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DFFB" w14:textId="760E57F3" w:rsidR="00A2648A" w:rsidRPr="00AD4D1A" w:rsidRDefault="00F714EB" w:rsidP="00741F2D">
      <w:pPr>
        <w:pStyle w:val="1"/>
        <w:widowControl w:val="0"/>
        <w:numPr>
          <w:ilvl w:val="0"/>
          <w:numId w:val="1"/>
        </w:numPr>
        <w:spacing w:after="100" w:line="440" w:lineRule="exact"/>
        <w:jc w:val="left"/>
        <w:rPr>
          <w:rFonts w:ascii="Cambria Math" w:eastAsia="仿宋" w:hAnsi="Cambria Math"/>
        </w:rPr>
      </w:pPr>
      <w:r>
        <w:rPr>
          <w:rFonts w:ascii="Cambria Math" w:eastAsia="仿宋" w:hAnsi="Cambria Math" w:hint="eastAsia"/>
        </w:rPr>
        <w:t>命题逻辑</w:t>
      </w:r>
    </w:p>
    <w:p w14:paraId="2DF41F91" w14:textId="3310E341" w:rsidR="00A2648A" w:rsidRPr="00AD4D1A" w:rsidRDefault="00F714EB" w:rsidP="00741F2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命题及其表示</w:t>
      </w:r>
    </w:p>
    <w:p w14:paraId="4CDBA794" w14:textId="588ED27B" w:rsidR="00A077C8" w:rsidRDefault="000D4542" w:rsidP="00F714EB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具有</w:t>
      </w:r>
      <w:r w:rsidRPr="000D4542">
        <w:rPr>
          <w:rFonts w:ascii="Cambria Math" w:eastAsia="仿宋" w:hAnsi="Cambria Math" w:hint="eastAsia"/>
          <w:color w:val="0070C0"/>
          <w:sz w:val="28"/>
          <w:szCs w:val="28"/>
        </w:rPr>
        <w:t>确</w:t>
      </w:r>
      <w:r w:rsidR="000B50DD">
        <w:rPr>
          <w:rFonts w:ascii="Cambria Math" w:eastAsia="仿宋" w:hAnsi="Cambria Math" w:hint="eastAsia"/>
          <w:color w:val="0070C0"/>
          <w:sz w:val="28"/>
          <w:szCs w:val="28"/>
        </w:rPr>
        <w:t>切</w:t>
      </w:r>
      <w:r w:rsidRPr="000D4542">
        <w:rPr>
          <w:rFonts w:ascii="Cambria Math" w:eastAsia="仿宋" w:hAnsi="Cambria Math" w:hint="eastAsia"/>
          <w:color w:val="0070C0"/>
          <w:sz w:val="28"/>
          <w:szCs w:val="28"/>
        </w:rPr>
        <w:t>真值的陈述句</w:t>
      </w:r>
      <w:r>
        <w:rPr>
          <w:rFonts w:ascii="Cambria Math" w:eastAsia="仿宋" w:hAnsi="Cambria Math" w:hint="eastAsia"/>
          <w:sz w:val="28"/>
          <w:szCs w:val="28"/>
        </w:rPr>
        <w:t>称为</w:t>
      </w:r>
      <w:r w:rsidRPr="000D4542">
        <w:rPr>
          <w:rFonts w:ascii="Cambria Math" w:eastAsia="仿宋" w:hAnsi="Cambria Math" w:hint="eastAsia"/>
          <w:color w:val="FF0000"/>
          <w:sz w:val="28"/>
          <w:szCs w:val="28"/>
        </w:rPr>
        <w:t>命题</w:t>
      </w:r>
      <w:r>
        <w:rPr>
          <w:rFonts w:ascii="Cambria Math" w:eastAsia="仿宋" w:hAnsi="Cambria Math" w:hint="eastAsia"/>
          <w:sz w:val="28"/>
          <w:szCs w:val="28"/>
        </w:rPr>
        <w:t>。该命题可以读取一个“值”，称为</w:t>
      </w:r>
      <w:r w:rsidRPr="000D4542">
        <w:rPr>
          <w:rFonts w:ascii="Cambria Math" w:eastAsia="仿宋" w:hAnsi="Cambria Math" w:hint="eastAsia"/>
          <w:color w:val="FF0000"/>
          <w:sz w:val="28"/>
          <w:szCs w:val="28"/>
        </w:rPr>
        <w:t>真值</w:t>
      </w:r>
      <w:r>
        <w:rPr>
          <w:rFonts w:ascii="Cambria Math" w:eastAsia="仿宋" w:hAnsi="Cambria Math" w:hint="eastAsia"/>
          <w:sz w:val="28"/>
          <w:szCs w:val="28"/>
        </w:rPr>
        <w:t>。真值只有“真”和“假”两种，分别使用“</w:t>
      </w:r>
      <w:r w:rsidRPr="000D4542">
        <w:rPr>
          <w:rFonts w:ascii="Cambria Math" w:eastAsia="仿宋" w:hAnsi="Cambria Math" w:hint="eastAsia"/>
          <w:color w:val="00B050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”（或“</w:t>
      </w:r>
      <w:r w:rsidRPr="000D4542">
        <w:rPr>
          <w:rFonts w:ascii="Cambria Math" w:eastAsia="仿宋" w:hAnsi="Cambria Math"/>
          <w:color w:val="00B050"/>
          <w:sz w:val="28"/>
          <w:szCs w:val="28"/>
        </w:rPr>
        <w:t>1</w:t>
      </w:r>
      <w:r>
        <w:rPr>
          <w:rFonts w:ascii="Cambria Math" w:eastAsia="仿宋" w:hAnsi="Cambria Math" w:hint="eastAsia"/>
          <w:sz w:val="28"/>
          <w:szCs w:val="28"/>
        </w:rPr>
        <w:t>”）和“</w:t>
      </w:r>
      <w:r w:rsidRPr="000D4542">
        <w:rPr>
          <w:rFonts w:ascii="Cambria Math" w:eastAsia="仿宋" w:hAnsi="Cambria Math" w:hint="eastAsia"/>
          <w:color w:val="00B050"/>
          <w:sz w:val="28"/>
          <w:szCs w:val="28"/>
        </w:rPr>
        <w:t>F</w:t>
      </w:r>
      <w:r>
        <w:rPr>
          <w:rFonts w:ascii="Cambria Math" w:eastAsia="仿宋" w:hAnsi="Cambria Math" w:hint="eastAsia"/>
          <w:sz w:val="28"/>
          <w:szCs w:val="28"/>
        </w:rPr>
        <w:t>”（或“</w:t>
      </w:r>
      <w:r w:rsidRPr="000D4542">
        <w:rPr>
          <w:rFonts w:ascii="Cambria Math" w:eastAsia="仿宋" w:hAnsi="Cambria Math" w:hint="eastAsia"/>
          <w:color w:val="00B050"/>
          <w:sz w:val="28"/>
          <w:szCs w:val="28"/>
        </w:rPr>
        <w:t>0</w:t>
      </w:r>
      <w:r>
        <w:rPr>
          <w:rFonts w:ascii="Cambria Math" w:eastAsia="仿宋" w:hAnsi="Cambria Math" w:hint="eastAsia"/>
          <w:sz w:val="28"/>
          <w:szCs w:val="28"/>
        </w:rPr>
        <w:t>”）表示</w:t>
      </w:r>
      <w:r w:rsidR="000B50DD">
        <w:rPr>
          <w:rFonts w:ascii="Cambria Math" w:eastAsia="仿宋" w:hAnsi="Cambria Math" w:hint="eastAsia"/>
          <w:sz w:val="28"/>
          <w:szCs w:val="28"/>
        </w:rPr>
        <w:t>。</w:t>
      </w:r>
    </w:p>
    <w:p w14:paraId="0FF43B8A" w14:textId="720DDB90" w:rsidR="000B50DD" w:rsidRDefault="00C10CB5" w:rsidP="00F714EB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不能再分解为更为简单命题的命题为</w:t>
      </w:r>
      <w:r w:rsidRPr="00C10CB5">
        <w:rPr>
          <w:rFonts w:ascii="Cambria Math" w:eastAsia="仿宋" w:hAnsi="Cambria Math" w:hint="eastAsia"/>
          <w:color w:val="FF0000"/>
          <w:sz w:val="28"/>
          <w:szCs w:val="28"/>
        </w:rPr>
        <w:t>原子命题（简单命题）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18AD25EA" w14:textId="6E1E2025" w:rsidR="00C10CB5" w:rsidRDefault="00C10CB5" w:rsidP="00F714EB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可以分解为更为简单命题的命题为</w:t>
      </w:r>
      <w:r w:rsidRPr="00C10CB5">
        <w:rPr>
          <w:rFonts w:ascii="Cambria Math" w:eastAsia="仿宋" w:hAnsi="Cambria Math" w:hint="eastAsia"/>
          <w:color w:val="FF0000"/>
          <w:sz w:val="28"/>
          <w:szCs w:val="28"/>
        </w:rPr>
        <w:t>复合命题</w:t>
      </w:r>
      <w:r>
        <w:rPr>
          <w:rFonts w:ascii="Cambria Math" w:eastAsia="仿宋" w:hAnsi="Cambria Math" w:hint="eastAsia"/>
          <w:sz w:val="28"/>
          <w:szCs w:val="28"/>
        </w:rPr>
        <w:t>。这些简单命题之间是通过如“或者”、“并且”、“不”、“如果</w:t>
      </w:r>
      <w:r>
        <w:rPr>
          <w:rFonts w:ascii="Cambria Math" w:eastAsia="仿宋" w:hAnsi="Cambria Math"/>
          <w:sz w:val="28"/>
          <w:szCs w:val="28"/>
        </w:rPr>
        <w:t>…</w:t>
      </w:r>
      <w:r>
        <w:rPr>
          <w:rFonts w:ascii="Cambria Math" w:eastAsia="仿宋" w:hAnsi="Cambria Math" w:hint="eastAsia"/>
          <w:sz w:val="28"/>
          <w:szCs w:val="28"/>
        </w:rPr>
        <w:t>则</w:t>
      </w:r>
      <w:r>
        <w:rPr>
          <w:rFonts w:ascii="Cambria Math" w:eastAsia="仿宋" w:hAnsi="Cambria Math"/>
          <w:sz w:val="28"/>
          <w:szCs w:val="28"/>
        </w:rPr>
        <w:t>…</w:t>
      </w:r>
      <w:r>
        <w:rPr>
          <w:rFonts w:ascii="Cambria Math" w:eastAsia="仿宋" w:hAnsi="Cambria Math" w:hint="eastAsia"/>
          <w:sz w:val="28"/>
          <w:szCs w:val="28"/>
        </w:rPr>
        <w:t>”、“当且仅当”等这样的关联词或符号复合而成。</w:t>
      </w:r>
    </w:p>
    <w:p w14:paraId="1E8FD1CB" w14:textId="1B83076B" w:rsidR="00DC6BAC" w:rsidRDefault="00B531E8" w:rsidP="0082096A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我们使用大写字母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A,B,C,⋯,P,Q,⋯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或用带下标的大写字母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或用数字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 xml:space="preserve">[6] </w:t>
      </w:r>
      <w:r>
        <w:rPr>
          <w:rFonts w:ascii="Cambria Math" w:eastAsia="仿宋" w:hAnsi="Cambria Math" w:hint="eastAsia"/>
          <w:sz w:val="28"/>
          <w:szCs w:val="28"/>
        </w:rPr>
        <w:t>等表示命题，该符号被称为</w:t>
      </w:r>
      <w:r w:rsidRPr="00B531E8">
        <w:rPr>
          <w:rFonts w:ascii="Cambria Math" w:eastAsia="仿宋" w:hAnsi="Cambria Math" w:hint="eastAsia"/>
          <w:color w:val="0070C0"/>
          <w:sz w:val="28"/>
          <w:szCs w:val="28"/>
        </w:rPr>
        <w:t>命题标识符</w:t>
      </w:r>
      <w:r>
        <w:rPr>
          <w:rFonts w:ascii="Cambria Math" w:eastAsia="仿宋" w:hAnsi="Cambria Math" w:hint="eastAsia"/>
          <w:sz w:val="28"/>
          <w:szCs w:val="28"/>
        </w:rPr>
        <w:t>。一个命题标识符如果表示确定的命题就称为</w:t>
      </w:r>
      <w:r w:rsidRPr="00B531E8">
        <w:rPr>
          <w:rFonts w:ascii="Cambria Math" w:eastAsia="仿宋" w:hAnsi="Cambria Math" w:hint="eastAsia"/>
          <w:color w:val="7030A0"/>
          <w:sz w:val="28"/>
          <w:szCs w:val="28"/>
        </w:rPr>
        <w:t>命题常量</w:t>
      </w:r>
      <w:r>
        <w:rPr>
          <w:rFonts w:ascii="Cambria Math" w:eastAsia="仿宋" w:hAnsi="Cambria Math" w:hint="eastAsia"/>
          <w:sz w:val="28"/>
          <w:szCs w:val="28"/>
        </w:rPr>
        <w:t>。如果命题标识符只表示任意命题的位置标志，就称为</w:t>
      </w:r>
      <w:r w:rsidRPr="00B531E8">
        <w:rPr>
          <w:rFonts w:ascii="Cambria Math" w:eastAsia="仿宋" w:hAnsi="Cambria Math" w:hint="eastAsia"/>
          <w:color w:val="7030A0"/>
          <w:sz w:val="28"/>
          <w:szCs w:val="28"/>
        </w:rPr>
        <w:t>命题变元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48BD04A6" w14:textId="47B2489D" w:rsidR="0082096A" w:rsidRPr="00AD4D1A" w:rsidRDefault="0082096A" w:rsidP="0082096A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联结词</w:t>
      </w:r>
    </w:p>
    <w:p w14:paraId="3AC6CC4C" w14:textId="77777777" w:rsidR="007150BC" w:rsidRDefault="007150BC" w:rsidP="007150BC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是任意一个命题，复合命题“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非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”（或“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的否定</w:t>
      </w:r>
      <w:r>
        <w:rPr>
          <w:rFonts w:ascii="Cambria Math" w:eastAsia="仿宋" w:hAnsi="Cambria Math" w:hint="eastAsia"/>
          <w:sz w:val="28"/>
          <w:szCs w:val="28"/>
        </w:rPr>
        <w:t>”）称为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075A9D">
        <w:rPr>
          <w:rFonts w:ascii="Cambria Math" w:eastAsia="仿宋" w:hAnsi="Cambria Math" w:hint="eastAsia"/>
          <w:color w:val="FF0000"/>
          <w:sz w:val="28"/>
          <w:szCs w:val="28"/>
        </w:rPr>
        <w:t>否定式</w:t>
      </w:r>
      <w:r>
        <w:rPr>
          <w:rFonts w:ascii="Cambria Math" w:eastAsia="仿宋" w:hAnsi="Cambria Math" w:hint="eastAsia"/>
          <w:sz w:val="28"/>
          <w:szCs w:val="28"/>
        </w:rPr>
        <w:t>，记作</w:t>
      </w:r>
      <m:oMath>
        <m:r>
          <w:rPr>
            <w:rFonts w:ascii="Cambria Math" w:eastAsia="仿宋" w:hAnsi="Cambria Math"/>
            <w:color w:val="7030A0"/>
            <w:sz w:val="28"/>
            <w:szCs w:val="28"/>
          </w:rPr>
          <m:t>¬P</m:t>
        </m:r>
      </m:oMath>
      <w:r>
        <w:rPr>
          <w:rFonts w:ascii="Cambria Math" w:eastAsia="仿宋" w:hAnsi="Cambria Math" w:hint="eastAsia"/>
          <w:sz w:val="28"/>
          <w:szCs w:val="28"/>
        </w:rPr>
        <w:t>，“</w:t>
      </w:r>
      <m:oMath>
        <m:r>
          <w:rPr>
            <w:rFonts w:ascii="Cambria Math" w:eastAsia="仿宋" w:hAnsi="Cambria Math"/>
            <w:sz w:val="28"/>
            <w:szCs w:val="28"/>
          </w:rPr>
          <m:t>¬</m:t>
        </m:r>
      </m:oMath>
      <w:r>
        <w:rPr>
          <w:rFonts w:ascii="Cambria Math" w:eastAsia="仿宋" w:hAnsi="Cambria Math" w:hint="eastAsia"/>
          <w:sz w:val="28"/>
          <w:szCs w:val="28"/>
        </w:rPr>
        <w:t>”为</w:t>
      </w:r>
      <w:r w:rsidRPr="00075A9D">
        <w:rPr>
          <w:rFonts w:ascii="Cambria Math" w:eastAsia="仿宋" w:hAnsi="Cambria Math" w:hint="eastAsia"/>
          <w:color w:val="4472C4" w:themeColor="accent1"/>
          <w:sz w:val="28"/>
          <w:szCs w:val="28"/>
        </w:rPr>
        <w:t>否定联结词</w:t>
      </w:r>
      <w:r>
        <w:rPr>
          <w:rFonts w:ascii="Cambria Math" w:eastAsia="仿宋" w:hAnsi="Cambria Math" w:hint="eastAsia"/>
          <w:sz w:val="28"/>
          <w:szCs w:val="28"/>
        </w:rPr>
        <w:t>。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为真当且仅当</w:t>
      </w:r>
      <m:oMath>
        <m:r>
          <w:rPr>
            <w:rFonts w:ascii="Cambria Math" w:eastAsia="仿宋" w:hAnsi="Cambria Math"/>
            <w:sz w:val="28"/>
            <w:szCs w:val="28"/>
          </w:rPr>
          <m:t>¬P</m:t>
        </m:r>
      </m:oMath>
      <w:r>
        <w:rPr>
          <w:rFonts w:ascii="Cambria Math" w:eastAsia="仿宋" w:hAnsi="Cambria Math" w:hint="eastAsia"/>
          <w:sz w:val="28"/>
          <w:szCs w:val="28"/>
        </w:rPr>
        <w:t>为假。</w:t>
      </w:r>
    </w:p>
    <w:p w14:paraId="77984BA9" w14:textId="60BC8D3E" w:rsidR="007150BC" w:rsidRDefault="007150BC" w:rsidP="007150BC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是任意两个命题，复合命题“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并且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”（或“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和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”）称为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的</w:t>
      </w:r>
      <w:r>
        <w:rPr>
          <w:rFonts w:ascii="Cambria Math" w:eastAsia="仿宋" w:hAnsi="Cambria Math" w:hint="eastAsia"/>
          <w:color w:val="FF0000"/>
          <w:sz w:val="28"/>
          <w:szCs w:val="28"/>
        </w:rPr>
        <w:t>合取</w:t>
      </w:r>
      <w:r w:rsidRPr="00075A9D">
        <w:rPr>
          <w:rFonts w:ascii="Cambria Math" w:eastAsia="仿宋" w:hAnsi="Cambria Math" w:hint="eastAsia"/>
          <w:color w:val="FF0000"/>
          <w:sz w:val="28"/>
          <w:szCs w:val="28"/>
        </w:rPr>
        <w:t>式</w:t>
      </w:r>
      <w:r>
        <w:rPr>
          <w:rFonts w:ascii="Cambria Math" w:eastAsia="仿宋" w:hAnsi="Cambria Math" w:hint="eastAsia"/>
          <w:sz w:val="28"/>
          <w:szCs w:val="28"/>
        </w:rPr>
        <w:t>，记作</w:t>
      </w:r>
      <m:oMath>
        <m: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color w:val="7030A0"/>
            <w:sz w:val="28"/>
            <w:szCs w:val="28"/>
          </w:rPr>
          <m:t>P∧Q</m:t>
        </m:r>
      </m:oMath>
      <w:r>
        <w:rPr>
          <w:rFonts w:ascii="Cambria Math" w:eastAsia="仿宋" w:hAnsi="Cambria Math" w:hint="eastAsia"/>
          <w:sz w:val="28"/>
          <w:szCs w:val="28"/>
        </w:rPr>
        <w:t>，“</w:t>
      </w:r>
      <m:oMath>
        <m:r>
          <w:rPr>
            <w:rFonts w:ascii="Cambria Math" w:eastAsia="仿宋" w:hAnsi="Cambria Math"/>
            <w:sz w:val="28"/>
            <w:szCs w:val="28"/>
          </w:rPr>
          <m:t>∧</m:t>
        </m:r>
      </m:oMath>
      <w:r>
        <w:rPr>
          <w:rFonts w:ascii="Cambria Math" w:eastAsia="仿宋" w:hAnsi="Cambria Math" w:hint="eastAsia"/>
          <w:sz w:val="28"/>
          <w:szCs w:val="28"/>
        </w:rPr>
        <w:t>”为</w:t>
      </w:r>
      <w:r>
        <w:rPr>
          <w:rFonts w:ascii="Cambria Math" w:eastAsia="仿宋" w:hAnsi="Cambria Math" w:hint="eastAsia"/>
          <w:color w:val="4472C4" w:themeColor="accent1"/>
          <w:sz w:val="28"/>
          <w:szCs w:val="28"/>
        </w:rPr>
        <w:t>合取</w:t>
      </w:r>
      <w:r w:rsidRPr="00075A9D">
        <w:rPr>
          <w:rFonts w:ascii="Cambria Math" w:eastAsia="仿宋" w:hAnsi="Cambria Math" w:hint="eastAsia"/>
          <w:color w:val="4472C4" w:themeColor="accent1"/>
          <w:sz w:val="28"/>
          <w:szCs w:val="28"/>
        </w:rPr>
        <w:t>联结词</w:t>
      </w:r>
      <w:r>
        <w:rPr>
          <w:rFonts w:ascii="Cambria Math" w:eastAsia="仿宋" w:hAnsi="Cambria Math" w:hint="eastAsia"/>
          <w:sz w:val="28"/>
          <w:szCs w:val="28"/>
        </w:rPr>
        <w:t>。</w:t>
      </w:r>
      <m:oMath>
        <m:r>
          <w:rPr>
            <w:rFonts w:ascii="Cambria Math" w:eastAsia="仿宋" w:hAnsi="Cambria Math"/>
            <w:sz w:val="28"/>
            <w:szCs w:val="28"/>
          </w:rPr>
          <m:t xml:space="preserve">P∧Q </m:t>
        </m:r>
      </m:oMath>
      <w:r>
        <w:rPr>
          <w:rFonts w:ascii="Cambria Math" w:eastAsia="仿宋" w:hAnsi="Cambria Math" w:hint="eastAsia"/>
          <w:sz w:val="28"/>
          <w:szCs w:val="28"/>
        </w:rPr>
        <w:t>为真当且仅当</w:t>
      </w:r>
      <m:oMath>
        <m:r>
          <w:rPr>
            <w:rFonts w:ascii="Cambria Math" w:eastAsia="仿宋" w:hAnsi="Cambria Math"/>
            <w:sz w:val="28"/>
            <w:szCs w:val="28"/>
          </w:rPr>
          <m:t xml:space="preserve"> P</m:t>
        </m:r>
        <m:r>
          <w:rPr>
            <w:rFonts w:ascii="Cambria Math" w:eastAsia="仿宋" w:hAnsi="Cambria Math" w:hint="eastAsia"/>
            <w:sz w:val="28"/>
            <w:szCs w:val="28"/>
          </w:rPr>
          <m:t>、</m:t>
        </m:r>
        <m:r>
          <w:rPr>
            <w:rFonts w:ascii="Cambria Math" w:eastAsia="仿宋" w:hAnsi="Cambria Math"/>
            <w:sz w:val="28"/>
            <w:szCs w:val="28"/>
          </w:rPr>
          <m:t>Q</m:t>
        </m:r>
      </m:oMath>
      <w:r>
        <w:rPr>
          <w:rFonts w:ascii="Cambria Math" w:eastAsia="仿宋" w:hAnsi="Cambria Math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同为真。</w:t>
      </w:r>
    </w:p>
    <w:p w14:paraId="3F9678DE" w14:textId="3D6069B3" w:rsidR="007A01DC" w:rsidRDefault="007A01DC" w:rsidP="007A01DC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是任意两个命题，复合命题“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或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”称为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的</w:t>
      </w:r>
      <w:r>
        <w:rPr>
          <w:rFonts w:ascii="Cambria Math" w:eastAsia="仿宋" w:hAnsi="Cambria Math" w:hint="eastAsia"/>
          <w:color w:val="FF0000"/>
          <w:sz w:val="28"/>
          <w:szCs w:val="28"/>
        </w:rPr>
        <w:t>析取式</w:t>
      </w:r>
      <w:r>
        <w:rPr>
          <w:rFonts w:ascii="Cambria Math" w:eastAsia="仿宋" w:hAnsi="Cambria Math" w:hint="eastAsia"/>
          <w:sz w:val="28"/>
          <w:szCs w:val="28"/>
        </w:rPr>
        <w:t>，记作</w:t>
      </w:r>
      <m:oMath>
        <m: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color w:val="7030A0"/>
            <w:sz w:val="28"/>
            <w:szCs w:val="28"/>
          </w:rPr>
          <m:t>P∨Q</m:t>
        </m:r>
      </m:oMath>
      <w:r>
        <w:rPr>
          <w:rFonts w:ascii="Cambria Math" w:eastAsia="仿宋" w:hAnsi="Cambria Math" w:hint="eastAsia"/>
          <w:sz w:val="28"/>
          <w:szCs w:val="28"/>
        </w:rPr>
        <w:t>，“</w:t>
      </w:r>
      <m:oMath>
        <m:r>
          <w:rPr>
            <w:rFonts w:ascii="Cambria Math" w:eastAsia="仿宋" w:hAnsi="Cambria Math"/>
            <w:sz w:val="28"/>
            <w:szCs w:val="28"/>
          </w:rPr>
          <m:t>∨</m:t>
        </m:r>
      </m:oMath>
      <w:r>
        <w:rPr>
          <w:rFonts w:ascii="Cambria Math" w:eastAsia="仿宋" w:hAnsi="Cambria Math" w:hint="eastAsia"/>
          <w:sz w:val="28"/>
          <w:szCs w:val="28"/>
        </w:rPr>
        <w:t>”为</w:t>
      </w:r>
      <w:r>
        <w:rPr>
          <w:rFonts w:ascii="Cambria Math" w:eastAsia="仿宋" w:hAnsi="Cambria Math" w:hint="eastAsia"/>
          <w:color w:val="4472C4" w:themeColor="accent1"/>
          <w:sz w:val="28"/>
          <w:szCs w:val="28"/>
        </w:rPr>
        <w:t>析取</w:t>
      </w:r>
      <w:r w:rsidRPr="00075A9D">
        <w:rPr>
          <w:rFonts w:ascii="Cambria Math" w:eastAsia="仿宋" w:hAnsi="Cambria Math" w:hint="eastAsia"/>
          <w:color w:val="4472C4" w:themeColor="accent1"/>
          <w:sz w:val="28"/>
          <w:szCs w:val="28"/>
        </w:rPr>
        <w:t>联结词</w:t>
      </w:r>
      <w:r>
        <w:rPr>
          <w:rFonts w:ascii="Cambria Math" w:eastAsia="仿宋" w:hAnsi="Cambria Math" w:hint="eastAsia"/>
          <w:sz w:val="28"/>
          <w:szCs w:val="28"/>
        </w:rPr>
        <w:t>。</w:t>
      </w:r>
      <m:oMath>
        <m:r>
          <w:rPr>
            <w:rFonts w:ascii="Cambria Math" w:eastAsia="仿宋" w:hAnsi="Cambria Math"/>
            <w:sz w:val="28"/>
            <w:szCs w:val="28"/>
          </w:rPr>
          <m:t xml:space="preserve">P∨Q </m:t>
        </m:r>
      </m:oMath>
      <w:r>
        <w:rPr>
          <w:rFonts w:ascii="Cambria Math" w:eastAsia="仿宋" w:hAnsi="Cambria Math" w:hint="eastAsia"/>
          <w:sz w:val="28"/>
          <w:szCs w:val="28"/>
        </w:rPr>
        <w:t>为真当且仅当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P</m:t>
        </m:r>
        <m:r>
          <w:rPr>
            <w:rFonts w:ascii="Cambria Math" w:eastAsia="仿宋" w:hAnsi="Cambria Math" w:hint="eastAsia"/>
            <w:sz w:val="28"/>
            <w:szCs w:val="28"/>
          </w:rPr>
          <m:t>、</m:t>
        </m:r>
        <m:r>
          <w:rPr>
            <w:rFonts w:ascii="Cambria Math" w:eastAsia="仿宋" w:hAnsi="Cambria Math"/>
            <w:sz w:val="28"/>
            <w:szCs w:val="28"/>
          </w:rPr>
          <m:t>Q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至少有一个为真。析取联结词实际上代表的是可兼或，异或联结词</w:t>
      </w:r>
      <m:oMath>
        <m:r>
          <w:rPr>
            <w:rFonts w:ascii="Cambria Math" w:eastAsia="仿宋" w:hAnsi="Cambria Math"/>
            <w:sz w:val="28"/>
            <w:szCs w:val="28"/>
          </w:rPr>
          <m:t>⊕</m:t>
        </m:r>
      </m:oMath>
      <w:r w:rsidR="007D1B73">
        <w:rPr>
          <w:rFonts w:ascii="Cambria Math" w:eastAsia="仿宋" w:hAnsi="Cambria Math" w:hint="eastAsia"/>
          <w:sz w:val="28"/>
          <w:szCs w:val="28"/>
        </w:rPr>
        <w:t>。</w:t>
      </w:r>
    </w:p>
    <w:p w14:paraId="733E1BB9" w14:textId="67F78E98" w:rsidR="00075A9D" w:rsidRDefault="007D1B73" w:rsidP="006C09DA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是任意两个命题，复合命题“</w:t>
      </w:r>
      <w:r w:rsidRPr="007D1B73">
        <w:rPr>
          <w:rFonts w:ascii="Cambria Math" w:eastAsia="仿宋" w:hAnsi="Cambria Math" w:hint="eastAsia"/>
          <w:color w:val="00B050"/>
          <w:sz w:val="28"/>
          <w:szCs w:val="28"/>
        </w:rPr>
        <w:t>如果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，则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”记作</w:t>
      </w:r>
      <m:oMath>
        <m: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color w:val="7030A0"/>
            <w:sz w:val="28"/>
            <w:szCs w:val="28"/>
          </w:rPr>
          <m:t>P→Q</m:t>
        </m:r>
      </m:oMath>
      <w:r>
        <w:rPr>
          <w:rFonts w:ascii="Cambria Math" w:eastAsia="仿宋" w:hAnsi="Cambria Math" w:hint="eastAsia"/>
          <w:sz w:val="28"/>
          <w:szCs w:val="28"/>
        </w:rPr>
        <w:t>，“</w:t>
      </w:r>
      <m:oMath>
        <m:r>
          <w:rPr>
            <w:rFonts w:ascii="Cambria Math" w:eastAsia="仿宋" w:hAnsi="Cambria Math" w:hint="eastAsia"/>
            <w:sz w:val="28"/>
            <w:szCs w:val="28"/>
          </w:rPr>
          <m:t>→</m:t>
        </m:r>
      </m:oMath>
      <w:r>
        <w:rPr>
          <w:rFonts w:ascii="Cambria Math" w:eastAsia="仿宋" w:hAnsi="Cambria Math" w:hint="eastAsia"/>
          <w:sz w:val="28"/>
          <w:szCs w:val="28"/>
        </w:rPr>
        <w:t>”为</w:t>
      </w:r>
      <w:r>
        <w:rPr>
          <w:rFonts w:ascii="Cambria Math" w:eastAsia="仿宋" w:hAnsi="Cambria Math" w:hint="eastAsia"/>
          <w:color w:val="4472C4" w:themeColor="accent1"/>
          <w:sz w:val="28"/>
          <w:szCs w:val="28"/>
        </w:rPr>
        <w:t>条件</w:t>
      </w:r>
      <w:r w:rsidRPr="00075A9D">
        <w:rPr>
          <w:rFonts w:ascii="Cambria Math" w:eastAsia="仿宋" w:hAnsi="Cambria Math" w:hint="eastAsia"/>
          <w:color w:val="4472C4" w:themeColor="accent1"/>
          <w:sz w:val="28"/>
          <w:szCs w:val="28"/>
        </w:rPr>
        <w:t>联结词</w:t>
      </w:r>
      <w:r>
        <w:rPr>
          <w:rFonts w:ascii="Cambria Math" w:eastAsia="仿宋" w:hAnsi="Cambria Math" w:hint="eastAsia"/>
          <w:sz w:val="28"/>
          <w:szCs w:val="28"/>
        </w:rPr>
        <w:t>。</w:t>
      </w:r>
      <m:oMath>
        <m:r>
          <w:rPr>
            <w:rFonts w:ascii="Cambria Math" w:eastAsia="仿宋" w:hAnsi="Cambria Math"/>
            <w:sz w:val="28"/>
            <w:szCs w:val="28"/>
          </w:rPr>
          <m:t>P</m:t>
        </m:r>
        <m:r>
          <w:rPr>
            <w:rFonts w:ascii="Cambria Math" w:eastAsia="仿宋" w:hAnsi="Cambria Math" w:hint="eastAsia"/>
            <w:sz w:val="28"/>
            <w:szCs w:val="28"/>
          </w:rPr>
          <m:t>→</m:t>
        </m:r>
        <m:r>
          <w:rPr>
            <w:rFonts w:ascii="Cambria Math" w:eastAsia="仿宋" w:hAnsi="Cambria Math"/>
            <w:sz w:val="28"/>
            <w:szCs w:val="28"/>
          </w:rPr>
          <m:t xml:space="preserve">Q </m:t>
        </m:r>
      </m:oMath>
      <w:r>
        <w:rPr>
          <w:rFonts w:ascii="Cambria Math" w:eastAsia="仿宋" w:hAnsi="Cambria Math" w:hint="eastAsia"/>
          <w:sz w:val="28"/>
          <w:szCs w:val="28"/>
        </w:rPr>
        <w:t>为</w:t>
      </w:r>
      <w:r w:rsidR="00EA6C64">
        <w:rPr>
          <w:rFonts w:ascii="Cambria Math" w:eastAsia="仿宋" w:hAnsi="Cambria Math" w:hint="eastAsia"/>
          <w:sz w:val="28"/>
          <w:szCs w:val="28"/>
        </w:rPr>
        <w:t>假当且仅当</w:t>
      </w:r>
      <w:r w:rsidR="00EA6C64">
        <w:rPr>
          <w:rFonts w:ascii="Cambria Math" w:eastAsia="仿宋" w:hAnsi="Cambria Math" w:hint="eastAsia"/>
          <w:sz w:val="28"/>
          <w:szCs w:val="28"/>
        </w:rPr>
        <w:t>P</w:t>
      </w:r>
      <w:r w:rsidR="00EA6C64">
        <w:rPr>
          <w:rFonts w:ascii="Cambria Math" w:eastAsia="仿宋" w:hAnsi="Cambria Math" w:hint="eastAsia"/>
          <w:sz w:val="28"/>
          <w:szCs w:val="28"/>
        </w:rPr>
        <w:t>为真且</w:t>
      </w:r>
      <w:r w:rsidR="00EA6C64">
        <w:rPr>
          <w:rFonts w:ascii="Cambria Math" w:eastAsia="仿宋" w:hAnsi="Cambria Math" w:hint="eastAsia"/>
          <w:sz w:val="28"/>
          <w:szCs w:val="28"/>
        </w:rPr>
        <w:t>Q</w:t>
      </w:r>
      <w:r w:rsidR="00EA6C64">
        <w:rPr>
          <w:rFonts w:ascii="Cambria Math" w:eastAsia="仿宋" w:hAnsi="Cambria Math" w:hint="eastAsia"/>
          <w:sz w:val="28"/>
          <w:szCs w:val="28"/>
        </w:rPr>
        <w:t>为假。我们称</w:t>
      </w:r>
      <w:r w:rsidR="00EA6C64">
        <w:rPr>
          <w:rFonts w:ascii="Cambria Math" w:eastAsia="仿宋" w:hAnsi="Cambria Math" w:hint="eastAsia"/>
          <w:sz w:val="28"/>
          <w:szCs w:val="28"/>
        </w:rPr>
        <w:t>P</w:t>
      </w:r>
      <w:r w:rsidR="00EA6C64">
        <w:rPr>
          <w:rFonts w:ascii="Cambria Math" w:eastAsia="仿宋" w:hAnsi="Cambria Math" w:hint="eastAsia"/>
          <w:sz w:val="28"/>
          <w:szCs w:val="28"/>
        </w:rPr>
        <w:t>为前件，</w:t>
      </w:r>
      <w:r w:rsidR="00EA6C64">
        <w:rPr>
          <w:rFonts w:ascii="Cambria Math" w:eastAsia="仿宋" w:hAnsi="Cambria Math" w:hint="eastAsia"/>
          <w:sz w:val="28"/>
          <w:szCs w:val="28"/>
        </w:rPr>
        <w:t>Q</w:t>
      </w:r>
      <w:r w:rsidR="00EA6C64">
        <w:rPr>
          <w:rFonts w:ascii="Cambria Math" w:eastAsia="仿宋" w:hAnsi="Cambria Math" w:hint="eastAsia"/>
          <w:sz w:val="28"/>
          <w:szCs w:val="28"/>
        </w:rPr>
        <w:t>为后件。</w:t>
      </w:r>
      <w:r w:rsidR="00732675">
        <w:rPr>
          <w:rFonts w:ascii="Cambria Math" w:eastAsia="仿宋" w:hAnsi="Cambria Math" w:hint="eastAsia"/>
          <w:sz w:val="28"/>
          <w:szCs w:val="28"/>
        </w:rPr>
        <w:t>善意推定：前件为假时，结果一定为真。</w:t>
      </w:r>
    </w:p>
    <w:p w14:paraId="2696E23B" w14:textId="0571BA6B" w:rsidR="00AE567A" w:rsidRDefault="0062331D" w:rsidP="006C09DA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如果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，则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；因为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，所以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；只要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，就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；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仅当</w:t>
      </w:r>
      <w:r>
        <w:rPr>
          <w:rFonts w:ascii="Cambria Math" w:eastAsia="仿宋" w:hAnsi="Cambria Math" w:hint="eastAsia"/>
          <w:sz w:val="28"/>
          <w:szCs w:val="28"/>
        </w:rPr>
        <w:t>Q</w:t>
      </w:r>
    </w:p>
    <w:p w14:paraId="1F2643A6" w14:textId="113B2F6B" w:rsidR="0062331D" w:rsidRDefault="00AE567A" w:rsidP="006C09DA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只有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Q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，才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P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；除非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Q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，才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P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；除非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Q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>，否则</w:t>
      </w:r>
      <w:r w:rsidRPr="00AE567A">
        <w:rPr>
          <w:rFonts w:ascii="Cambria Math" w:eastAsia="仿宋" w:hAnsi="Cambria Math" w:hint="eastAsia"/>
          <w:color w:val="0070C0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color w:val="0070C0"/>
            <w:sz w:val="28"/>
            <w:szCs w:val="28"/>
          </w:rPr>
          <m:t>¬P</m:t>
        </m:r>
      </m:oMath>
    </w:p>
    <w:p w14:paraId="236722D3" w14:textId="5F9C8A6A" w:rsidR="00AE567A" w:rsidRPr="000053B3" w:rsidRDefault="0062331D" w:rsidP="000053B3">
      <w:pPr>
        <w:pStyle w:val="a3"/>
        <w:widowControl w:val="0"/>
        <w:numPr>
          <w:ilvl w:val="1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是任意两个命题，复合命题“</w:t>
      </w:r>
      <w:r w:rsidRPr="00075A9D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>
        <w:rPr>
          <w:rFonts w:ascii="Cambria Math" w:eastAsia="仿宋" w:hAnsi="Cambria Math" w:hint="eastAsia"/>
          <w:color w:val="00B050"/>
          <w:sz w:val="28"/>
          <w:szCs w:val="28"/>
        </w:rPr>
        <w:t>当且仅当</w:t>
      </w:r>
      <w:r>
        <w:rPr>
          <w:rFonts w:ascii="Cambria Math" w:eastAsia="仿宋" w:hAnsi="Cambria Math" w:hint="eastAsia"/>
          <w:color w:val="00B050"/>
          <w:sz w:val="28"/>
          <w:szCs w:val="28"/>
        </w:rPr>
        <w:t xml:space="preserve"> Q</w:t>
      </w:r>
      <w:r>
        <w:rPr>
          <w:rFonts w:ascii="Cambria Math" w:eastAsia="仿宋" w:hAnsi="Cambria Math" w:hint="eastAsia"/>
          <w:sz w:val="28"/>
          <w:szCs w:val="28"/>
        </w:rPr>
        <w:t>”记作</w:t>
      </w:r>
      <m:oMath>
        <m:r>
          <w:rPr>
            <w:rFonts w:ascii="Cambria Math" w:eastAsia="仿宋" w:hAnsi="Cambria Math"/>
            <w:sz w:val="28"/>
            <w:szCs w:val="28"/>
          </w:rPr>
          <m:t xml:space="preserve"> </m:t>
        </m:r>
        <m:r>
          <w:rPr>
            <w:rFonts w:ascii="Cambria Math" w:eastAsia="仿宋" w:hAnsi="Cambria Math"/>
            <w:color w:val="7030A0"/>
            <w:sz w:val="28"/>
            <w:szCs w:val="28"/>
          </w:rPr>
          <m:t>P↔ Q</m:t>
        </m:r>
      </m:oMath>
      <w:r>
        <w:rPr>
          <w:rFonts w:ascii="Cambria Math" w:eastAsia="仿宋" w:hAnsi="Cambria Math" w:hint="eastAsia"/>
          <w:sz w:val="28"/>
          <w:szCs w:val="28"/>
        </w:rPr>
        <w:t>，“</w:t>
      </w:r>
      <m:oMath>
        <m:box>
          <m:boxPr>
            <m:opEmu m:val="1"/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↔"/>
                <m:pos m:val="top"/>
                <m:ctrlPr>
                  <w:rPr>
                    <w:rFonts w:ascii="Cambria Math" w:eastAsia="仿宋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eastAsia="仿宋" w:hAnsi="Cambria Math"/>
                    <w:sz w:val="28"/>
                    <w:szCs w:val="28"/>
                  </w:rPr>
                  <m:t xml:space="preserve"> </m:t>
                </m:r>
              </m:e>
            </m:groupChr>
          </m:e>
        </m:box>
      </m:oMath>
      <w:r w:rsidR="003E4275">
        <w:rPr>
          <w:rFonts w:ascii="Cambria Math" w:eastAsia="仿宋" w:hAnsi="Cambria Math" w:hint="eastAsia"/>
          <w:sz w:val="28"/>
          <w:szCs w:val="28"/>
        </w:rPr>
        <w:t>（</w:t>
      </w:r>
      <w:r w:rsidR="003E4275" w:rsidRPr="003E4275">
        <w:rPr>
          <w:rFonts w:ascii="Cambria Math" w:eastAsia="仿宋" w:hAnsi="Cambria Math" w:hint="eastAsia"/>
          <w:color w:val="FF0000"/>
          <w:sz w:val="28"/>
          <w:szCs w:val="28"/>
        </w:rPr>
        <w:t>单横线才是双条件！</w:t>
      </w:r>
      <w:r w:rsidR="003E4275">
        <w:rPr>
          <w:rFonts w:ascii="Cambria Math" w:eastAsia="仿宋" w:hAnsi="Cambria Math" w:hint="eastAsia"/>
          <w:sz w:val="28"/>
          <w:szCs w:val="28"/>
        </w:rPr>
        <w:t>）</w:t>
      </w:r>
      <w:r>
        <w:rPr>
          <w:rFonts w:ascii="Cambria Math" w:eastAsia="仿宋" w:hAnsi="Cambria Math" w:hint="eastAsia"/>
          <w:sz w:val="28"/>
          <w:szCs w:val="28"/>
        </w:rPr>
        <w:t>”为</w:t>
      </w:r>
      <w:r>
        <w:rPr>
          <w:rFonts w:ascii="Cambria Math" w:eastAsia="仿宋" w:hAnsi="Cambria Math" w:hint="eastAsia"/>
          <w:color w:val="4472C4" w:themeColor="accent1"/>
          <w:sz w:val="28"/>
          <w:szCs w:val="28"/>
        </w:rPr>
        <w:t>双条件</w:t>
      </w:r>
      <w:r w:rsidRPr="00075A9D">
        <w:rPr>
          <w:rFonts w:ascii="Cambria Math" w:eastAsia="仿宋" w:hAnsi="Cambria Math" w:hint="eastAsia"/>
          <w:color w:val="4472C4" w:themeColor="accent1"/>
          <w:sz w:val="28"/>
          <w:szCs w:val="28"/>
        </w:rPr>
        <w:t>联结词</w:t>
      </w:r>
      <w:r>
        <w:rPr>
          <w:rFonts w:ascii="Cambria Math" w:eastAsia="仿宋" w:hAnsi="Cambria Math" w:hint="eastAsia"/>
          <w:sz w:val="28"/>
          <w:szCs w:val="28"/>
        </w:rPr>
        <w:t>。</w:t>
      </w:r>
      <m:oMath>
        <m:r>
          <w:rPr>
            <w:rFonts w:ascii="Cambria Math" w:eastAsia="仿宋" w:hAnsi="Cambria Math"/>
            <w:sz w:val="28"/>
            <w:szCs w:val="28"/>
          </w:rPr>
          <m:t xml:space="preserve">P↔Q </m:t>
        </m:r>
      </m:oMath>
      <w:r>
        <w:rPr>
          <w:rFonts w:ascii="Cambria Math" w:eastAsia="仿宋" w:hAnsi="Cambria Math" w:hint="eastAsia"/>
          <w:sz w:val="28"/>
          <w:szCs w:val="28"/>
        </w:rPr>
        <w:t>为真当且仅当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同为真假。</w:t>
      </w:r>
    </w:p>
    <w:p w14:paraId="4B7533CE" w14:textId="1893BD2F" w:rsidR="00AE567A" w:rsidRPr="00AD4D1A" w:rsidRDefault="00AE567A" w:rsidP="00AE567A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lastRenderedPageBreak/>
        <w:t>命题符号化及其应用</w:t>
      </w:r>
    </w:p>
    <w:p w14:paraId="3A96C370" w14:textId="1DFBF3BA" w:rsidR="00732675" w:rsidRDefault="006D2974" w:rsidP="00AE567A">
      <w:pPr>
        <w:pStyle w:val="a3"/>
        <w:widowControl w:val="0"/>
        <w:numPr>
          <w:ilvl w:val="1"/>
          <w:numId w:val="16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联结词的优先级为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¬</m:t>
        </m:r>
      </m:oMath>
      <w:r>
        <w:rPr>
          <w:rFonts w:ascii="Cambria Math" w:eastAsia="仿宋" w:hAnsi="Cambria Math" w:hint="eastAsia"/>
          <w:sz w:val="28"/>
          <w:szCs w:val="28"/>
        </w:rPr>
        <w:t>、</w:t>
      </w:r>
      <m:oMath>
        <m:r>
          <w:rPr>
            <w:rFonts w:ascii="Cambria Math" w:eastAsia="仿宋" w:hAnsi="Cambria Math"/>
            <w:sz w:val="28"/>
            <w:szCs w:val="28"/>
          </w:rPr>
          <m:t>∧</m:t>
        </m:r>
      </m:oMath>
      <w:r>
        <w:rPr>
          <w:rFonts w:ascii="Cambria Math" w:eastAsia="仿宋" w:hAnsi="Cambria Math" w:hint="eastAsia"/>
          <w:sz w:val="28"/>
          <w:szCs w:val="28"/>
        </w:rPr>
        <w:t>、</w:t>
      </w:r>
      <m:oMath>
        <m:r>
          <w:rPr>
            <w:rFonts w:ascii="Cambria Math" w:eastAsia="仿宋" w:hAnsi="Cambria Math"/>
            <w:sz w:val="28"/>
            <w:szCs w:val="28"/>
          </w:rPr>
          <m:t>∨</m:t>
        </m:r>
      </m:oMath>
      <w:r>
        <w:rPr>
          <w:rFonts w:ascii="Cambria Math" w:eastAsia="仿宋" w:hAnsi="Cambria Math" w:hint="eastAsia"/>
          <w:sz w:val="28"/>
          <w:szCs w:val="28"/>
        </w:rPr>
        <w:t>、</w:t>
      </w:r>
      <m:oMath>
        <m:r>
          <w:rPr>
            <w:rFonts w:ascii="Cambria Math" w:eastAsia="仿宋" w:hAnsi="Cambria Math"/>
            <w:sz w:val="28"/>
            <w:szCs w:val="28"/>
          </w:rPr>
          <m:t>→</m:t>
        </m:r>
      </m:oMath>
      <w:r>
        <w:rPr>
          <w:rFonts w:ascii="Cambria Math" w:eastAsia="仿宋" w:hAnsi="Cambria Math" w:hint="eastAsia"/>
          <w:sz w:val="28"/>
          <w:szCs w:val="28"/>
        </w:rPr>
        <w:t>、</w:t>
      </w:r>
      <m:oMath>
        <m:r>
          <w:rPr>
            <w:rFonts w:ascii="Cambria Math" w:eastAsia="仿宋" w:hAnsi="Cambria Math"/>
            <w:sz w:val="28"/>
            <w:szCs w:val="28"/>
          </w:rPr>
          <m:t>↔</m:t>
        </m:r>
      </m:oMath>
      <w:r>
        <w:rPr>
          <w:rFonts w:ascii="Cambria Math" w:eastAsia="仿宋" w:hAnsi="Cambria Math" w:hint="eastAsia"/>
          <w:sz w:val="28"/>
          <w:szCs w:val="28"/>
        </w:rPr>
        <w:t>，括号优先级最高</w:t>
      </w:r>
    </w:p>
    <w:p w14:paraId="473FAAF0" w14:textId="2519ABA3" w:rsidR="00F81990" w:rsidRPr="00AD4D1A" w:rsidRDefault="00F81990" w:rsidP="00F81990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命题公式和真值表</w:t>
      </w:r>
    </w:p>
    <w:p w14:paraId="3FB6CCA5" w14:textId="0891A845" w:rsidR="00F81990" w:rsidRDefault="00B4347C" w:rsidP="00F81990">
      <w:pPr>
        <w:pStyle w:val="a3"/>
        <w:widowControl w:val="0"/>
        <w:numPr>
          <w:ilvl w:val="0"/>
          <w:numId w:val="1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一个特定的命题是一个</w:t>
      </w:r>
      <w:r w:rsidRPr="00B4347C">
        <w:rPr>
          <w:rFonts w:ascii="Cambria Math" w:eastAsia="仿宋" w:hAnsi="Cambria Math" w:hint="eastAsia"/>
          <w:color w:val="FF0000"/>
          <w:sz w:val="28"/>
          <w:szCs w:val="28"/>
        </w:rPr>
        <w:t>常值命题</w:t>
      </w:r>
      <w:r>
        <w:rPr>
          <w:rFonts w:ascii="Cambria Math" w:eastAsia="仿宋" w:hAnsi="Cambria Math" w:hint="eastAsia"/>
          <w:sz w:val="28"/>
          <w:szCs w:val="28"/>
        </w:rPr>
        <w:t>，它不是有值“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（</w:t>
      </w:r>
      <w:r>
        <w:rPr>
          <w:rFonts w:ascii="Cambria Math" w:eastAsia="仿宋" w:hAnsi="Cambria Math" w:hint="eastAsia"/>
          <w:sz w:val="28"/>
          <w:szCs w:val="28"/>
        </w:rPr>
        <w:t>1</w:t>
      </w:r>
      <w:r>
        <w:rPr>
          <w:rFonts w:ascii="Cambria Math" w:eastAsia="仿宋" w:hAnsi="Cambria Math" w:hint="eastAsia"/>
          <w:sz w:val="28"/>
          <w:szCs w:val="28"/>
        </w:rPr>
        <w:t>）”，就是具有值“</w:t>
      </w:r>
      <w:r>
        <w:rPr>
          <w:rFonts w:ascii="Cambria Math" w:eastAsia="仿宋" w:hAnsi="Cambria Math" w:hint="eastAsia"/>
          <w:sz w:val="28"/>
          <w:szCs w:val="28"/>
        </w:rPr>
        <w:t>F</w:t>
      </w:r>
      <w:r>
        <w:rPr>
          <w:rFonts w:ascii="Cambria Math" w:eastAsia="仿宋" w:hAnsi="Cambria Math" w:hint="eastAsia"/>
          <w:sz w:val="28"/>
          <w:szCs w:val="28"/>
        </w:rPr>
        <w:t>（</w:t>
      </w:r>
      <w:r>
        <w:rPr>
          <w:rFonts w:ascii="Cambria Math" w:eastAsia="仿宋" w:hAnsi="Cambria Math" w:hint="eastAsia"/>
          <w:sz w:val="28"/>
          <w:szCs w:val="28"/>
        </w:rPr>
        <w:t>0</w:t>
      </w:r>
      <w:r>
        <w:rPr>
          <w:rFonts w:ascii="Cambria Math" w:eastAsia="仿宋" w:hAnsi="Cambria Math" w:hint="eastAsia"/>
          <w:sz w:val="28"/>
          <w:szCs w:val="28"/>
        </w:rPr>
        <w:t>）”</w:t>
      </w:r>
    </w:p>
    <w:p w14:paraId="56F107C0" w14:textId="66DC33D6" w:rsidR="00B4347C" w:rsidRDefault="00B4347C" w:rsidP="00F81990">
      <w:pPr>
        <w:pStyle w:val="a3"/>
        <w:widowControl w:val="0"/>
        <w:numPr>
          <w:ilvl w:val="0"/>
          <w:numId w:val="1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一个任意的没有赋予具体内容的原子命题是一个变量命题，常称它为</w:t>
      </w:r>
      <w:r w:rsidRPr="00B4347C">
        <w:rPr>
          <w:rFonts w:ascii="Cambria Math" w:eastAsia="仿宋" w:hAnsi="Cambria Math" w:hint="eastAsia"/>
          <w:color w:val="FF0000"/>
          <w:sz w:val="28"/>
          <w:szCs w:val="28"/>
        </w:rPr>
        <w:t>命题变量</w:t>
      </w:r>
      <w:r>
        <w:rPr>
          <w:rFonts w:ascii="Cambria Math" w:eastAsia="仿宋" w:hAnsi="Cambria Math" w:hint="eastAsia"/>
          <w:sz w:val="28"/>
          <w:szCs w:val="28"/>
        </w:rPr>
        <w:t>（或</w:t>
      </w:r>
      <w:r w:rsidRPr="00B4347C">
        <w:rPr>
          <w:rFonts w:ascii="Cambria Math" w:eastAsia="仿宋" w:hAnsi="Cambria Math" w:hint="eastAsia"/>
          <w:color w:val="FF0000"/>
          <w:sz w:val="28"/>
          <w:szCs w:val="28"/>
        </w:rPr>
        <w:t>命题变元</w:t>
      </w:r>
      <w:r>
        <w:rPr>
          <w:rFonts w:ascii="Cambria Math" w:eastAsia="仿宋" w:hAnsi="Cambria Math" w:hint="eastAsia"/>
          <w:sz w:val="28"/>
          <w:szCs w:val="28"/>
        </w:rPr>
        <w:t>），该命题变量</w:t>
      </w:r>
      <w:r w:rsidRPr="00B4347C">
        <w:rPr>
          <w:rFonts w:ascii="Cambria Math" w:eastAsia="仿宋" w:hAnsi="Cambria Math" w:hint="eastAsia"/>
          <w:color w:val="0070C0"/>
          <w:sz w:val="28"/>
          <w:szCs w:val="28"/>
        </w:rPr>
        <w:t>无具体的真值</w:t>
      </w:r>
      <w:r>
        <w:rPr>
          <w:rFonts w:ascii="Cambria Math" w:eastAsia="仿宋" w:hAnsi="Cambria Math" w:hint="eastAsia"/>
          <w:sz w:val="28"/>
          <w:szCs w:val="28"/>
        </w:rPr>
        <w:t>，它的变域是集合</w:t>
      </w:r>
      <w:r>
        <w:rPr>
          <w:rFonts w:ascii="Cambria Math" w:eastAsia="仿宋" w:hAnsi="Cambria Math" w:hint="eastAsia"/>
          <w:sz w:val="28"/>
          <w:szCs w:val="28"/>
        </w:rPr>
        <w:t xml:space="preserve"> {</w:t>
      </w:r>
      <w:r>
        <w:rPr>
          <w:rFonts w:ascii="Cambria Math" w:eastAsia="仿宋" w:hAnsi="Cambria Math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F}</w:t>
      </w:r>
      <w:r>
        <w:rPr>
          <w:rFonts w:ascii="Cambria Math" w:eastAsia="仿宋" w:hAnsi="Cambria Math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或</w:t>
      </w:r>
      <w:r>
        <w:rPr>
          <w:rFonts w:ascii="Cambria Math" w:eastAsia="仿宋" w:hAnsi="Cambria Math" w:hint="eastAsia"/>
          <w:sz w:val="28"/>
          <w:szCs w:val="28"/>
        </w:rPr>
        <w:t xml:space="preserve"> {</w:t>
      </w:r>
      <w:r>
        <w:rPr>
          <w:rFonts w:ascii="Cambria Math" w:eastAsia="仿宋" w:hAnsi="Cambria Math"/>
          <w:sz w:val="28"/>
          <w:szCs w:val="28"/>
        </w:rPr>
        <w:t>1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0}</w:t>
      </w:r>
    </w:p>
    <w:p w14:paraId="28BD743B" w14:textId="52E463F0" w:rsidR="00B4347C" w:rsidRDefault="00A840DA" w:rsidP="00F81990">
      <w:pPr>
        <w:pStyle w:val="a3"/>
        <w:widowControl w:val="0"/>
        <w:numPr>
          <w:ilvl w:val="0"/>
          <w:numId w:val="17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合式公式，又称命题公式（简称公式），按如下规则生成</w:t>
      </w:r>
    </w:p>
    <w:p w14:paraId="1EDAD7B0" w14:textId="73F27E90" w:rsidR="00A840DA" w:rsidRDefault="00A840DA" w:rsidP="00C60C5C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命题变元本身是一个公式；（如：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R</w:t>
      </w:r>
      <w:r>
        <w:rPr>
          <w:rFonts w:ascii="Cambria Math" w:eastAsia="仿宋" w:hAnsi="Cambria Math"/>
          <w:sz w:val="28"/>
          <w:szCs w:val="28"/>
        </w:rPr>
        <w:t>…</w:t>
      </w:r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38EE5CD7" w14:textId="0F4784D7" w:rsidR="00A840DA" w:rsidRDefault="0028766A" w:rsidP="00C60C5C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是公式，则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¬G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也是公式；（如：</w:t>
      </w:r>
      <m:oMath>
        <m:r>
          <w:rPr>
            <w:rFonts w:ascii="Cambria Math" w:eastAsia="仿宋" w:hAnsi="Cambria Math"/>
            <w:sz w:val="28"/>
            <w:szCs w:val="28"/>
          </w:rPr>
          <m:t>¬P,¬Q,¬R,⋯</m:t>
        </m:r>
      </m:oMath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6D219D3C" w14:textId="5DCA76FF" w:rsidR="00760F3C" w:rsidRDefault="00760F3C" w:rsidP="00C60C5C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如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是公式，则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>G</w:t>
      </w:r>
      <m:oMath>
        <m:r>
          <w:rPr>
            <w:rFonts w:ascii="Cambria Math" w:eastAsia="仿宋" w:hAnsi="Cambria Math"/>
            <w:sz w:val="28"/>
            <w:szCs w:val="28"/>
          </w:rPr>
          <m:t>∧</m:t>
        </m:r>
      </m:oMath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/>
          <w:sz w:val="28"/>
          <w:szCs w:val="28"/>
        </w:rPr>
        <w:t>G</w:t>
      </w:r>
      <m:oMath>
        <m:r>
          <w:rPr>
            <w:rFonts w:ascii="Cambria Math" w:eastAsia="仿宋" w:hAnsi="Cambria Math"/>
            <w:sz w:val="28"/>
            <w:szCs w:val="28"/>
          </w:rPr>
          <m:t>∨</m:t>
        </m:r>
      </m:oMath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/>
          <w:sz w:val="28"/>
          <w:szCs w:val="28"/>
        </w:rPr>
        <w:t>G</w:t>
      </w:r>
      <m:oMath>
        <m:r>
          <w:rPr>
            <w:rFonts w:ascii="Cambria Math" w:eastAsia="仿宋" w:hAnsi="Cambria Math"/>
            <w:sz w:val="28"/>
            <w:szCs w:val="28"/>
          </w:rPr>
          <m:t>→</m:t>
        </m:r>
      </m:oMath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/>
          <w:sz w:val="28"/>
          <w:szCs w:val="28"/>
        </w:rPr>
        <w:t>G</w:t>
      </w:r>
      <m:oMath>
        <m:r>
          <w:rPr>
            <w:rFonts w:ascii="Cambria Math" w:eastAsia="仿宋" w:hAnsi="Cambria Math"/>
            <w:sz w:val="28"/>
            <w:szCs w:val="28"/>
          </w:rPr>
          <m:t>↔</m:t>
        </m:r>
      </m:oMath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也是公式；（如：</w:t>
      </w:r>
      <m:oMath>
        <m:r>
          <w:rPr>
            <w:rFonts w:ascii="Cambria Math" w:eastAsia="仿宋" w:hAnsi="Cambria Math"/>
            <w:sz w:val="28"/>
            <w:szCs w:val="28"/>
          </w:rPr>
          <m:t>P∧Q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¬Q</m:t>
            </m:r>
          </m:e>
        </m:d>
        <m:r>
          <w:rPr>
            <w:rFonts w:ascii="Cambria Math" w:eastAsia="仿宋" w:hAnsi="Cambria Math"/>
            <w:sz w:val="28"/>
            <w:szCs w:val="28"/>
          </w:rPr>
          <m:t>→R</m:t>
        </m:r>
      </m:oMath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4CC370F4" w14:textId="61D32AEF" w:rsidR="00C60C5C" w:rsidRDefault="00C60C5C" w:rsidP="00C60C5C">
      <w:pPr>
        <w:pStyle w:val="a3"/>
        <w:widowControl w:val="0"/>
        <w:numPr>
          <w:ilvl w:val="0"/>
          <w:numId w:val="18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仅由有限步规则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后所得到的包含命题变元、联结词和括号的符号串才是命题公式。</w:t>
      </w:r>
    </w:p>
    <w:p w14:paraId="7D230443" w14:textId="424E88AC" w:rsidR="00EF68A7" w:rsidRPr="00EF68A7" w:rsidRDefault="00EF68A7" w:rsidP="00EF68A7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命题公式的分类和等价</w:t>
      </w:r>
    </w:p>
    <w:p w14:paraId="765DE81A" w14:textId="59FAE0D5" w:rsidR="008B0FB3" w:rsidRDefault="008B0FB3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重言式</w:t>
      </w:r>
    </w:p>
    <w:p w14:paraId="0B9E2B8E" w14:textId="5C63B47A" w:rsidR="008B0FB3" w:rsidRDefault="008B0FB3" w:rsidP="008B0FB3">
      <w:pPr>
        <w:pStyle w:val="a3"/>
        <w:widowControl w:val="0"/>
        <w:numPr>
          <w:ilvl w:val="0"/>
          <w:numId w:val="1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在所有解释下值都为真的公式</w:t>
      </w:r>
      <w:r w:rsidR="00CE1D4D">
        <w:rPr>
          <w:rFonts w:ascii="Cambria Math" w:eastAsia="仿宋" w:hAnsi="Cambria Math" w:hint="eastAsia"/>
          <w:sz w:val="28"/>
          <w:szCs w:val="28"/>
        </w:rPr>
        <w:t>称为</w:t>
      </w:r>
      <w:r w:rsidRPr="00CE1D4D">
        <w:rPr>
          <w:rFonts w:ascii="Cambria Math" w:eastAsia="仿宋" w:hAnsi="Cambria Math" w:hint="eastAsia"/>
          <w:color w:val="FF0000"/>
          <w:sz w:val="28"/>
          <w:szCs w:val="28"/>
        </w:rPr>
        <w:t>永真公式</w:t>
      </w:r>
      <w:r>
        <w:rPr>
          <w:rFonts w:ascii="Cambria Math" w:eastAsia="仿宋" w:hAnsi="Cambria Math" w:hint="eastAsia"/>
          <w:sz w:val="28"/>
          <w:szCs w:val="28"/>
        </w:rPr>
        <w:t>（</w:t>
      </w:r>
      <w:r w:rsidRPr="00CE1D4D">
        <w:rPr>
          <w:rFonts w:ascii="Cambria Math" w:eastAsia="仿宋" w:hAnsi="Cambria Math" w:hint="eastAsia"/>
          <w:color w:val="0070C0"/>
          <w:sz w:val="28"/>
          <w:szCs w:val="28"/>
        </w:rPr>
        <w:t>重言式</w:t>
      </w:r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1186A2F6" w14:textId="099D01E9" w:rsidR="008B0FB3" w:rsidRDefault="008B0FB3" w:rsidP="008B0FB3">
      <w:pPr>
        <w:pStyle w:val="a3"/>
        <w:widowControl w:val="0"/>
        <w:numPr>
          <w:ilvl w:val="0"/>
          <w:numId w:val="1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在所有解释下值都为假的公式</w:t>
      </w:r>
      <w:r w:rsidR="00CE1D4D">
        <w:rPr>
          <w:rFonts w:ascii="Cambria Math" w:eastAsia="仿宋" w:hAnsi="Cambria Math" w:hint="eastAsia"/>
          <w:sz w:val="28"/>
          <w:szCs w:val="28"/>
        </w:rPr>
        <w:t>称为</w:t>
      </w:r>
      <w:r w:rsidRPr="00CE1D4D">
        <w:rPr>
          <w:rFonts w:ascii="Cambria Math" w:eastAsia="仿宋" w:hAnsi="Cambria Math" w:hint="eastAsia"/>
          <w:color w:val="FF0000"/>
          <w:sz w:val="28"/>
          <w:szCs w:val="28"/>
        </w:rPr>
        <w:t>永假公式</w:t>
      </w:r>
      <w:r>
        <w:rPr>
          <w:rFonts w:ascii="Cambria Math" w:eastAsia="仿宋" w:hAnsi="Cambria Math" w:hint="eastAsia"/>
          <w:sz w:val="28"/>
          <w:szCs w:val="28"/>
        </w:rPr>
        <w:t>（</w:t>
      </w:r>
      <w:r w:rsidR="00CE1D4D" w:rsidRPr="00CE1D4D">
        <w:rPr>
          <w:rFonts w:ascii="Cambria Math" w:eastAsia="仿宋" w:hAnsi="Cambria Math" w:hint="eastAsia"/>
          <w:color w:val="0070C0"/>
          <w:sz w:val="28"/>
          <w:szCs w:val="28"/>
        </w:rPr>
        <w:t>矛盾</w:t>
      </w:r>
      <w:r w:rsidRPr="00CE1D4D">
        <w:rPr>
          <w:rFonts w:ascii="Cambria Math" w:eastAsia="仿宋" w:hAnsi="Cambria Math" w:hint="eastAsia"/>
          <w:color w:val="0070C0"/>
          <w:sz w:val="28"/>
          <w:szCs w:val="28"/>
        </w:rPr>
        <w:t>式</w:t>
      </w:r>
      <w:r>
        <w:rPr>
          <w:rFonts w:ascii="Cambria Math" w:eastAsia="仿宋" w:hAnsi="Cambria Math" w:hint="eastAsia"/>
          <w:sz w:val="28"/>
          <w:szCs w:val="28"/>
        </w:rPr>
        <w:t>）</w:t>
      </w:r>
    </w:p>
    <w:p w14:paraId="45BFF3F6" w14:textId="7E4BD97D" w:rsidR="0028766A" w:rsidRPr="00777B6A" w:rsidRDefault="00CE1D4D" w:rsidP="008B0FB3">
      <w:pPr>
        <w:pStyle w:val="a3"/>
        <w:widowControl w:val="0"/>
        <w:numPr>
          <w:ilvl w:val="0"/>
          <w:numId w:val="19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不是永假的的公式称为</w:t>
      </w:r>
      <w:r w:rsidRPr="00CE1D4D">
        <w:rPr>
          <w:rFonts w:ascii="Cambria Math" w:eastAsia="仿宋" w:hAnsi="Cambria Math" w:hint="eastAsia"/>
          <w:color w:val="FF0000"/>
          <w:sz w:val="28"/>
          <w:szCs w:val="28"/>
        </w:rPr>
        <w:t>可满足公式</w:t>
      </w:r>
    </w:p>
    <w:p w14:paraId="2DB2D946" w14:textId="34A29C62" w:rsidR="00777B6A" w:rsidRDefault="00777B6A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是两个命题公式，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是其中所有的命题变元，如果对于所有可能的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p>
        </m:sSup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个解释，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与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的真值结果都相同，则称公式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与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是等价的，记作</w:t>
      </w:r>
      <w:r>
        <w:rPr>
          <w:rFonts w:ascii="Cambria Math" w:eastAsia="仿宋" w:hAnsi="Cambria Math" w:hint="eastAsia"/>
          <w:sz w:val="28"/>
          <w:szCs w:val="28"/>
        </w:rPr>
        <w:t>G=</w:t>
      </w:r>
      <w:r>
        <w:rPr>
          <w:rFonts w:ascii="Cambria Math" w:eastAsia="仿宋" w:hAnsi="Cambria Math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或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G⇔H</m:t>
        </m:r>
      </m:oMath>
      <w:r w:rsidR="003E4275">
        <w:rPr>
          <w:rFonts w:ascii="Cambria Math" w:eastAsia="仿宋" w:hAnsi="Cambria Math" w:hint="eastAsia"/>
          <w:sz w:val="28"/>
          <w:szCs w:val="28"/>
        </w:rPr>
        <w:t>。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双条件是联结词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,</w:t>
      </w:r>
      <w:r w:rsidR="003E4275">
        <w:rPr>
          <w:rFonts w:ascii="Arial" w:hAnsi="Arial" w:cs="Arial" w:hint="eastAsia"/>
          <w:color w:val="333333"/>
          <w:szCs w:val="21"/>
          <w:shd w:val="clear" w:color="auto" w:fill="FFFFFF"/>
        </w:rPr>
        <w:t>联结后的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新命题可能真可能假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;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等价即无论各自命题内部的真假如何取值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,</w:t>
      </w:r>
      <w:r w:rsidR="003E4275">
        <w:rPr>
          <w:rFonts w:ascii="Arial" w:hAnsi="Arial" w:cs="Arial"/>
          <w:color w:val="333333"/>
          <w:szCs w:val="21"/>
          <w:shd w:val="clear" w:color="auto" w:fill="FFFFFF"/>
        </w:rPr>
        <w:t>二者都是等价的。</w:t>
      </w:r>
    </w:p>
    <w:p w14:paraId="15B8E3BA" w14:textId="316D1659" w:rsidR="00AF0C22" w:rsidRDefault="00EF68A7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对于任意两个公式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，</w:t>
      </w:r>
      <w:r>
        <w:rPr>
          <w:rFonts w:ascii="Cambria Math" w:eastAsia="仿宋" w:hAnsi="Cambria Math" w:hint="eastAsia"/>
          <w:sz w:val="28"/>
          <w:szCs w:val="28"/>
        </w:rPr>
        <w:t>G</w:t>
      </w:r>
      <w:r>
        <w:rPr>
          <w:rFonts w:ascii="Cambria Math" w:eastAsia="仿宋" w:hAnsi="Cambria Math"/>
          <w:sz w:val="28"/>
          <w:szCs w:val="28"/>
        </w:rPr>
        <w:t>=H</w:t>
      </w:r>
      <w:r>
        <w:rPr>
          <w:rFonts w:ascii="Cambria Math" w:eastAsia="仿宋" w:hAnsi="Cambria Math" w:hint="eastAsia"/>
          <w:sz w:val="28"/>
          <w:szCs w:val="28"/>
        </w:rPr>
        <w:t>的充分必要条件是</w:t>
      </w:r>
      <w:r w:rsidR="002051F5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G⇔H</m:t>
        </m:r>
      </m:oMath>
      <w:r w:rsidR="002051F5">
        <w:rPr>
          <w:rFonts w:ascii="Cambria Math" w:eastAsia="仿宋" w:hAnsi="Cambria Math" w:hint="eastAsia"/>
          <w:sz w:val="28"/>
          <w:szCs w:val="28"/>
        </w:rPr>
        <w:t xml:space="preserve"> </w:t>
      </w:r>
      <w:r w:rsidR="002051F5">
        <w:rPr>
          <w:rFonts w:ascii="Cambria Math" w:eastAsia="仿宋" w:hAnsi="Cambria Math" w:hint="eastAsia"/>
          <w:sz w:val="28"/>
          <w:szCs w:val="28"/>
        </w:rPr>
        <w:t>永真</w:t>
      </w:r>
    </w:p>
    <w:p w14:paraId="40FF1C90" w14:textId="50257653" w:rsidR="00375EE4" w:rsidRDefault="00375EE4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当且仅当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P→Q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是一个重言式，我们称“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蕴含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”，记作</w:t>
      </w:r>
      <m:oMath>
        <m:r>
          <w:rPr>
            <w:rFonts w:ascii="Cambria Math" w:eastAsia="仿宋" w:hAnsi="Cambria Math"/>
            <w:sz w:val="28"/>
            <w:szCs w:val="28"/>
          </w:rPr>
          <m:t>P⇒Q</m:t>
        </m:r>
      </m:oMath>
    </w:p>
    <w:p w14:paraId="48393E18" w14:textId="5D5637E9" w:rsidR="00375EE4" w:rsidRDefault="00375EE4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m:oMath>
        <m:r>
          <w:rPr>
            <w:rFonts w:ascii="Cambria Math" w:eastAsia="仿宋" w:hAnsi="Cambria Math"/>
            <w:sz w:val="28"/>
            <w:szCs w:val="28"/>
          </w:rPr>
          <m:t>P→Q</m:t>
        </m:r>
      </m:oMath>
      <w:r w:rsidR="0004029C"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为原式</w:t>
      </w:r>
      <w:r w:rsidR="0004029C">
        <w:rPr>
          <w:rFonts w:ascii="Cambria Math" w:eastAsia="仿宋" w:hAnsi="Cambria Math" w:hint="eastAsia"/>
          <w:sz w:val="28"/>
          <w:szCs w:val="28"/>
        </w:rPr>
        <w:t>时</w:t>
      </w:r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Q→P</m:t>
        </m:r>
      </m:oMath>
      <w:r w:rsidR="0004029C"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是它的</w:t>
      </w:r>
      <w:r w:rsidR="0004029C">
        <w:rPr>
          <w:rFonts w:ascii="Cambria Math" w:eastAsia="仿宋" w:hAnsi="Cambria Math" w:hint="eastAsia"/>
          <w:sz w:val="28"/>
          <w:szCs w:val="28"/>
        </w:rPr>
        <w:t>逆换式，</w:t>
      </w:r>
      <m:oMath>
        <m:r>
          <w:rPr>
            <w:rFonts w:ascii="Cambria Math" w:eastAsia="仿宋" w:hAnsi="Cambria Math"/>
            <w:sz w:val="28"/>
            <w:szCs w:val="28"/>
          </w:rPr>
          <m:t>¬P→¬Q</m:t>
        </m:r>
      </m:oMath>
      <w:r w:rsidR="0004029C">
        <w:rPr>
          <w:rFonts w:ascii="Cambria Math" w:eastAsia="仿宋" w:hAnsi="Cambria Math" w:hint="eastAsia"/>
          <w:sz w:val="28"/>
          <w:szCs w:val="28"/>
        </w:rPr>
        <w:t xml:space="preserve"> </w:t>
      </w:r>
      <w:r w:rsidR="0004029C">
        <w:rPr>
          <w:rFonts w:ascii="Cambria Math" w:eastAsia="仿宋" w:hAnsi="Cambria Math" w:hint="eastAsia"/>
          <w:sz w:val="28"/>
          <w:szCs w:val="28"/>
        </w:rPr>
        <w:t>是它的反换式，</w:t>
      </w:r>
      <m:oMath>
        <m:r>
          <w:rPr>
            <w:rFonts w:ascii="Cambria Math" w:eastAsia="仿宋" w:hAnsi="Cambria Math"/>
            <w:sz w:val="28"/>
            <w:szCs w:val="28"/>
          </w:rPr>
          <m:t>¬Q→¬P</m:t>
        </m:r>
      </m:oMath>
      <w:r w:rsidR="0004029C">
        <w:rPr>
          <w:rFonts w:ascii="Cambria Math" w:eastAsia="仿宋" w:hAnsi="Cambria Math" w:hint="eastAsia"/>
          <w:sz w:val="28"/>
          <w:szCs w:val="28"/>
        </w:rPr>
        <w:t xml:space="preserve"> </w:t>
      </w:r>
      <w:r w:rsidR="0004029C">
        <w:rPr>
          <w:rFonts w:ascii="Cambria Math" w:eastAsia="仿宋" w:hAnsi="Cambria Math" w:hint="eastAsia"/>
          <w:sz w:val="28"/>
          <w:szCs w:val="28"/>
        </w:rPr>
        <w:t>是它的反换式。</w:t>
      </w:r>
    </w:p>
    <w:p w14:paraId="4FABDD74" w14:textId="7468DF55" w:rsidR="00F22C32" w:rsidRDefault="000053B3" w:rsidP="00375EE4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证明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A⇒B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的方法有：用真值表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A→B⇔T/F</m:t>
        </m:r>
      </m:oMath>
      <w:r>
        <w:rPr>
          <w:rFonts w:ascii="Cambria Math" w:eastAsia="仿宋" w:hAnsi="Cambria Math" w:hint="eastAsia"/>
          <w:sz w:val="28"/>
          <w:szCs w:val="28"/>
        </w:rPr>
        <w:t>；利用定义等价推导；若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，则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一定为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；由</w:t>
      </w:r>
      <w:r>
        <w:rPr>
          <w:rFonts w:ascii="Cambria Math" w:eastAsia="仿宋" w:hAnsi="Cambria Math" w:hint="eastAsia"/>
          <w:sz w:val="28"/>
          <w:szCs w:val="28"/>
        </w:rPr>
        <w:t>B</w:t>
      </w:r>
      <w:r>
        <w:rPr>
          <w:rFonts w:ascii="Cambria Math" w:eastAsia="仿宋" w:hAnsi="Cambria Math" w:hint="eastAsia"/>
          <w:sz w:val="28"/>
          <w:szCs w:val="28"/>
        </w:rPr>
        <w:t>是假，推出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为假。</w:t>
      </w:r>
    </w:p>
    <w:p w14:paraId="06CBC5B8" w14:textId="77777777" w:rsidR="00F22C32" w:rsidRDefault="00F22C32">
      <w:pPr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br w:type="page"/>
      </w:r>
    </w:p>
    <w:p w14:paraId="135488A9" w14:textId="1E3E1E43" w:rsidR="00F22C32" w:rsidRDefault="00F22C32" w:rsidP="00F22C32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lastRenderedPageBreak/>
        <w:t>设</w:t>
      </w:r>
      <w:r>
        <w:rPr>
          <w:rFonts w:ascii="Cambria Math" w:eastAsia="仿宋" w:hAnsi="Cambria Math" w:hint="eastAsia"/>
          <w:sz w:val="28"/>
          <w:szCs w:val="28"/>
        </w:rPr>
        <w:t>P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Q</w:t>
      </w:r>
      <w:r>
        <w:rPr>
          <w:rFonts w:ascii="Cambria Math" w:eastAsia="仿宋" w:hAnsi="Cambria Math" w:hint="eastAsia"/>
          <w:sz w:val="28"/>
          <w:szCs w:val="28"/>
        </w:rPr>
        <w:t>为任意两个命题公式，</w:t>
      </w:r>
      <m:oMath>
        <m:r>
          <w:rPr>
            <w:rFonts w:ascii="Cambria Math" w:eastAsia="仿宋" w:hAnsi="Cambria Math"/>
            <w:sz w:val="28"/>
            <w:szCs w:val="28"/>
          </w:rPr>
          <m:t>P⇔Q</m:t>
        </m:r>
      </m:oMath>
      <w:r w:rsidR="000C0DBE">
        <w:rPr>
          <w:rFonts w:ascii="Cambria Math" w:eastAsia="仿宋" w:hAnsi="Cambria Math" w:hint="eastAsia"/>
          <w:sz w:val="28"/>
          <w:szCs w:val="28"/>
        </w:rPr>
        <w:t xml:space="preserve"> </w:t>
      </w:r>
      <w:r w:rsidR="000C0DBE">
        <w:rPr>
          <w:rFonts w:ascii="Cambria Math" w:eastAsia="仿宋" w:hAnsi="Cambria Math" w:hint="eastAsia"/>
          <w:sz w:val="28"/>
          <w:szCs w:val="28"/>
        </w:rPr>
        <w:t>的充分必要条件是</w:t>
      </w:r>
      <w:r w:rsidR="000C0DBE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P⇒Q</m:t>
        </m:r>
      </m:oMath>
      <w:r w:rsidR="000C0DBE">
        <w:rPr>
          <w:rFonts w:ascii="Cambria Math" w:eastAsia="仿宋" w:hAnsi="Cambria Math" w:hint="eastAsia"/>
          <w:sz w:val="28"/>
          <w:szCs w:val="28"/>
        </w:rPr>
        <w:t xml:space="preserve"> </w:t>
      </w:r>
      <w:r w:rsidR="000C0DBE">
        <w:rPr>
          <w:rFonts w:ascii="Cambria Math" w:eastAsia="仿宋" w:hAnsi="Cambria Math" w:hint="eastAsia"/>
          <w:sz w:val="28"/>
          <w:szCs w:val="28"/>
        </w:rPr>
        <w:t>且</w:t>
      </w:r>
      <w:r w:rsidR="000C0DBE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Q⇒P</m:t>
        </m:r>
      </m:oMath>
    </w:p>
    <w:p w14:paraId="501BA2FE" w14:textId="57F18A50" w:rsidR="00DF5F4F" w:rsidRDefault="00DF5F4F" w:rsidP="00F22C32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若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A⇒B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B⇒C</m:t>
        </m:r>
      </m:oMath>
      <w:r>
        <w:rPr>
          <w:rFonts w:ascii="Cambria Math" w:eastAsia="仿宋" w:hAnsi="Cambria Math" w:hint="eastAsia"/>
          <w:sz w:val="28"/>
          <w:szCs w:val="28"/>
        </w:rPr>
        <w:t>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A⇒C</m:t>
        </m:r>
      </m:oMath>
      <w:r>
        <w:rPr>
          <w:rFonts w:ascii="Cambria Math" w:eastAsia="仿宋" w:hAnsi="Cambria Math" w:hint="eastAsia"/>
          <w:sz w:val="28"/>
          <w:szCs w:val="28"/>
        </w:rPr>
        <w:t>，即蕴含关系是传递的。</w:t>
      </w:r>
    </w:p>
    <w:p w14:paraId="6853FC59" w14:textId="55002256" w:rsidR="00DF5F4F" w:rsidRDefault="00DF5F4F" w:rsidP="00F22C32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若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A⇒B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且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A⇒C</m:t>
        </m:r>
      </m:oMath>
      <w:r>
        <w:rPr>
          <w:rFonts w:ascii="Cambria Math" w:eastAsia="仿宋" w:hAnsi="Cambria Math" w:hint="eastAsia"/>
          <w:sz w:val="28"/>
          <w:szCs w:val="28"/>
        </w:rPr>
        <w:t>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B∧C</m:t>
            </m:r>
          </m:e>
        </m:d>
      </m:oMath>
    </w:p>
    <w:p w14:paraId="01322EEA" w14:textId="152DDADD" w:rsidR="00EC5BB1" w:rsidRPr="00EC5BB1" w:rsidRDefault="00EC5BB1" w:rsidP="00EC5BB1">
      <w:pPr>
        <w:pStyle w:val="a3"/>
        <w:widowControl w:val="0"/>
        <w:numPr>
          <w:ilvl w:val="0"/>
          <w:numId w:val="21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若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A⇒C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且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B⇒C</m:t>
        </m:r>
      </m:oMath>
      <w:r>
        <w:rPr>
          <w:rFonts w:ascii="Cambria Math" w:eastAsia="仿宋" w:hAnsi="Cambria Math" w:hint="eastAsia"/>
          <w:sz w:val="28"/>
          <w:szCs w:val="28"/>
        </w:rPr>
        <w:t>，则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A∨B</m:t>
            </m:r>
          </m:e>
        </m:d>
        <m:r>
          <w:rPr>
            <w:rFonts w:ascii="Cambria Math" w:eastAsia="仿宋" w:hAnsi="Cambria Math"/>
            <w:sz w:val="28"/>
            <w:szCs w:val="28"/>
          </w:rPr>
          <m:t>⇒C</m:t>
        </m:r>
      </m:oMath>
    </w:p>
    <w:p w14:paraId="22793E14" w14:textId="5E6A2DD8" w:rsidR="00DC1F5D" w:rsidRPr="00EF68A7" w:rsidRDefault="00DC1F5D" w:rsidP="00DC1F5D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 w:hint="eastAsia"/>
          <w:sz w:val="40"/>
          <w:szCs w:val="44"/>
        </w:rPr>
        <w:t>基本等价关系及其应用</w:t>
      </w:r>
    </w:p>
    <w:p w14:paraId="70AFC72F" w14:textId="0FA050B8" w:rsidR="00777B6A" w:rsidRDefault="00DC1F5D" w:rsidP="00DC1F5D">
      <w:pPr>
        <w:pStyle w:val="a3"/>
        <w:widowControl w:val="0"/>
        <w:numPr>
          <w:ilvl w:val="0"/>
          <w:numId w:val="20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/>
          <w:sz w:val="28"/>
          <w:szCs w:val="28"/>
        </w:rPr>
        <w:t>G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H</w:t>
      </w:r>
      <w:r>
        <w:rPr>
          <w:rFonts w:ascii="Cambria Math" w:eastAsia="仿宋" w:hAnsi="Cambria Math" w:hint="eastAsia"/>
          <w:sz w:val="28"/>
          <w:szCs w:val="28"/>
        </w:rPr>
        <w:t>、</w:t>
      </w:r>
      <w:r>
        <w:rPr>
          <w:rFonts w:ascii="Cambria Math" w:eastAsia="仿宋" w:hAnsi="Cambria Math" w:hint="eastAsia"/>
          <w:sz w:val="28"/>
          <w:szCs w:val="28"/>
        </w:rPr>
        <w:t>S</w:t>
      </w:r>
      <w:r>
        <w:rPr>
          <w:rFonts w:ascii="Cambria Math" w:eastAsia="仿宋" w:hAnsi="Cambria Math" w:hint="eastAsia"/>
          <w:sz w:val="28"/>
          <w:szCs w:val="28"/>
        </w:rPr>
        <w:t>为任意的命题公式，则</w:t>
      </w:r>
    </w:p>
    <w:p w14:paraId="14456635" w14:textId="2C6E4EFD" w:rsidR="00DC1F5D" w:rsidRDefault="00DC1F5D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幂等律：</w:t>
      </w:r>
      <m:oMath>
        <m:r>
          <w:rPr>
            <w:rFonts w:ascii="Cambria Math" w:eastAsia="仿宋" w:hAnsi="Cambria Math"/>
            <w:sz w:val="28"/>
            <w:szCs w:val="28"/>
          </w:rPr>
          <m:t>G∨G=G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G∧G=G</m:t>
        </m:r>
      </m:oMath>
    </w:p>
    <w:p w14:paraId="1ED911E2" w14:textId="0C693EF2" w:rsidR="00DC1F5D" w:rsidRDefault="0030681D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交换律：</w:t>
      </w:r>
      <m:oMath>
        <m:r>
          <w:rPr>
            <w:rFonts w:ascii="Cambria Math" w:eastAsia="仿宋" w:hAnsi="Cambria Math"/>
            <w:sz w:val="28"/>
            <w:szCs w:val="28"/>
          </w:rPr>
          <m:t>G∨H=H∨G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G∧H=H∧G</m:t>
        </m:r>
      </m:oMath>
    </w:p>
    <w:p w14:paraId="3CA0931F" w14:textId="6E13C43F" w:rsidR="0030681D" w:rsidRDefault="0030681D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结合律：</w:t>
      </w:r>
      <m:oMath>
        <m:r>
          <w:rPr>
            <w:rFonts w:ascii="Cambria Math" w:eastAsia="仿宋" w:hAnsi="Cambria Math"/>
            <w:sz w:val="28"/>
            <w:szCs w:val="28"/>
          </w:rPr>
          <m:t>G∨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H∨S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G∨H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∨S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H∧S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G∧H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∧S</m:t>
        </m:r>
      </m:oMath>
    </w:p>
    <w:p w14:paraId="075C93B6" w14:textId="17BE18EF" w:rsidR="0030681D" w:rsidRDefault="0030681D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同一律：</w:t>
      </w:r>
      <m:oMath>
        <m:r>
          <w:rPr>
            <w:rFonts w:ascii="Cambria Math" w:eastAsia="仿宋" w:hAnsi="Cambria Math"/>
            <w:sz w:val="28"/>
            <w:szCs w:val="28"/>
          </w:rPr>
          <m:t>G∨0=G</m:t>
        </m:r>
      </m:oMath>
      <w:r w:rsidR="00BD0497"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G∧1=G</m:t>
        </m:r>
      </m:oMath>
    </w:p>
    <w:p w14:paraId="72CF3434" w14:textId="30B5DCE6" w:rsidR="00BD0497" w:rsidRDefault="00BD0497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零律：</w:t>
      </w:r>
      <m:oMath>
        <m:r>
          <w:rPr>
            <w:rFonts w:ascii="Cambria Math" w:eastAsia="仿宋" w:hAnsi="Cambria Math"/>
            <w:sz w:val="28"/>
            <w:szCs w:val="28"/>
          </w:rPr>
          <m:t>G∨1=1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G∧0=0</m:t>
        </m:r>
      </m:oMath>
    </w:p>
    <w:p w14:paraId="4BE820FF" w14:textId="761406D9" w:rsidR="00BD0497" w:rsidRDefault="00BD0497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分配</w:t>
      </w:r>
      <w:r w:rsidR="002E1DC4">
        <w:rPr>
          <w:rFonts w:ascii="Cambria Math" w:eastAsia="仿宋" w:hAnsi="Cambria Math" w:hint="eastAsia"/>
          <w:sz w:val="28"/>
          <w:szCs w:val="28"/>
        </w:rPr>
        <w:t>律</w:t>
      </w:r>
      <w:r>
        <w:rPr>
          <w:rFonts w:ascii="Cambria Math" w:eastAsia="仿宋" w:hAnsi="Cambria Math" w:hint="eastAsia"/>
          <w:sz w:val="28"/>
          <w:szCs w:val="28"/>
        </w:rPr>
        <w:t>：</w:t>
      </w:r>
      <w:r w:rsidR="00A16EB6"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G∨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H∧S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G∨H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G∨S</m:t>
            </m:r>
          </m:e>
        </m:d>
      </m:oMath>
    </w:p>
    <w:p w14:paraId="4D46AC9B" w14:textId="5DD4F14F" w:rsidR="00A16EB6" w:rsidRDefault="00A16EB6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w:r>
        <w:rPr>
          <w:rFonts w:ascii="Cambria Math" w:eastAsia="仿宋" w:hAnsi="Cambria Math"/>
          <w:sz w:val="28"/>
          <w:szCs w:val="28"/>
        </w:rPr>
        <w:tab/>
      </w:r>
      <m:oMath>
        <m:r>
          <w:rPr>
            <w:rFonts w:ascii="Cambria Math" w:eastAsia="仿宋" w:hAnsi="Cambria Math"/>
            <w:sz w:val="28"/>
            <w:szCs w:val="28"/>
          </w:rPr>
          <m:t>G∧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H∨S</m:t>
            </m:r>
          </m:e>
        </m:d>
        <m:r>
          <w:rPr>
            <w:rFonts w:ascii="Cambria Math" w:eastAsia="仿宋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G∧H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G∧S</m:t>
            </m:r>
          </m:e>
        </m:d>
      </m:oMath>
    </w:p>
    <w:p w14:paraId="4D3A3C1D" w14:textId="52731686" w:rsidR="00A16EB6" w:rsidRDefault="002E1DC4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吸收律：</w:t>
      </w:r>
      <m:oMath>
        <m:r>
          <w:rPr>
            <w:rFonts w:ascii="Cambria Math" w:eastAsia="仿宋" w:hAnsi="Cambria Math"/>
            <w:sz w:val="28"/>
            <w:szCs w:val="28"/>
          </w:rPr>
          <m:t>G∨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G∧H</m:t>
            </m:r>
          </m:e>
        </m:d>
        <m:r>
          <w:rPr>
            <w:rFonts w:ascii="Cambria Math" w:eastAsia="仿宋" w:hAnsi="Cambria Math"/>
            <w:sz w:val="28"/>
            <w:szCs w:val="28"/>
          </w:rPr>
          <m:t>=G</m:t>
        </m:r>
      </m:oMath>
      <w:r>
        <w:rPr>
          <w:rFonts w:ascii="Cambria Math" w:eastAsia="仿宋" w:hAnsi="Cambria Math" w:hint="eastAsia"/>
          <w:sz w:val="28"/>
          <w:szCs w:val="28"/>
        </w:rPr>
        <w:t>，</w:t>
      </w:r>
      <m:oMath>
        <m:r>
          <w:rPr>
            <w:rFonts w:ascii="Cambria Math" w:eastAsia="仿宋" w:hAnsi="Cambria Math"/>
            <w:sz w:val="28"/>
            <w:szCs w:val="28"/>
          </w:rPr>
          <m:t>G∧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G∨H</m:t>
            </m:r>
          </m:e>
        </m:d>
        <m:r>
          <w:rPr>
            <w:rFonts w:ascii="Cambria Math" w:eastAsia="仿宋" w:hAnsi="Cambria Math"/>
            <w:sz w:val="28"/>
            <w:szCs w:val="28"/>
          </w:rPr>
          <m:t>=G</m:t>
        </m:r>
      </m:oMath>
    </w:p>
    <w:p w14:paraId="4CC2F130" w14:textId="0B6A00FD" w:rsidR="002E1DC4" w:rsidRDefault="002E1DC4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矛盾律：</w:t>
      </w:r>
      <m:oMath>
        <m:r>
          <w:rPr>
            <w:rFonts w:ascii="Cambria Math" w:eastAsia="仿宋" w:hAnsi="Cambria Math"/>
            <w:sz w:val="28"/>
            <w:szCs w:val="28"/>
          </w:rPr>
          <m:t>¬G∧G=0</m:t>
        </m:r>
      </m:oMath>
    </w:p>
    <w:p w14:paraId="7CB49E5B" w14:textId="6405536A" w:rsidR="002E1DC4" w:rsidRDefault="002E1DC4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排中律：</w:t>
      </w:r>
      <m:oMath>
        <m:r>
          <w:rPr>
            <w:rFonts w:ascii="Cambria Math" w:eastAsia="仿宋" w:hAnsi="Cambria Math"/>
            <w:sz w:val="28"/>
            <w:szCs w:val="28"/>
          </w:rPr>
          <m:t>¬G∨G=1</m:t>
        </m:r>
      </m:oMath>
    </w:p>
    <w:p w14:paraId="3B5E0165" w14:textId="1F76510F" w:rsidR="002E1DC4" w:rsidRDefault="002E1DC4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双重否定律：</w:t>
      </w:r>
      <m:oMath>
        <m:r>
          <w:rPr>
            <w:rFonts w:ascii="Cambria Math" w:eastAsia="仿宋" w:hAnsi="Cambria Math"/>
            <w:sz w:val="28"/>
            <w:szCs w:val="28"/>
          </w:rPr>
          <m:t>¬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¬G</m:t>
            </m:r>
          </m:e>
        </m:d>
        <m:r>
          <w:rPr>
            <w:rFonts w:ascii="Cambria Math" w:eastAsia="仿宋" w:hAnsi="Cambria Math"/>
            <w:sz w:val="28"/>
            <w:szCs w:val="28"/>
          </w:rPr>
          <m:t>=G</m:t>
        </m:r>
      </m:oMath>
    </w:p>
    <w:p w14:paraId="19105FC7" w14:textId="015CF179" w:rsidR="002E1DC4" w:rsidRPr="0010149F" w:rsidRDefault="002E1DC4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color w:val="FF0000"/>
          <w:sz w:val="28"/>
          <w:szCs w:val="28"/>
        </w:rPr>
      </w:pPr>
      <w:r w:rsidRPr="0010149F">
        <w:rPr>
          <w:rFonts w:ascii="Cambria Math" w:eastAsia="仿宋" w:hAnsi="Cambria Math" w:hint="eastAsia"/>
          <w:color w:val="FF0000"/>
          <w:sz w:val="28"/>
          <w:szCs w:val="28"/>
        </w:rPr>
        <w:t>德摩根律：</w:t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¬</m:t>
        </m:r>
        <m:d>
          <m:d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G∨H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=¬G∧¬H</m:t>
        </m:r>
      </m:oMath>
      <w:r w:rsidRPr="0010149F">
        <w:rPr>
          <w:rFonts w:ascii="Cambria Math" w:eastAsia="仿宋" w:hAnsi="Cambria Math" w:hint="eastAsia"/>
          <w:color w:val="FF0000"/>
          <w:sz w:val="28"/>
          <w:szCs w:val="28"/>
        </w:rPr>
        <w:t>，</w:t>
      </w:r>
      <m:oMath>
        <m:r>
          <w:rPr>
            <w:rFonts w:ascii="Cambria Math" w:eastAsia="仿宋" w:hAnsi="Cambria Math"/>
            <w:color w:val="FF0000"/>
            <w:sz w:val="28"/>
            <w:szCs w:val="28"/>
          </w:rPr>
          <m:t>¬</m:t>
        </m:r>
        <m:d>
          <m:dPr>
            <m:ctrlPr>
              <w:rPr>
                <w:rFonts w:ascii="Cambria Math" w:eastAsia="仿宋" w:hAnsi="Cambria Math"/>
                <w:i/>
                <w:color w:val="FF0000"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color w:val="FF0000"/>
                <w:sz w:val="28"/>
                <w:szCs w:val="28"/>
              </w:rPr>
              <m:t>G∧H</m:t>
            </m:r>
          </m:e>
        </m:d>
        <m:r>
          <w:rPr>
            <w:rFonts w:ascii="Cambria Math" w:eastAsia="仿宋" w:hAnsi="Cambria Math"/>
            <w:color w:val="FF0000"/>
            <w:sz w:val="28"/>
            <w:szCs w:val="28"/>
          </w:rPr>
          <m:t>=¬G∨¬H</m:t>
        </m:r>
      </m:oMath>
    </w:p>
    <w:p w14:paraId="65A86E58" w14:textId="5046A043" w:rsidR="002E1DC4" w:rsidRDefault="00502651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蕴含式：</w:t>
      </w:r>
      <m:oMath>
        <m:r>
          <w:rPr>
            <w:rFonts w:ascii="Cambria Math" w:eastAsia="仿宋" w:hAnsi="Cambria Math"/>
            <w:sz w:val="28"/>
            <w:szCs w:val="28"/>
          </w:rPr>
          <m:t>G→H=¬G∨H</m:t>
        </m:r>
      </m:oMath>
    </w:p>
    <w:p w14:paraId="407F1364" w14:textId="41D348FD" w:rsidR="0010149F" w:rsidRDefault="0010149F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假言易位：</w:t>
      </w:r>
      <m:oMath>
        <m:r>
          <w:rPr>
            <w:rFonts w:ascii="Cambria Math" w:eastAsia="仿宋" w:hAnsi="Cambria Math"/>
            <w:sz w:val="28"/>
            <w:szCs w:val="28"/>
          </w:rPr>
          <m:t>G→H=¬H→¬G</m:t>
        </m:r>
      </m:oMath>
    </w:p>
    <w:p w14:paraId="61A3D784" w14:textId="50B635DD" w:rsidR="0010149F" w:rsidRDefault="00437DE6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等价式：</w:t>
      </w:r>
      <m:oMath>
        <m:r>
          <w:rPr>
            <w:rFonts w:ascii="Cambria Math" w:eastAsia="仿宋" w:hAnsi="Cambria Math"/>
            <w:sz w:val="28"/>
            <w:szCs w:val="28"/>
          </w:rPr>
          <m:t>G↔H=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G→H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H→G</m:t>
            </m:r>
          </m:e>
        </m:d>
        <m:r>
          <w:rPr>
            <w:rFonts w:ascii="Cambria Math" w:eastAsia="仿宋" w:hAnsi="Cambria Math" w:hint="eastAsia"/>
            <w:sz w:val="28"/>
            <w:szCs w:val="28"/>
          </w:rPr>
          <m:t>=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¬G∨H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¬H∨G</m:t>
            </m:r>
          </m:e>
        </m:d>
      </m:oMath>
    </w:p>
    <w:p w14:paraId="46C1D9E1" w14:textId="3ECABB05" w:rsidR="00437DE6" w:rsidRDefault="002D18B7" w:rsidP="00DC1F5D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等价否定等式：</w:t>
      </w:r>
      <m:oMath>
        <m:r>
          <w:rPr>
            <w:rFonts w:ascii="Cambria Math" w:eastAsia="仿宋" w:hAnsi="Cambria Math"/>
            <w:sz w:val="28"/>
            <w:szCs w:val="28"/>
          </w:rPr>
          <m:t>G↔H=¬G↔¬H</m:t>
        </m:r>
      </m:oMath>
    </w:p>
    <w:p w14:paraId="791E6175" w14:textId="5BDA6E96" w:rsidR="001F3F5A" w:rsidRDefault="00D0760F" w:rsidP="004B0258">
      <w:pPr>
        <w:pStyle w:val="a3"/>
        <w:widowControl w:val="0"/>
        <w:spacing w:after="0" w:afterAutospacing="0" w:line="440" w:lineRule="exact"/>
        <w:ind w:left="2100" w:firstLineChars="0" w:firstLine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归谬论：</w:t>
      </w:r>
      <m:oMath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G→H</m:t>
            </m:r>
          </m:e>
        </m:d>
        <m:r>
          <w:rPr>
            <w:rFonts w:ascii="Cambria Math" w:eastAsia="仿宋" w:hAnsi="Cambria Math"/>
            <w:sz w:val="28"/>
            <w:szCs w:val="28"/>
          </w:rPr>
          <m:t>∧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G→¬H</m:t>
            </m:r>
          </m:e>
        </m:d>
        <m:r>
          <w:rPr>
            <w:rFonts w:ascii="Cambria Math" w:eastAsia="仿宋" w:hAnsi="Cambria Math"/>
            <w:sz w:val="28"/>
            <w:szCs w:val="28"/>
          </w:rPr>
          <m:t>=¬G</m:t>
        </m:r>
      </m:oMath>
    </w:p>
    <w:p w14:paraId="7354AF97" w14:textId="2CDFA19F" w:rsidR="001F3F5A" w:rsidRPr="00EF68A7" w:rsidRDefault="001F3F5A" w:rsidP="001F3F5A">
      <w:pPr>
        <w:pStyle w:val="a3"/>
        <w:widowControl w:val="0"/>
        <w:numPr>
          <w:ilvl w:val="0"/>
          <w:numId w:val="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40"/>
          <w:szCs w:val="44"/>
        </w:rPr>
      </w:pPr>
      <w:r>
        <w:rPr>
          <w:rFonts w:ascii="Cambria Math" w:eastAsia="仿宋" w:hAnsi="Cambria Math"/>
          <w:sz w:val="28"/>
          <w:szCs w:val="28"/>
        </w:rPr>
        <w:br w:type="page"/>
      </w:r>
      <w:r>
        <w:rPr>
          <w:rFonts w:ascii="Cambria Math" w:eastAsia="仿宋" w:hAnsi="Cambria Math" w:hint="eastAsia"/>
          <w:sz w:val="40"/>
          <w:szCs w:val="44"/>
        </w:rPr>
        <w:lastRenderedPageBreak/>
        <w:t>推理理论</w:t>
      </w:r>
    </w:p>
    <w:p w14:paraId="65D16228" w14:textId="33FC921C" w:rsidR="001F3F5A" w:rsidRDefault="001F3F5A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论证的过程就是判别有效结论的过程，常用的论证方法有真值表法、直接证法、间接证法。</w:t>
      </w:r>
    </w:p>
    <w:p w14:paraId="7B7DFDF5" w14:textId="2AFFBEEA" w:rsidR="001F3F5A" w:rsidRDefault="00316515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和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是两个命题公式，当且仅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A→C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为一重言式，即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A⇒C</m:t>
        </m:r>
      </m:oMath>
      <w:r>
        <w:rPr>
          <w:rFonts w:ascii="Cambria Math" w:eastAsia="仿宋" w:hAnsi="Cambria Math" w:hint="eastAsia"/>
          <w:sz w:val="28"/>
          <w:szCs w:val="28"/>
        </w:rPr>
        <w:t>，称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的</w:t>
      </w:r>
      <w:r w:rsidRPr="00316515">
        <w:rPr>
          <w:rFonts w:ascii="Cambria Math" w:eastAsia="仿宋" w:hAnsi="Cambria Math" w:hint="eastAsia"/>
          <w:color w:val="0070C0"/>
          <w:sz w:val="28"/>
          <w:szCs w:val="28"/>
        </w:rPr>
        <w:t>有效结论</w:t>
      </w:r>
      <w:r>
        <w:rPr>
          <w:rFonts w:ascii="Cambria Math" w:eastAsia="仿宋" w:hAnsi="Cambria Math" w:hint="eastAsia"/>
          <w:sz w:val="28"/>
          <w:szCs w:val="28"/>
        </w:rPr>
        <w:t>，或称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可由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逻辑推出。</w:t>
      </w:r>
    </w:p>
    <w:p w14:paraId="304BDAAB" w14:textId="506FA995" w:rsidR="00316515" w:rsidRDefault="00E700E1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设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,C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是命题公式，当且仅当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∧⋯∧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⇒C</m:t>
        </m:r>
      </m:oMath>
      <w:r>
        <w:rPr>
          <w:rFonts w:ascii="Cambria Math" w:eastAsia="仿宋" w:hAnsi="Cambria Math" w:hint="eastAsia"/>
          <w:sz w:val="28"/>
          <w:szCs w:val="28"/>
        </w:rPr>
        <w:t>，称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/>
          <w:sz w:val="28"/>
          <w:szCs w:val="28"/>
        </w:rPr>
        <w:t xml:space="preserve">C </w:t>
      </w:r>
      <w:r>
        <w:rPr>
          <w:rFonts w:ascii="Cambria Math" w:eastAsia="仿宋" w:hAnsi="Cambria Math" w:hint="eastAsia"/>
          <w:sz w:val="28"/>
          <w:szCs w:val="28"/>
        </w:rPr>
        <w:t>是一系列前提的</w:t>
      </w:r>
      <w:r w:rsidRPr="00E700E1">
        <w:rPr>
          <w:rFonts w:ascii="Cambria Math" w:eastAsia="仿宋" w:hAnsi="Cambria Math" w:hint="eastAsia"/>
          <w:color w:val="0070C0"/>
          <w:sz w:val="28"/>
          <w:szCs w:val="28"/>
        </w:rPr>
        <w:t>有效结论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66C9A6F9" w14:textId="60C4B723" w:rsidR="00E700E1" w:rsidRDefault="00570B50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sz w:val="28"/>
          <w:szCs w:val="28"/>
        </w:rPr>
        <w:t>判别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是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的有效结论，关键在于证明“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蕴含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”，即：真值表法；证明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A→C</m:t>
        </m:r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是一重言式；假设前件</w:t>
      </w:r>
      <w:r>
        <w:rPr>
          <w:rFonts w:ascii="Cambria Math" w:eastAsia="仿宋" w:hAnsi="Cambria Math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，推出后件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T</w:t>
      </w:r>
      <w:r>
        <w:rPr>
          <w:rFonts w:ascii="Cambria Math" w:eastAsia="仿宋" w:hAnsi="Cambria Math" w:hint="eastAsia"/>
          <w:sz w:val="28"/>
          <w:szCs w:val="28"/>
        </w:rPr>
        <w:t>；假设后件</w:t>
      </w:r>
      <w:r>
        <w:rPr>
          <w:rFonts w:ascii="Cambria Math" w:eastAsia="仿宋" w:hAnsi="Cambria Math" w:hint="eastAsia"/>
          <w:sz w:val="28"/>
          <w:szCs w:val="28"/>
        </w:rPr>
        <w:t>C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 w:hint="eastAsia"/>
          <w:sz w:val="28"/>
          <w:szCs w:val="28"/>
        </w:rPr>
        <w:t>F</w:t>
      </w:r>
      <w:r>
        <w:rPr>
          <w:rFonts w:ascii="Cambria Math" w:eastAsia="仿宋" w:hAnsi="Cambria Math" w:hint="eastAsia"/>
          <w:sz w:val="28"/>
          <w:szCs w:val="28"/>
        </w:rPr>
        <w:t>，推出前件</w:t>
      </w:r>
      <w:r>
        <w:rPr>
          <w:rFonts w:ascii="Cambria Math" w:eastAsia="仿宋" w:hAnsi="Cambria Math" w:hint="eastAsia"/>
          <w:sz w:val="28"/>
          <w:szCs w:val="28"/>
        </w:rPr>
        <w:t>A</w:t>
      </w:r>
      <w:r>
        <w:rPr>
          <w:rFonts w:ascii="Cambria Math" w:eastAsia="仿宋" w:hAnsi="Cambria Math" w:hint="eastAsia"/>
          <w:sz w:val="28"/>
          <w:szCs w:val="28"/>
        </w:rPr>
        <w:t>为</w:t>
      </w:r>
      <w:r>
        <w:rPr>
          <w:rFonts w:ascii="Cambria Math" w:eastAsia="仿宋" w:hAnsi="Cambria Math"/>
          <w:sz w:val="28"/>
          <w:szCs w:val="28"/>
        </w:rPr>
        <w:t>F</w:t>
      </w:r>
    </w:p>
    <w:p w14:paraId="75B2A921" w14:textId="17895DDF" w:rsidR="00737B0C" w:rsidRPr="00737B0C" w:rsidRDefault="00737B0C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color w:val="0070C0"/>
          <w:sz w:val="28"/>
          <w:szCs w:val="28"/>
        </w:rPr>
      </w:pPr>
      <w:r w:rsidRPr="00737B0C">
        <w:rPr>
          <w:rFonts w:ascii="Cambria Math" w:eastAsia="仿宋" w:hAnsi="Cambria Math" w:hint="eastAsia"/>
          <w:color w:val="0070C0"/>
          <w:sz w:val="28"/>
          <w:szCs w:val="28"/>
        </w:rPr>
        <w:t>真值表技术</w:t>
      </w:r>
    </w:p>
    <w:p w14:paraId="62FF2627" w14:textId="5B16AFC4" w:rsidR="00737B0C" w:rsidRPr="00737B0C" w:rsidRDefault="00737B0C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color w:val="0070C0"/>
          <w:sz w:val="28"/>
          <w:szCs w:val="28"/>
        </w:rPr>
      </w:pPr>
      <w:r w:rsidRPr="00737B0C">
        <w:rPr>
          <w:rFonts w:ascii="Cambria Math" w:eastAsia="仿宋" w:hAnsi="Cambria Math" w:hint="eastAsia"/>
          <w:color w:val="0070C0"/>
          <w:sz w:val="28"/>
          <w:szCs w:val="28"/>
        </w:rPr>
        <w:t>直接证明法</w:t>
      </w:r>
    </w:p>
    <w:p w14:paraId="5313CBA6" w14:textId="3519C826" w:rsidR="00570B50" w:rsidRDefault="00F64918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737B0C">
        <w:rPr>
          <w:rFonts w:ascii="Cambria Math" w:eastAsia="仿宋" w:hAnsi="Cambria Math" w:hint="eastAsia"/>
          <w:color w:val="00B050"/>
          <w:sz w:val="28"/>
          <w:szCs w:val="28"/>
        </w:rPr>
        <w:t>P</w:t>
      </w:r>
      <w:r w:rsidRPr="00737B0C">
        <w:rPr>
          <w:rFonts w:ascii="Cambria Math" w:eastAsia="仿宋" w:hAnsi="Cambria Math" w:hint="eastAsia"/>
          <w:color w:val="00B050"/>
          <w:sz w:val="28"/>
          <w:szCs w:val="28"/>
        </w:rPr>
        <w:t>规则</w:t>
      </w:r>
      <w:r>
        <w:rPr>
          <w:rFonts w:ascii="Cambria Math" w:eastAsia="仿宋" w:hAnsi="Cambria Math" w:hint="eastAsia"/>
          <w:sz w:val="28"/>
          <w:szCs w:val="28"/>
        </w:rPr>
        <w:t>：在推理过程中引入前提的规则，又称</w:t>
      </w:r>
      <w:r w:rsidRPr="00F64918">
        <w:rPr>
          <w:rFonts w:ascii="Cambria Math" w:eastAsia="仿宋" w:hAnsi="Cambria Math" w:hint="eastAsia"/>
          <w:color w:val="0070C0"/>
          <w:sz w:val="28"/>
          <w:szCs w:val="28"/>
        </w:rPr>
        <w:t>前提引入规则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39201C91" w14:textId="6F0C31DE" w:rsidR="00F64918" w:rsidRDefault="00F64918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737B0C">
        <w:rPr>
          <w:rFonts w:ascii="Cambria Math" w:eastAsia="仿宋" w:hAnsi="Cambria Math"/>
          <w:color w:val="00B050"/>
          <w:sz w:val="28"/>
          <w:szCs w:val="28"/>
        </w:rPr>
        <w:t>T</w:t>
      </w:r>
      <w:r w:rsidRPr="00737B0C">
        <w:rPr>
          <w:rFonts w:ascii="Cambria Math" w:eastAsia="仿宋" w:hAnsi="Cambria Math" w:hint="eastAsia"/>
          <w:color w:val="00B050"/>
          <w:sz w:val="28"/>
          <w:szCs w:val="28"/>
        </w:rPr>
        <w:t>规则</w:t>
      </w:r>
      <w:r w:rsidRPr="00F64918">
        <w:rPr>
          <w:rFonts w:ascii="Cambria Math" w:eastAsia="仿宋" w:hAnsi="Cambria Math" w:hint="eastAsia"/>
          <w:sz w:val="28"/>
          <w:szCs w:val="28"/>
        </w:rPr>
        <w:t>：</w:t>
      </w:r>
      <w:r>
        <w:rPr>
          <w:rFonts w:ascii="Cambria Math" w:eastAsia="仿宋" w:hAnsi="Cambria Math" w:hint="eastAsia"/>
          <w:sz w:val="28"/>
          <w:szCs w:val="28"/>
        </w:rPr>
        <w:t>在推理过程中引入中间结论的规则，中间结论可以利用等价式和蕴含式产生。又称</w:t>
      </w:r>
      <w:r w:rsidRPr="00F64918">
        <w:rPr>
          <w:rFonts w:ascii="Cambria Math" w:eastAsia="仿宋" w:hAnsi="Cambria Math" w:hint="eastAsia"/>
          <w:color w:val="0070C0"/>
          <w:sz w:val="28"/>
          <w:szCs w:val="28"/>
        </w:rPr>
        <w:t>结论引用规则</w:t>
      </w:r>
      <w:r>
        <w:rPr>
          <w:rFonts w:ascii="Cambria Math" w:eastAsia="仿宋" w:hAnsi="Cambria Math" w:hint="eastAsia"/>
          <w:sz w:val="28"/>
          <w:szCs w:val="28"/>
        </w:rPr>
        <w:t>。</w:t>
      </w:r>
    </w:p>
    <w:p w14:paraId="41E20AF5" w14:textId="1801EB38" w:rsidR="003F7C04" w:rsidRDefault="003F7C04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>
        <w:rPr>
          <w:rFonts w:ascii="Cambria Math" w:eastAsia="仿宋" w:hAnsi="Cambria Math" w:hint="eastAsia"/>
          <w:color w:val="0070C0"/>
          <w:sz w:val="28"/>
          <w:szCs w:val="28"/>
        </w:rPr>
        <w:t>间接证明</w:t>
      </w:r>
      <w:r>
        <w:rPr>
          <w:rFonts w:ascii="Cambria Math" w:eastAsia="仿宋" w:hAnsi="Cambria Math" w:hint="eastAsia"/>
          <w:sz w:val="28"/>
          <w:szCs w:val="28"/>
        </w:rPr>
        <w:t>：</w:t>
      </w:r>
      <w:r w:rsidR="00D23476">
        <w:rPr>
          <w:rFonts w:ascii="Cambria Math" w:eastAsia="仿宋" w:hAnsi="Cambria Math" w:hint="eastAsia"/>
          <w:sz w:val="28"/>
          <w:szCs w:val="28"/>
        </w:rPr>
        <w:t>证明</w:t>
      </w:r>
      <w:r w:rsidR="00D23476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m</m:t>
            </m:r>
          </m:sub>
        </m:sSub>
      </m:oMath>
      <w:r w:rsidR="00D23476">
        <w:rPr>
          <w:rFonts w:ascii="Cambria Math" w:eastAsia="仿宋" w:hAnsi="Cambria Math" w:hint="eastAsia"/>
          <w:sz w:val="28"/>
          <w:szCs w:val="28"/>
        </w:rPr>
        <w:t xml:space="preserve"> </w:t>
      </w:r>
      <w:r w:rsidR="00D23476">
        <w:rPr>
          <w:rFonts w:ascii="Cambria Math" w:eastAsia="仿宋" w:hAnsi="Cambria Math" w:hint="eastAsia"/>
          <w:sz w:val="28"/>
          <w:szCs w:val="28"/>
        </w:rPr>
        <w:t>与</w:t>
      </w:r>
      <w:r w:rsidR="00D23476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r>
          <w:rPr>
            <w:rFonts w:ascii="Cambria Math" w:eastAsia="仿宋" w:hAnsi="Cambria Math"/>
            <w:sz w:val="28"/>
            <w:szCs w:val="28"/>
          </w:rPr>
          <m:t>¬</m:t>
        </m:r>
      </m:oMath>
      <w:r w:rsidR="00D23476">
        <w:rPr>
          <w:rFonts w:ascii="Cambria Math" w:eastAsia="仿宋" w:hAnsi="Cambria Math"/>
          <w:sz w:val="28"/>
          <w:szCs w:val="28"/>
        </w:rPr>
        <w:t xml:space="preserve">C </w:t>
      </w:r>
      <w:r w:rsidR="00D23476">
        <w:rPr>
          <w:rFonts w:ascii="Cambria Math" w:eastAsia="仿宋" w:hAnsi="Cambria Math" w:hint="eastAsia"/>
          <w:sz w:val="28"/>
          <w:szCs w:val="28"/>
        </w:rPr>
        <w:t>不相容。</w:t>
      </w:r>
      <w:r w:rsidR="00706A71">
        <w:rPr>
          <w:rFonts w:ascii="Cambria Math" w:eastAsia="仿宋" w:hAnsi="Cambria Math" w:hint="eastAsia"/>
          <w:sz w:val="28"/>
          <w:szCs w:val="28"/>
        </w:rPr>
        <w:t>假设公式</w:t>
      </w:r>
      <w:r w:rsidR="00706A71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m</m:t>
            </m:r>
          </m:sub>
        </m:sSub>
      </m:oMath>
      <w:r w:rsidR="00706A71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06A71">
        <w:rPr>
          <w:rFonts w:ascii="Cambria Math" w:eastAsia="仿宋" w:hAnsi="Cambria Math" w:hint="eastAsia"/>
          <w:sz w:val="28"/>
          <w:szCs w:val="28"/>
        </w:rPr>
        <w:t>中的命题变元为</w:t>
      </w:r>
      <w:r w:rsidR="00706A71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n</m:t>
            </m:r>
          </m:sub>
        </m:sSub>
      </m:oMath>
      <w:r w:rsidR="007A2A4B">
        <w:rPr>
          <w:rFonts w:ascii="Cambria Math" w:eastAsia="仿宋" w:hAnsi="Cambria Math" w:hint="eastAsia"/>
          <w:sz w:val="28"/>
          <w:szCs w:val="28"/>
        </w:rPr>
        <w:t>，如果对于</w:t>
      </w:r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n</m:t>
            </m:r>
          </m:sub>
        </m:sSub>
      </m:oMath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A2A4B">
        <w:rPr>
          <w:rFonts w:ascii="Cambria Math" w:eastAsia="仿宋" w:hAnsi="Cambria Math" w:hint="eastAsia"/>
          <w:sz w:val="28"/>
          <w:szCs w:val="28"/>
        </w:rPr>
        <w:t>的每一组真值指派使得</w:t>
      </w:r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∧⋯∧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m</m:t>
            </m:r>
          </m:sub>
        </m:sSub>
      </m:oMath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A2A4B">
        <w:rPr>
          <w:rFonts w:ascii="Cambria Math" w:eastAsia="仿宋" w:hAnsi="Cambria Math" w:hint="eastAsia"/>
          <w:sz w:val="28"/>
          <w:szCs w:val="28"/>
        </w:rPr>
        <w:t>的真值均为</w:t>
      </w:r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A2A4B">
        <w:rPr>
          <w:rFonts w:ascii="Cambria Math" w:eastAsia="仿宋" w:hAnsi="Cambria Math"/>
          <w:sz w:val="28"/>
          <w:szCs w:val="28"/>
        </w:rPr>
        <w:t>F</w:t>
      </w:r>
      <w:r w:rsidR="007A2A4B">
        <w:rPr>
          <w:rFonts w:ascii="Cambria Math" w:eastAsia="仿宋" w:hAnsi="Cambria Math" w:hint="eastAsia"/>
          <w:sz w:val="28"/>
          <w:szCs w:val="28"/>
        </w:rPr>
        <w:t>，则称公式</w:t>
      </w:r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,⋯,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 w:hint="eastAsia"/>
                <w:sz w:val="28"/>
                <w:szCs w:val="28"/>
              </w:rPr>
              <m:t>m</m:t>
            </m:r>
          </m:sub>
        </m:sSub>
      </m:oMath>
      <w:r w:rsidR="007A2A4B">
        <w:rPr>
          <w:rFonts w:ascii="Cambria Math" w:eastAsia="仿宋" w:hAnsi="Cambria Math" w:hint="eastAsia"/>
          <w:sz w:val="28"/>
          <w:szCs w:val="28"/>
        </w:rPr>
        <w:t xml:space="preserve"> </w:t>
      </w:r>
      <w:r w:rsidR="007A2A4B">
        <w:rPr>
          <w:rFonts w:ascii="Cambria Math" w:eastAsia="仿宋" w:hAnsi="Cambria Math" w:hint="eastAsia"/>
          <w:sz w:val="28"/>
          <w:szCs w:val="28"/>
        </w:rPr>
        <w:t>是</w:t>
      </w:r>
      <w:r w:rsidR="007A2A4B" w:rsidRPr="007A2A4B">
        <w:rPr>
          <w:rFonts w:ascii="Cambria Math" w:eastAsia="仿宋" w:hAnsi="Cambria Math" w:hint="eastAsia"/>
          <w:color w:val="FF0000"/>
          <w:sz w:val="28"/>
          <w:szCs w:val="28"/>
        </w:rPr>
        <w:t>不相容</w:t>
      </w:r>
      <w:r w:rsidR="007A2A4B">
        <w:rPr>
          <w:rFonts w:ascii="Cambria Math" w:eastAsia="仿宋" w:hAnsi="Cambria Math" w:hint="eastAsia"/>
          <w:sz w:val="28"/>
          <w:szCs w:val="28"/>
        </w:rPr>
        <w:t>的。即反证法。</w:t>
      </w:r>
    </w:p>
    <w:p w14:paraId="6CE41DFB" w14:textId="0B04B2A3" w:rsidR="00F64918" w:rsidRPr="001F3F5A" w:rsidRDefault="003E65FB" w:rsidP="00A5392C">
      <w:pPr>
        <w:pStyle w:val="a3"/>
        <w:widowControl w:val="0"/>
        <w:numPr>
          <w:ilvl w:val="0"/>
          <w:numId w:val="22"/>
        </w:numPr>
        <w:spacing w:after="0" w:afterAutospacing="0" w:line="440" w:lineRule="exact"/>
        <w:ind w:firstLineChars="0"/>
        <w:jc w:val="left"/>
        <w:rPr>
          <w:rFonts w:ascii="Cambria Math" w:eastAsia="仿宋" w:hAnsi="Cambria Math"/>
          <w:sz w:val="28"/>
          <w:szCs w:val="28"/>
        </w:rPr>
      </w:pPr>
      <w:r w:rsidRPr="00737B0C">
        <w:rPr>
          <w:rFonts w:ascii="Cambria Math" w:eastAsia="仿宋" w:hAnsi="Cambria Math"/>
          <w:color w:val="00B050"/>
          <w:sz w:val="28"/>
          <w:szCs w:val="28"/>
        </w:rPr>
        <w:t>CP</w:t>
      </w:r>
      <w:r w:rsidRPr="00737B0C">
        <w:rPr>
          <w:rFonts w:ascii="Cambria Math" w:eastAsia="仿宋" w:hAnsi="Cambria Math" w:hint="eastAsia"/>
          <w:color w:val="00B050"/>
          <w:sz w:val="28"/>
          <w:szCs w:val="28"/>
        </w:rPr>
        <w:t>规则</w:t>
      </w:r>
      <w:r w:rsidRPr="003E65FB">
        <w:rPr>
          <w:rFonts w:ascii="Cambria Math" w:eastAsia="仿宋" w:hAnsi="Cambria Math" w:hint="eastAsia"/>
          <w:sz w:val="28"/>
          <w:szCs w:val="28"/>
        </w:rPr>
        <w:t>：</w:t>
      </w:r>
      <w:r>
        <w:rPr>
          <w:rFonts w:ascii="Cambria Math" w:eastAsia="仿宋" w:hAnsi="Cambria Math" w:hint="eastAsia"/>
          <w:sz w:val="28"/>
          <w:szCs w:val="28"/>
        </w:rPr>
        <w:t>证明形如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∧⋯∧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仿宋" w:hAnsi="Cambria Math"/>
                <w:sz w:val="28"/>
                <w:szCs w:val="28"/>
              </w:rPr>
              <m:t>R→C</m:t>
            </m:r>
          </m:e>
        </m:d>
      </m:oMath>
      <w:r>
        <w:rPr>
          <w:rFonts w:ascii="Cambria Math" w:eastAsia="仿宋" w:hAnsi="Cambria Math" w:hint="eastAsia"/>
          <w:sz w:val="28"/>
          <w:szCs w:val="28"/>
        </w:rPr>
        <w:t xml:space="preserve"> </w:t>
      </w:r>
      <w:r>
        <w:rPr>
          <w:rFonts w:ascii="Cambria Math" w:eastAsia="仿宋" w:hAnsi="Cambria Math" w:hint="eastAsia"/>
          <w:sz w:val="28"/>
          <w:szCs w:val="28"/>
        </w:rPr>
        <w:t>的命题公式，只需证</w:t>
      </w:r>
      <w:r>
        <w:rPr>
          <w:rFonts w:ascii="Cambria Math" w:eastAsia="仿宋" w:hAnsi="Cambria Math" w:hint="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∧⋯∧</m:t>
        </m:r>
        <m:sSub>
          <m:sSubPr>
            <m:ctrlPr>
              <w:rPr>
                <w:rFonts w:ascii="Cambria Math" w:eastAsia="仿宋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仿宋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eastAsia="仿宋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eastAsia="仿宋" w:hAnsi="Cambria Math"/>
            <w:sz w:val="28"/>
            <w:szCs w:val="28"/>
          </w:rPr>
          <m:t>∧R⇒C</m:t>
        </m:r>
      </m:oMath>
    </w:p>
    <w:sectPr w:rsidR="00F64918" w:rsidRPr="001F3F5A" w:rsidSect="00A2648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5012F" w14:textId="77777777" w:rsidR="00B927D6" w:rsidRDefault="00B927D6" w:rsidP="00AD4D1A">
      <w:pPr>
        <w:spacing w:after="0" w:line="240" w:lineRule="auto"/>
      </w:pPr>
      <w:r>
        <w:separator/>
      </w:r>
    </w:p>
  </w:endnote>
  <w:endnote w:type="continuationSeparator" w:id="0">
    <w:p w14:paraId="0058D8B8" w14:textId="77777777" w:rsidR="00B927D6" w:rsidRDefault="00B927D6" w:rsidP="00AD4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D9980" w14:textId="77777777" w:rsidR="00B927D6" w:rsidRDefault="00B927D6" w:rsidP="00AD4D1A">
      <w:pPr>
        <w:spacing w:after="0" w:line="240" w:lineRule="auto"/>
      </w:pPr>
      <w:r>
        <w:separator/>
      </w:r>
    </w:p>
  </w:footnote>
  <w:footnote w:type="continuationSeparator" w:id="0">
    <w:p w14:paraId="7CF9E160" w14:textId="77777777" w:rsidR="00B927D6" w:rsidRDefault="00B927D6" w:rsidP="00AD4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D3C32"/>
    <w:multiLevelType w:val="hybridMultilevel"/>
    <w:tmpl w:val="A72A62C8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4C6E43E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1B3113"/>
    <w:multiLevelType w:val="hybridMultilevel"/>
    <w:tmpl w:val="F7DE997A"/>
    <w:lvl w:ilvl="0" w:tplc="68AAD6FC">
      <w:start w:val="1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1003D1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5B7683"/>
    <w:multiLevelType w:val="hybridMultilevel"/>
    <w:tmpl w:val="7EF286A2"/>
    <w:lvl w:ilvl="0" w:tplc="8A10035C">
      <w:start w:val="6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D3AE3"/>
    <w:multiLevelType w:val="hybridMultilevel"/>
    <w:tmpl w:val="26CCDB4E"/>
    <w:lvl w:ilvl="0" w:tplc="0302B4B8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776589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3A74F47"/>
    <w:multiLevelType w:val="hybridMultilevel"/>
    <w:tmpl w:val="36909E04"/>
    <w:lvl w:ilvl="0" w:tplc="04090019">
      <w:start w:val="1"/>
      <w:numFmt w:val="lowerLetter"/>
      <w:lvlText w:val="%1)"/>
      <w:lvlJc w:val="left"/>
      <w:pPr>
        <w:ind w:left="2100" w:hanging="420"/>
      </w:pPr>
    </w:lvl>
    <w:lvl w:ilvl="1" w:tplc="04090019" w:tentative="1">
      <w:start w:val="1"/>
      <w:numFmt w:val="lowerLetter"/>
      <w:lvlText w:val="%2)"/>
      <w:lvlJc w:val="left"/>
      <w:pPr>
        <w:ind w:left="2520" w:hanging="420"/>
      </w:pPr>
    </w:lvl>
    <w:lvl w:ilvl="2" w:tplc="0409001B" w:tentative="1">
      <w:start w:val="1"/>
      <w:numFmt w:val="lowerRoman"/>
      <w:lvlText w:val="%3."/>
      <w:lvlJc w:val="righ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9" w:tentative="1">
      <w:start w:val="1"/>
      <w:numFmt w:val="lowerLetter"/>
      <w:lvlText w:val="%5)"/>
      <w:lvlJc w:val="left"/>
      <w:pPr>
        <w:ind w:left="3780" w:hanging="420"/>
      </w:pPr>
    </w:lvl>
    <w:lvl w:ilvl="5" w:tplc="0409001B" w:tentative="1">
      <w:start w:val="1"/>
      <w:numFmt w:val="lowerRoman"/>
      <w:lvlText w:val="%6."/>
      <w:lvlJc w:val="righ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9" w:tentative="1">
      <w:start w:val="1"/>
      <w:numFmt w:val="lowerLetter"/>
      <w:lvlText w:val="%8)"/>
      <w:lvlJc w:val="left"/>
      <w:pPr>
        <w:ind w:left="5040" w:hanging="420"/>
      </w:pPr>
    </w:lvl>
    <w:lvl w:ilvl="8" w:tplc="0409001B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7" w15:restartNumberingAfterBreak="0">
    <w:nsid w:val="47F13976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B5B177F"/>
    <w:multiLevelType w:val="hybridMultilevel"/>
    <w:tmpl w:val="A3C6868A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BEB49266">
      <w:start w:val="1"/>
      <w:numFmt w:val="decimal"/>
      <w:lvlText w:val="（%2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1393532"/>
    <w:multiLevelType w:val="hybridMultilevel"/>
    <w:tmpl w:val="10749B7C"/>
    <w:lvl w:ilvl="0" w:tplc="1844296C">
      <w:start w:val="5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054D48"/>
    <w:multiLevelType w:val="hybridMultilevel"/>
    <w:tmpl w:val="26CCDB4E"/>
    <w:lvl w:ilvl="0" w:tplc="FFFFFFFF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F32BE2"/>
    <w:multiLevelType w:val="hybridMultilevel"/>
    <w:tmpl w:val="72A20A22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2" w15:restartNumberingAfterBreak="0">
    <w:nsid w:val="5D096DA3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D6266C"/>
    <w:multiLevelType w:val="hybridMultilevel"/>
    <w:tmpl w:val="48C63282"/>
    <w:lvl w:ilvl="0" w:tplc="F4C6E43E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E691AC0"/>
    <w:multiLevelType w:val="hybridMultilevel"/>
    <w:tmpl w:val="4BB84EEE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18569A1"/>
    <w:multiLevelType w:val="hybridMultilevel"/>
    <w:tmpl w:val="80465EFC"/>
    <w:lvl w:ilvl="0" w:tplc="B9F684D0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26579B3"/>
    <w:multiLevelType w:val="hybridMultilevel"/>
    <w:tmpl w:val="2D4C4C4A"/>
    <w:lvl w:ilvl="0" w:tplc="FFFFFFFF">
      <w:start w:val="1"/>
      <w:numFmt w:val="decimal"/>
      <w:lvlText w:val="（%1）"/>
      <w:lvlJc w:val="left"/>
      <w:pPr>
        <w:ind w:left="1260" w:hanging="420"/>
      </w:pPr>
      <w:rPr>
        <w:rFonts w:hint="eastAsia"/>
        <w:sz w:val="28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ED304B"/>
    <w:multiLevelType w:val="hybridMultilevel"/>
    <w:tmpl w:val="36909E04"/>
    <w:lvl w:ilvl="0" w:tplc="FFFFFFFF">
      <w:start w:val="1"/>
      <w:numFmt w:val="lowerLetter"/>
      <w:lvlText w:val="%1)"/>
      <w:lvlJc w:val="left"/>
      <w:pPr>
        <w:ind w:left="2100" w:hanging="420"/>
      </w:pPr>
    </w:lvl>
    <w:lvl w:ilvl="1" w:tplc="FFFFFFFF" w:tentative="1">
      <w:start w:val="1"/>
      <w:numFmt w:val="lowerLetter"/>
      <w:lvlText w:val="%2)"/>
      <w:lvlJc w:val="left"/>
      <w:pPr>
        <w:ind w:left="2520" w:hanging="420"/>
      </w:pPr>
    </w:lvl>
    <w:lvl w:ilvl="2" w:tplc="FFFFFFFF" w:tentative="1">
      <w:start w:val="1"/>
      <w:numFmt w:val="lowerRoman"/>
      <w:lvlText w:val="%3."/>
      <w:lvlJc w:val="right"/>
      <w:pPr>
        <w:ind w:left="2940" w:hanging="420"/>
      </w:pPr>
    </w:lvl>
    <w:lvl w:ilvl="3" w:tplc="FFFFFFFF" w:tentative="1">
      <w:start w:val="1"/>
      <w:numFmt w:val="decimal"/>
      <w:lvlText w:val="%4."/>
      <w:lvlJc w:val="left"/>
      <w:pPr>
        <w:ind w:left="3360" w:hanging="420"/>
      </w:pPr>
    </w:lvl>
    <w:lvl w:ilvl="4" w:tplc="FFFFFFFF" w:tentative="1">
      <w:start w:val="1"/>
      <w:numFmt w:val="lowerLetter"/>
      <w:lvlText w:val="%5)"/>
      <w:lvlJc w:val="left"/>
      <w:pPr>
        <w:ind w:left="3780" w:hanging="420"/>
      </w:pPr>
    </w:lvl>
    <w:lvl w:ilvl="5" w:tplc="FFFFFFFF" w:tentative="1">
      <w:start w:val="1"/>
      <w:numFmt w:val="lowerRoman"/>
      <w:lvlText w:val="%6."/>
      <w:lvlJc w:val="right"/>
      <w:pPr>
        <w:ind w:left="4200" w:hanging="420"/>
      </w:pPr>
    </w:lvl>
    <w:lvl w:ilvl="6" w:tplc="FFFFFFFF" w:tentative="1">
      <w:start w:val="1"/>
      <w:numFmt w:val="decimal"/>
      <w:lvlText w:val="%7."/>
      <w:lvlJc w:val="left"/>
      <w:pPr>
        <w:ind w:left="4620" w:hanging="420"/>
      </w:pPr>
    </w:lvl>
    <w:lvl w:ilvl="7" w:tplc="FFFFFFFF" w:tentative="1">
      <w:start w:val="1"/>
      <w:numFmt w:val="lowerLetter"/>
      <w:lvlText w:val="%8)"/>
      <w:lvlJc w:val="left"/>
      <w:pPr>
        <w:ind w:left="5040" w:hanging="420"/>
      </w:pPr>
    </w:lvl>
    <w:lvl w:ilvl="8" w:tplc="FFFFFFFF" w:tentative="1">
      <w:start w:val="1"/>
      <w:numFmt w:val="lowerRoman"/>
      <w:lvlText w:val="%9."/>
      <w:lvlJc w:val="right"/>
      <w:pPr>
        <w:ind w:left="5460" w:hanging="420"/>
      </w:pPr>
    </w:lvl>
  </w:abstractNum>
  <w:abstractNum w:abstractNumId="18" w15:restartNumberingAfterBreak="0">
    <w:nsid w:val="712F5D18"/>
    <w:multiLevelType w:val="hybridMultilevel"/>
    <w:tmpl w:val="546E6418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13C4A56"/>
    <w:multiLevelType w:val="hybridMultilevel"/>
    <w:tmpl w:val="174E7C26"/>
    <w:lvl w:ilvl="0" w:tplc="F2507714">
      <w:start w:val="2"/>
      <w:numFmt w:val="decimal"/>
      <w:lvlText w:val="（%1）"/>
      <w:lvlJc w:val="left"/>
      <w:pPr>
        <w:ind w:left="1260" w:hanging="420"/>
      </w:pPr>
      <w:rPr>
        <w:rFonts w:hint="eastAsia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93381F"/>
    <w:multiLevelType w:val="hybridMultilevel"/>
    <w:tmpl w:val="8C18F19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4DA88C9C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97000D7"/>
    <w:multiLevelType w:val="hybridMultilevel"/>
    <w:tmpl w:val="D4509A1C"/>
    <w:lvl w:ilvl="0" w:tplc="FFFFFFFF">
      <w:start w:val="1"/>
      <w:numFmt w:val="decimal"/>
      <w:lvlText w:val="%1."/>
      <w:lvlJc w:val="left"/>
      <w:pPr>
        <w:ind w:left="840" w:hanging="420"/>
      </w:pPr>
    </w:lvl>
    <w:lvl w:ilvl="1" w:tplc="FFFFFFFF">
      <w:start w:val="1"/>
      <w:numFmt w:val="decimal"/>
      <w:lvlText w:val="（%2）"/>
      <w:lvlJc w:val="left"/>
      <w:pPr>
        <w:ind w:left="1260" w:hanging="420"/>
      </w:pPr>
      <w:rPr>
        <w:rFonts w:hint="eastAsia"/>
        <w:sz w:val="28"/>
        <w:szCs w:val="32"/>
      </w:rPr>
    </w:lvl>
    <w:lvl w:ilvl="2" w:tplc="FFFFFFFF">
      <w:start w:val="1"/>
      <w:numFmt w:val="lowerRoman"/>
      <w:lvlText w:val="%3."/>
      <w:lvlJc w:val="right"/>
      <w:pPr>
        <w:ind w:left="1680" w:hanging="420"/>
      </w:pPr>
    </w:lvl>
    <w:lvl w:ilvl="3" w:tplc="FFFFFFFF">
      <w:start w:val="1"/>
      <w:numFmt w:val="decimal"/>
      <w:lvlText w:val="%4."/>
      <w:lvlJc w:val="left"/>
      <w:pPr>
        <w:ind w:left="2100" w:hanging="420"/>
      </w:pPr>
    </w:lvl>
    <w:lvl w:ilvl="4" w:tplc="FFFFFFFF">
      <w:start w:val="1"/>
      <w:numFmt w:val="lowerLetter"/>
      <w:lvlText w:val="%5)"/>
      <w:lvlJc w:val="left"/>
      <w:pPr>
        <w:ind w:left="2520" w:hanging="420"/>
      </w:pPr>
    </w:lvl>
    <w:lvl w:ilvl="5" w:tplc="FFFFFFFF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852962605">
    <w:abstractNumId w:val="15"/>
  </w:num>
  <w:num w:numId="2" w16cid:durableId="1463234075">
    <w:abstractNumId w:val="20"/>
  </w:num>
  <w:num w:numId="3" w16cid:durableId="389153574">
    <w:abstractNumId w:val="8"/>
  </w:num>
  <w:num w:numId="4" w16cid:durableId="1903445935">
    <w:abstractNumId w:val="14"/>
  </w:num>
  <w:num w:numId="5" w16cid:durableId="50619238">
    <w:abstractNumId w:val="0"/>
  </w:num>
  <w:num w:numId="6" w16cid:durableId="1469938240">
    <w:abstractNumId w:val="21"/>
  </w:num>
  <w:num w:numId="7" w16cid:durableId="1148354413">
    <w:abstractNumId w:val="9"/>
  </w:num>
  <w:num w:numId="8" w16cid:durableId="6448845">
    <w:abstractNumId w:val="4"/>
  </w:num>
  <w:num w:numId="9" w16cid:durableId="1789858375">
    <w:abstractNumId w:val="11"/>
  </w:num>
  <w:num w:numId="10" w16cid:durableId="2126776920">
    <w:abstractNumId w:val="5"/>
  </w:num>
  <w:num w:numId="11" w16cid:durableId="366444109">
    <w:abstractNumId w:val="3"/>
  </w:num>
  <w:num w:numId="12" w16cid:durableId="254948022">
    <w:abstractNumId w:val="10"/>
  </w:num>
  <w:num w:numId="13" w16cid:durableId="1125271239">
    <w:abstractNumId w:val="18"/>
  </w:num>
  <w:num w:numId="14" w16cid:durableId="1300191180">
    <w:abstractNumId w:val="19"/>
  </w:num>
  <w:num w:numId="15" w16cid:durableId="1332955069">
    <w:abstractNumId w:val="13"/>
  </w:num>
  <w:num w:numId="16" w16cid:durableId="279460667">
    <w:abstractNumId w:val="7"/>
  </w:num>
  <w:num w:numId="17" w16cid:durableId="1575357497">
    <w:abstractNumId w:val="2"/>
  </w:num>
  <w:num w:numId="18" w16cid:durableId="37122830">
    <w:abstractNumId w:val="6"/>
  </w:num>
  <w:num w:numId="19" w16cid:durableId="1690643885">
    <w:abstractNumId w:val="17"/>
  </w:num>
  <w:num w:numId="20" w16cid:durableId="1318919661">
    <w:abstractNumId w:val="12"/>
  </w:num>
  <w:num w:numId="21" w16cid:durableId="628435358">
    <w:abstractNumId w:val="16"/>
  </w:num>
  <w:num w:numId="22" w16cid:durableId="1917086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8A"/>
    <w:rsid w:val="000053B3"/>
    <w:rsid w:val="0003405E"/>
    <w:rsid w:val="0004029C"/>
    <w:rsid w:val="0004629F"/>
    <w:rsid w:val="00054850"/>
    <w:rsid w:val="00075A9D"/>
    <w:rsid w:val="000A3D42"/>
    <w:rsid w:val="000B50DD"/>
    <w:rsid w:val="000C0DBE"/>
    <w:rsid w:val="000C3B1B"/>
    <w:rsid w:val="000D4542"/>
    <w:rsid w:val="000F5BB7"/>
    <w:rsid w:val="0010149F"/>
    <w:rsid w:val="00156C9D"/>
    <w:rsid w:val="0016270E"/>
    <w:rsid w:val="001629F0"/>
    <w:rsid w:val="001A763D"/>
    <w:rsid w:val="001D57D7"/>
    <w:rsid w:val="001E0A8E"/>
    <w:rsid w:val="001F3F5A"/>
    <w:rsid w:val="002051F5"/>
    <w:rsid w:val="002178A7"/>
    <w:rsid w:val="00224E80"/>
    <w:rsid w:val="0026045E"/>
    <w:rsid w:val="0027259B"/>
    <w:rsid w:val="0027745C"/>
    <w:rsid w:val="0028766A"/>
    <w:rsid w:val="0029743F"/>
    <w:rsid w:val="002D18B7"/>
    <w:rsid w:val="002E1DC4"/>
    <w:rsid w:val="002E71BA"/>
    <w:rsid w:val="0030681D"/>
    <w:rsid w:val="00316515"/>
    <w:rsid w:val="00372405"/>
    <w:rsid w:val="00375EE4"/>
    <w:rsid w:val="003C421F"/>
    <w:rsid w:val="003D27AB"/>
    <w:rsid w:val="003E4275"/>
    <w:rsid w:val="003E65FB"/>
    <w:rsid w:val="003F0176"/>
    <w:rsid w:val="003F7C04"/>
    <w:rsid w:val="0042531B"/>
    <w:rsid w:val="00437DE6"/>
    <w:rsid w:val="004802FE"/>
    <w:rsid w:val="004A2C67"/>
    <w:rsid w:val="004B0258"/>
    <w:rsid w:val="004B188A"/>
    <w:rsid w:val="004B29AC"/>
    <w:rsid w:val="00502651"/>
    <w:rsid w:val="00561C3D"/>
    <w:rsid w:val="00570B50"/>
    <w:rsid w:val="005F50DC"/>
    <w:rsid w:val="0060650A"/>
    <w:rsid w:val="00620CF7"/>
    <w:rsid w:val="0062331D"/>
    <w:rsid w:val="00694267"/>
    <w:rsid w:val="00697657"/>
    <w:rsid w:val="006D2974"/>
    <w:rsid w:val="00701EA6"/>
    <w:rsid w:val="00706A71"/>
    <w:rsid w:val="007150BC"/>
    <w:rsid w:val="007315B7"/>
    <w:rsid w:val="00732675"/>
    <w:rsid w:val="00737B0C"/>
    <w:rsid w:val="00741F2D"/>
    <w:rsid w:val="00756F2B"/>
    <w:rsid w:val="00760F3C"/>
    <w:rsid w:val="007700EC"/>
    <w:rsid w:val="00777B6A"/>
    <w:rsid w:val="007A01DC"/>
    <w:rsid w:val="007A2A4B"/>
    <w:rsid w:val="007D1B73"/>
    <w:rsid w:val="00800C55"/>
    <w:rsid w:val="0082096A"/>
    <w:rsid w:val="008B0FB3"/>
    <w:rsid w:val="008B1E6B"/>
    <w:rsid w:val="009550B4"/>
    <w:rsid w:val="009A4FD5"/>
    <w:rsid w:val="009B3870"/>
    <w:rsid w:val="00A077C8"/>
    <w:rsid w:val="00A16EB6"/>
    <w:rsid w:val="00A17A0D"/>
    <w:rsid w:val="00A2648A"/>
    <w:rsid w:val="00A62CE7"/>
    <w:rsid w:val="00A840DA"/>
    <w:rsid w:val="00A86317"/>
    <w:rsid w:val="00AA1685"/>
    <w:rsid w:val="00AB75D5"/>
    <w:rsid w:val="00AD4D1A"/>
    <w:rsid w:val="00AE567A"/>
    <w:rsid w:val="00AF0C22"/>
    <w:rsid w:val="00B107E6"/>
    <w:rsid w:val="00B23C25"/>
    <w:rsid w:val="00B4347C"/>
    <w:rsid w:val="00B47DBE"/>
    <w:rsid w:val="00B531E8"/>
    <w:rsid w:val="00B53FFF"/>
    <w:rsid w:val="00B615BA"/>
    <w:rsid w:val="00B927D6"/>
    <w:rsid w:val="00BD0497"/>
    <w:rsid w:val="00C10CB5"/>
    <w:rsid w:val="00C21EA5"/>
    <w:rsid w:val="00C436DB"/>
    <w:rsid w:val="00C60C5C"/>
    <w:rsid w:val="00CC5B45"/>
    <w:rsid w:val="00CE1D4D"/>
    <w:rsid w:val="00D0760F"/>
    <w:rsid w:val="00D16CA0"/>
    <w:rsid w:val="00D23476"/>
    <w:rsid w:val="00D37A0A"/>
    <w:rsid w:val="00D64BA1"/>
    <w:rsid w:val="00D67E2C"/>
    <w:rsid w:val="00D86F7C"/>
    <w:rsid w:val="00DC1F5D"/>
    <w:rsid w:val="00DC3CDA"/>
    <w:rsid w:val="00DC6BAC"/>
    <w:rsid w:val="00DF5F4F"/>
    <w:rsid w:val="00E1610C"/>
    <w:rsid w:val="00E54E94"/>
    <w:rsid w:val="00E700E1"/>
    <w:rsid w:val="00E702FD"/>
    <w:rsid w:val="00EA6C64"/>
    <w:rsid w:val="00EB585C"/>
    <w:rsid w:val="00EC2A0C"/>
    <w:rsid w:val="00EC3AE0"/>
    <w:rsid w:val="00EC5BB1"/>
    <w:rsid w:val="00EF68A7"/>
    <w:rsid w:val="00F22C32"/>
    <w:rsid w:val="00F64918"/>
    <w:rsid w:val="00F714EB"/>
    <w:rsid w:val="00F81990"/>
    <w:rsid w:val="00FB1AC6"/>
    <w:rsid w:val="00FB6F62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D7DE5"/>
  <w15:chartTrackingRefBased/>
  <w15:docId w15:val="{8A5AFC8B-A193-4838-872D-74E99100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00" w:afterAutospacing="1" w:line="400" w:lineRule="exact"/>
        <w:ind w:hanging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4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48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A2648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21EA5"/>
    <w:rPr>
      <w:color w:val="808080"/>
    </w:rPr>
  </w:style>
  <w:style w:type="paragraph" w:styleId="a5">
    <w:name w:val="header"/>
    <w:basedOn w:val="a"/>
    <w:link w:val="a6"/>
    <w:uiPriority w:val="99"/>
    <w:unhideWhenUsed/>
    <w:rsid w:val="00AD4D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D4D1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D4D1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D4D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Peren</dc:creator>
  <cp:keywords/>
  <dc:description/>
  <cp:lastModifiedBy>Liu Peren</cp:lastModifiedBy>
  <cp:revision>27</cp:revision>
  <dcterms:created xsi:type="dcterms:W3CDTF">2022-07-09T12:27:00Z</dcterms:created>
  <dcterms:modified xsi:type="dcterms:W3CDTF">2022-07-26T16:27:00Z</dcterms:modified>
</cp:coreProperties>
</file>