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1228" w14:textId="5776F4FB" w:rsidR="00CF49B4" w:rsidRDefault="00CF49B4" w:rsidP="00CF49B4">
      <w:pPr>
        <w:pStyle w:val="a3"/>
        <w:rPr>
          <w:rFonts w:hint="eastAsia"/>
        </w:rPr>
      </w:pPr>
      <w:r>
        <w:rPr>
          <w:rFonts w:hint="eastAsia"/>
        </w:rPr>
        <w:t>计算机网络概述</w:t>
      </w:r>
    </w:p>
    <w:p w14:paraId="6DDE4A26" w14:textId="1BC2178A" w:rsidR="00986B5C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 w:rsidRPr="00CF48D5">
        <w:rPr>
          <w:rFonts w:hint="eastAsia"/>
        </w:rPr>
        <w:t>网络是由若干节点和连接这些节点的</w:t>
      </w:r>
      <w:r w:rsidRPr="00CF48D5">
        <w:rPr>
          <w:rFonts w:hint="eastAsia"/>
          <w:color w:val="EE0000"/>
        </w:rPr>
        <w:t>链路</w:t>
      </w:r>
      <w:r w:rsidRPr="00CF48D5">
        <w:rPr>
          <w:rFonts w:hint="eastAsia"/>
        </w:rPr>
        <w:t>组成的。</w:t>
      </w:r>
    </w:p>
    <w:p w14:paraId="4565FCFB" w14:textId="1694D2D6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802.3局域网(以太网)使用的是有线链路,Wi-Fi(802.11局域网)使用的是</w:t>
      </w:r>
      <w:r w:rsidRPr="00CF48D5">
        <w:rPr>
          <w:rFonts w:hint="eastAsia"/>
          <w:color w:val="EE0000"/>
        </w:rPr>
        <w:t>无线</w:t>
      </w:r>
      <w:r>
        <w:rPr>
          <w:rFonts w:hint="eastAsia"/>
        </w:rPr>
        <w:t>链路。</w:t>
      </w:r>
    </w:p>
    <w:p w14:paraId="0F83F205" w14:textId="51470ACF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互连网(互联网)(internet)是由若干网络和连接这些网络的</w:t>
      </w:r>
      <w:r w:rsidRPr="00CF48D5">
        <w:rPr>
          <w:rFonts w:hint="eastAsia"/>
          <w:color w:val="EE0000"/>
        </w:rPr>
        <w:t>路由器</w:t>
      </w:r>
      <w:r>
        <w:rPr>
          <w:rFonts w:hint="eastAsia"/>
        </w:rPr>
        <w:t>组成的。</w:t>
      </w:r>
    </w:p>
    <w:p w14:paraId="5E5CB0E4" w14:textId="75DAADB9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当今世界上最大的互联网是因特网(Internet),它使用的协议族是</w:t>
      </w:r>
      <w:r w:rsidRPr="00CF48D5">
        <w:rPr>
          <w:rFonts w:hint="eastAsia"/>
          <w:color w:val="EE0000"/>
        </w:rPr>
        <w:t>TCP/IP</w:t>
      </w:r>
      <w:r>
        <w:rPr>
          <w:rFonts w:hint="eastAsia"/>
        </w:rPr>
        <w:t>。</w:t>
      </w:r>
    </w:p>
    <w:p w14:paraId="3826F873" w14:textId="28B49B02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任何单位和个人都可以通过</w:t>
      </w:r>
      <w:r w:rsidRPr="00CF48D5">
        <w:rPr>
          <w:rFonts w:hint="eastAsia"/>
          <w:color w:val="EE0000"/>
        </w:rPr>
        <w:t>因特网服务提供者(ISP)</w:t>
      </w:r>
      <w:r>
        <w:rPr>
          <w:rFonts w:hint="eastAsia"/>
        </w:rPr>
        <w:t>接入因特网,只需要按规定交纳费用即可。</w:t>
      </w:r>
    </w:p>
    <w:p w14:paraId="537F67B6" w14:textId="77B1CC32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目前,因特网已发展成为基于</w:t>
      </w:r>
      <w:r w:rsidRPr="00CF48D5">
        <w:rPr>
          <w:rFonts w:hint="eastAsia"/>
          <w:color w:val="EE0000"/>
        </w:rPr>
        <w:t>ISP</w:t>
      </w:r>
      <w:r>
        <w:rPr>
          <w:rFonts w:hint="eastAsia"/>
        </w:rPr>
        <w:t>的多层次结构的互连网络。</w:t>
      </w:r>
    </w:p>
    <w:p w14:paraId="00DE4DCF" w14:textId="4B88F6A2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 w:rsidRPr="00CF48D5">
        <w:rPr>
          <w:rFonts w:hint="eastAsia"/>
        </w:rPr>
        <w:t>因特网可按功能简单地划分成边缘部分和</w:t>
      </w:r>
      <w:r w:rsidRPr="00CF48D5">
        <w:rPr>
          <w:rFonts w:hint="eastAsia"/>
          <w:color w:val="EE0000"/>
        </w:rPr>
        <w:t>核心</w:t>
      </w:r>
      <w:r w:rsidRPr="00CF48D5">
        <w:rPr>
          <w:rFonts w:hint="eastAsia"/>
        </w:rPr>
        <w:t>部分。</w:t>
      </w:r>
    </w:p>
    <w:p w14:paraId="73990642" w14:textId="0DE1D905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因特网的</w:t>
      </w:r>
      <w:r w:rsidRPr="00CF48D5">
        <w:rPr>
          <w:rFonts w:hint="eastAsia"/>
          <w:color w:val="EE0000"/>
        </w:rPr>
        <w:t>边缘</w:t>
      </w:r>
      <w:r>
        <w:rPr>
          <w:rFonts w:hint="eastAsia"/>
        </w:rPr>
        <w:t>部分由连接在因特网上的各种用户设备(例如台式电脑、笔记本电脑、服务器、智能手表、网络摄像头等)构成。</w:t>
      </w:r>
    </w:p>
    <w:p w14:paraId="7883F7B1" w14:textId="367643E0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因特网的</w:t>
      </w:r>
      <w:r w:rsidRPr="00CF48D5">
        <w:rPr>
          <w:rFonts w:hint="eastAsia"/>
          <w:color w:val="EE0000"/>
        </w:rPr>
        <w:t>核心</w:t>
      </w:r>
      <w:r>
        <w:rPr>
          <w:rFonts w:hint="eastAsia"/>
        </w:rPr>
        <w:t>部分由大量异构型网络和连接这些网络的路由器构成。</w:t>
      </w:r>
    </w:p>
    <w:p w14:paraId="15FC8F94" w14:textId="1144CDDA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因特网的</w:t>
      </w:r>
      <w:r w:rsidRPr="00CF48D5">
        <w:rPr>
          <w:rFonts w:hint="eastAsia"/>
          <w:color w:val="EE0000"/>
        </w:rPr>
        <w:t>核心</w:t>
      </w:r>
      <w:r>
        <w:rPr>
          <w:rFonts w:hint="eastAsia"/>
        </w:rPr>
        <w:t>部分为</w:t>
      </w:r>
      <w:r w:rsidRPr="00CF48D5">
        <w:rPr>
          <w:rFonts w:hint="eastAsia"/>
          <w:color w:val="EE0000"/>
        </w:rPr>
        <w:t>边缘</w:t>
      </w:r>
      <w:r>
        <w:rPr>
          <w:rFonts w:hint="eastAsia"/>
        </w:rPr>
        <w:t>部分提供连通性和数据交换等服务。</w:t>
      </w:r>
    </w:p>
    <w:p w14:paraId="0535A4AD" w14:textId="4D9693DB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按覆盖范围从大到小的顺序,计算机网络可分为</w:t>
      </w:r>
      <w:r w:rsidRPr="00CF48D5">
        <w:rPr>
          <w:rFonts w:hint="eastAsia"/>
          <w:color w:val="EE0000"/>
        </w:rPr>
        <w:t>广域网(WAN)、城域网(MAN)、局域网(LAN)、个域网(PAN)</w:t>
      </w:r>
      <w:r>
        <w:rPr>
          <w:rFonts w:hint="eastAsia"/>
        </w:rPr>
        <w:t>。</w:t>
      </w:r>
    </w:p>
    <w:p w14:paraId="0711AAFF" w14:textId="4027E31E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按所使用的传输介质分类,计算机网络可分为</w:t>
      </w:r>
      <w:r w:rsidRPr="00CF48D5">
        <w:rPr>
          <w:rFonts w:hint="eastAsia"/>
          <w:color w:val="EE0000"/>
        </w:rPr>
        <w:t>有线</w:t>
      </w:r>
      <w:r>
        <w:rPr>
          <w:rFonts w:hint="eastAsia"/>
        </w:rPr>
        <w:t>网络和</w:t>
      </w:r>
      <w:r w:rsidRPr="00CF48D5">
        <w:rPr>
          <w:rFonts w:hint="eastAsia"/>
          <w:color w:val="EE0000"/>
        </w:rPr>
        <w:t>无线</w:t>
      </w:r>
      <w:r>
        <w:rPr>
          <w:rFonts w:hint="eastAsia"/>
        </w:rPr>
        <w:t>网络。</w:t>
      </w:r>
    </w:p>
    <w:p w14:paraId="32E9F1C6" w14:textId="354FBC38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 w:rsidRPr="00CF48D5">
        <w:rPr>
          <w:rFonts w:hint="eastAsia"/>
        </w:rPr>
        <w:t>按使用者分类,计算机网络可分为</w:t>
      </w:r>
      <w:r w:rsidRPr="00CF48D5">
        <w:rPr>
          <w:rFonts w:hint="eastAsia"/>
          <w:color w:val="EE0000"/>
        </w:rPr>
        <w:t>公用</w:t>
      </w:r>
      <w:r w:rsidRPr="00CF48D5">
        <w:rPr>
          <w:rFonts w:hint="eastAsia"/>
        </w:rPr>
        <w:t>网络和</w:t>
      </w:r>
      <w:r w:rsidRPr="00CF48D5">
        <w:rPr>
          <w:rFonts w:hint="eastAsia"/>
          <w:color w:val="EE0000"/>
        </w:rPr>
        <w:t>专用</w:t>
      </w:r>
      <w:r w:rsidRPr="00CF48D5">
        <w:rPr>
          <w:rFonts w:hint="eastAsia"/>
        </w:rPr>
        <w:t>网络。</w:t>
      </w:r>
    </w:p>
    <w:p w14:paraId="12722C46" w14:textId="1E8A3A19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按网络拓扑结构分类,计算机网络可分为</w:t>
      </w:r>
      <w:r w:rsidRPr="00CF48D5">
        <w:rPr>
          <w:rFonts w:hint="eastAsia"/>
          <w:color w:val="EE0000"/>
        </w:rPr>
        <w:t>总线型网络、星型网络、环型网络、网状型网络</w:t>
      </w:r>
      <w:r>
        <w:rPr>
          <w:rFonts w:hint="eastAsia"/>
        </w:rPr>
        <w:t>等。</w:t>
      </w:r>
    </w:p>
    <w:p w14:paraId="32BF6150" w14:textId="184657E0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按所使用的交换方式分类,计算机网络可分为</w:t>
      </w:r>
      <w:r w:rsidRPr="00CF48D5">
        <w:rPr>
          <w:rFonts w:hint="eastAsia"/>
          <w:color w:val="EE0000"/>
        </w:rPr>
        <w:t>电路交换、报文交换、分组交换</w:t>
      </w:r>
      <w:r>
        <w:rPr>
          <w:rFonts w:hint="eastAsia"/>
        </w:rPr>
        <w:t>。</w:t>
      </w:r>
    </w:p>
    <w:p w14:paraId="3F8F3F9C" w14:textId="6A29E8B6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局域网最常使用的是</w:t>
      </w:r>
      <w:r w:rsidRPr="00CF48D5">
        <w:rPr>
          <w:rFonts w:hint="eastAsia"/>
          <w:color w:val="EE0000"/>
        </w:rPr>
        <w:t>以太网</w:t>
      </w:r>
      <w:r>
        <w:rPr>
          <w:rFonts w:hint="eastAsia"/>
        </w:rPr>
        <w:t>技术,因此,该技术现在成为了局域网的同义词。</w:t>
      </w:r>
    </w:p>
    <w:p w14:paraId="567BAF64" w14:textId="754C7047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 w:rsidRPr="00CF48D5">
        <w:rPr>
          <w:rFonts w:hint="eastAsia"/>
        </w:rPr>
        <w:t>电路交换的三个阶段依次为</w:t>
      </w:r>
      <w:r w:rsidRPr="00CF48D5">
        <w:rPr>
          <w:rFonts w:hint="eastAsia"/>
          <w:color w:val="EE0000"/>
        </w:rPr>
        <w:t>建立连接、通信、释放连接</w:t>
      </w:r>
      <w:r w:rsidRPr="00CF48D5">
        <w:rPr>
          <w:rFonts w:hint="eastAsia"/>
        </w:rPr>
        <w:t>。</w:t>
      </w:r>
    </w:p>
    <w:p w14:paraId="08AFDD6D" w14:textId="07563E09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在采用电路交换的整个通信过程中,通信双方始终占用所分配到的物理信道,如果整个连接中的任何一个环节(例如某段链路或某个交换机)出现故障,则整个连接就会</w:t>
      </w:r>
      <w:r w:rsidRPr="00CF48D5">
        <w:rPr>
          <w:rFonts w:hint="eastAsia"/>
          <w:color w:val="EE0000"/>
        </w:rPr>
        <w:t>中断,</w:t>
      </w:r>
      <w:r>
        <w:rPr>
          <w:rFonts w:hint="eastAsia"/>
        </w:rPr>
        <w:t>若要重新进行通信,则必须重新</w:t>
      </w:r>
      <w:r w:rsidRPr="00CF48D5">
        <w:rPr>
          <w:rFonts w:hint="eastAsia"/>
          <w:color w:val="EE0000"/>
        </w:rPr>
        <w:t>建立连接</w:t>
      </w:r>
      <w:r>
        <w:rPr>
          <w:rFonts w:hint="eastAsia"/>
        </w:rPr>
        <w:t>。</w:t>
      </w:r>
    </w:p>
    <w:p w14:paraId="3790C3A7" w14:textId="5EAF1C92" w:rsidR="00CF48D5" w:rsidRDefault="00CF48D5" w:rsidP="00CF48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早在因特网的鼻祖ARPANET的研制初期,就采用了基于</w:t>
      </w:r>
      <w:r w:rsidRPr="00CF48D5">
        <w:rPr>
          <w:rFonts w:hint="eastAsia"/>
          <w:color w:val="EE0000"/>
        </w:rPr>
        <w:t>存储转发</w:t>
      </w:r>
      <w:r>
        <w:rPr>
          <w:rFonts w:hint="eastAsia"/>
        </w:rPr>
        <w:t>技术的分组交换(包交换)。</w:t>
      </w:r>
    </w:p>
    <w:p w14:paraId="21323BAE" w14:textId="6311DBA2" w:rsidR="00CF48D5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在采用分组交换的通信过程中,源主机的任务是</w:t>
      </w:r>
      <w:r w:rsidRPr="000575C2">
        <w:rPr>
          <w:rFonts w:hint="eastAsia"/>
          <w:color w:val="EE0000"/>
        </w:rPr>
        <w:t>构造分组,之后发送分组</w:t>
      </w:r>
      <w:r>
        <w:rPr>
          <w:rFonts w:hint="eastAsia"/>
        </w:rPr>
        <w:t>;交换节点的任务是</w:t>
      </w:r>
      <w:r w:rsidRPr="000575C2">
        <w:rPr>
          <w:rFonts w:hint="eastAsia"/>
          <w:color w:val="EE0000"/>
        </w:rPr>
        <w:t>对收到的分组进行存储转发</w:t>
      </w:r>
      <w:r>
        <w:rPr>
          <w:rFonts w:hint="eastAsia"/>
        </w:rPr>
        <w:t>;目的主机的任务是</w:t>
      </w:r>
      <w:r w:rsidRPr="000575C2">
        <w:rPr>
          <w:rFonts w:hint="eastAsia"/>
          <w:color w:val="EE0000"/>
        </w:rPr>
        <w:t>接收分组,之后还原成报文</w:t>
      </w:r>
      <w:r>
        <w:rPr>
          <w:rFonts w:hint="eastAsia"/>
        </w:rPr>
        <w:t>。</w:t>
      </w:r>
    </w:p>
    <w:p w14:paraId="5C2B3084" w14:textId="7A9BC2CE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将待传输的较长的报文划分成若干个较小的等长数据段,在每个数据段前面添加一些由必要信息(例如源地址和目的地址)组成的</w:t>
      </w:r>
      <w:r w:rsidRPr="000575C2">
        <w:rPr>
          <w:rFonts w:hint="eastAsia"/>
          <w:color w:val="EE0000"/>
        </w:rPr>
        <w:t>首部(头部)</w:t>
      </w:r>
      <w:r>
        <w:rPr>
          <w:rFonts w:hint="eastAsia"/>
        </w:rPr>
        <w:t>,这样就构造出了若干个分组(包)。</w:t>
      </w:r>
    </w:p>
    <w:p w14:paraId="7BCBFB54" w14:textId="29921DCB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分组交换的前身是</w:t>
      </w:r>
      <w:r w:rsidRPr="000575C2">
        <w:rPr>
          <w:rFonts w:hint="eastAsia"/>
          <w:color w:val="EE0000"/>
        </w:rPr>
        <w:t>报文交换</w:t>
      </w:r>
      <w:r>
        <w:rPr>
          <w:rFonts w:hint="eastAsia"/>
        </w:rPr>
        <w:t>,与分组交换相比,这种交换方式的转发时延更长,交换节点所需的缓存空间大很多。</w:t>
      </w:r>
    </w:p>
    <w:p w14:paraId="0A133B00" w14:textId="047F82E1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若要连续传送大量的数据,并且数据传送时间远大于建立连接的时间,则采用</w:t>
      </w:r>
      <w:r w:rsidRPr="000575C2">
        <w:rPr>
          <w:rFonts w:hint="eastAsia"/>
          <w:color w:val="EE0000"/>
        </w:rPr>
        <w:t>电路</w:t>
      </w:r>
      <w:r>
        <w:rPr>
          <w:rFonts w:hint="eastAsia"/>
        </w:rPr>
        <w:t>交换方式可以有较高的传输效率。然而计算机的数据传送往往是突发式的,采用这种</w:t>
      </w:r>
      <w:r>
        <w:rPr>
          <w:rFonts w:hint="eastAsia"/>
        </w:rPr>
        <w:lastRenderedPageBreak/>
        <w:t>交换方式时通信线路的利用率会</w:t>
      </w:r>
      <w:r w:rsidRPr="000575C2">
        <w:rPr>
          <w:rFonts w:hint="eastAsia"/>
          <w:color w:val="EE0000"/>
        </w:rPr>
        <w:t>很低</w:t>
      </w:r>
      <w:r>
        <w:rPr>
          <w:rFonts w:hint="eastAsia"/>
        </w:rPr>
        <w:t>。</w:t>
      </w:r>
    </w:p>
    <w:p w14:paraId="06BA4E5D" w14:textId="59DA95D7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与电路交换相比,</w:t>
      </w:r>
      <w:r w:rsidRPr="000575C2">
        <w:rPr>
          <w:rFonts w:hint="eastAsia"/>
          <w:color w:val="EE0000"/>
        </w:rPr>
        <w:t>报文</w:t>
      </w:r>
      <w:r>
        <w:rPr>
          <w:rFonts w:hint="eastAsia"/>
        </w:rPr>
        <w:t>交换和</w:t>
      </w:r>
      <w:r w:rsidRPr="000575C2">
        <w:rPr>
          <w:rFonts w:hint="eastAsia"/>
          <w:color w:val="EE0000"/>
        </w:rPr>
        <w:t>分组</w:t>
      </w:r>
      <w:r>
        <w:rPr>
          <w:rFonts w:hint="eastAsia"/>
        </w:rPr>
        <w:t>交换都不需要建立连接,在传送计算机的突发数据时可以提高通信线路的</w:t>
      </w:r>
      <w:r w:rsidRPr="000575C2">
        <w:rPr>
          <w:rFonts w:hint="eastAsia"/>
          <w:color w:val="EE0000"/>
        </w:rPr>
        <w:t>利用率</w:t>
      </w:r>
      <w:r>
        <w:rPr>
          <w:rFonts w:hint="eastAsia"/>
        </w:rPr>
        <w:t>。</w:t>
      </w:r>
    </w:p>
    <w:p w14:paraId="44E6C65E" w14:textId="7616A9A3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将报文构造成若干个更小的分组进行分组交换,比将整个报文进行报文交换具有的主要优势有</w:t>
      </w:r>
      <w:r w:rsidRPr="000575C2">
        <w:rPr>
          <w:rFonts w:hint="eastAsia"/>
          <w:color w:val="EE0000"/>
        </w:rPr>
        <w:t>时延小、避免太长的报文长时间占用链路、有利于差错控制</w:t>
      </w:r>
      <w:r>
        <w:rPr>
          <w:rFonts w:hint="eastAsia"/>
        </w:rPr>
        <w:t>。</w:t>
      </w:r>
    </w:p>
    <w:p w14:paraId="0B48B487" w14:textId="317A9209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 w:rsidRPr="000575C2">
        <w:rPr>
          <w:rFonts w:hint="eastAsia"/>
        </w:rPr>
        <w:t>计算机中数据量的基本单位是</w:t>
      </w:r>
      <w:r w:rsidRPr="000575C2">
        <w:rPr>
          <w:rFonts w:hint="eastAsia"/>
          <w:color w:val="EE0000"/>
        </w:rPr>
        <w:t>比特(bit)</w:t>
      </w:r>
      <w:r w:rsidRPr="000575C2">
        <w:rPr>
          <w:rFonts w:hint="eastAsia"/>
        </w:rPr>
        <w:t>,记为小写字母</w:t>
      </w:r>
      <w:r w:rsidRPr="000575C2">
        <w:rPr>
          <w:rFonts w:hint="eastAsia"/>
          <w:color w:val="EE0000"/>
        </w:rPr>
        <w:t>b</w:t>
      </w:r>
      <w:r w:rsidRPr="000575C2">
        <w:rPr>
          <w:rFonts w:hint="eastAsia"/>
        </w:rPr>
        <w:t>。</w:t>
      </w:r>
    </w:p>
    <w:p w14:paraId="4B48E117" w14:textId="6C699298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数据量的常用单位有字节B,千字节KB、兆字节MB、吉字节GB以及太字节TB,其中,K、M、G、T的值分别为</w:t>
      </w:r>
      <w:r w:rsidRPr="000575C2">
        <w:rPr>
          <w:rFonts w:hint="eastAsia"/>
          <w:color w:val="EE0000"/>
        </w:rPr>
        <w:t>2</w:t>
      </w:r>
      <w:r w:rsidRPr="000575C2">
        <w:rPr>
          <w:color w:val="EE0000"/>
        </w:rPr>
        <w:t>^10</w:t>
      </w:r>
      <w:r w:rsidRPr="000575C2">
        <w:rPr>
          <w:rFonts w:hint="eastAsia"/>
          <w:color w:val="EE0000"/>
        </w:rPr>
        <w:t>、2</w:t>
      </w:r>
      <w:r w:rsidRPr="000575C2">
        <w:rPr>
          <w:color w:val="EE0000"/>
        </w:rPr>
        <w:t>^20</w:t>
      </w:r>
      <w:r w:rsidRPr="000575C2">
        <w:rPr>
          <w:rFonts w:hint="eastAsia"/>
          <w:color w:val="EE0000"/>
        </w:rPr>
        <w:t>、2</w:t>
      </w:r>
      <w:r w:rsidRPr="000575C2">
        <w:rPr>
          <w:color w:val="EE0000"/>
        </w:rPr>
        <w:t>^30</w:t>
      </w:r>
      <w:r w:rsidRPr="000575C2">
        <w:rPr>
          <w:rFonts w:hint="eastAsia"/>
          <w:color w:val="EE0000"/>
        </w:rPr>
        <w:t>、2</w:t>
      </w:r>
      <w:r w:rsidRPr="000575C2">
        <w:rPr>
          <w:color w:val="EE0000"/>
        </w:rPr>
        <w:t>^40</w:t>
      </w:r>
      <w:r>
        <w:rPr>
          <w:rFonts w:hint="eastAsia"/>
        </w:rPr>
        <w:t>。</w:t>
      </w:r>
    </w:p>
    <w:p w14:paraId="3F6606AE" w14:textId="0B1EF534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 w:rsidRPr="000575C2">
        <w:rPr>
          <w:rFonts w:hint="eastAsia"/>
        </w:rPr>
        <w:t>速率的基本单位是</w:t>
      </w:r>
      <w:r w:rsidRPr="000575C2">
        <w:rPr>
          <w:rFonts w:hint="eastAsia"/>
          <w:color w:val="EE0000"/>
        </w:rPr>
        <w:t>比特/秒或bit/s、b/s、bps</w:t>
      </w:r>
      <w:r w:rsidRPr="000575C2">
        <w:rPr>
          <w:rFonts w:hint="eastAsia"/>
        </w:rPr>
        <w:t>。</w:t>
      </w:r>
    </w:p>
    <w:p w14:paraId="5FF9AD97" w14:textId="4DA77154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速率的常用单位有kb/s、Mb/s、Gb/s、Tb/s,其中,k、M、G、T的值分别为</w:t>
      </w:r>
      <w:r w:rsidRPr="000575C2">
        <w:rPr>
          <w:rFonts w:hint="eastAsia"/>
          <w:color w:val="EE0000"/>
        </w:rPr>
        <w:t>10</w:t>
      </w:r>
      <w:r w:rsidRPr="000575C2">
        <w:rPr>
          <w:color w:val="EE0000"/>
        </w:rPr>
        <w:t>^</w:t>
      </w:r>
      <w:r w:rsidRPr="000575C2">
        <w:rPr>
          <w:rFonts w:hint="eastAsia"/>
          <w:color w:val="EE0000"/>
        </w:rPr>
        <w:t>3、10</w:t>
      </w:r>
      <w:r w:rsidRPr="000575C2">
        <w:rPr>
          <w:color w:val="EE0000"/>
        </w:rPr>
        <w:t>^</w:t>
      </w:r>
      <w:r w:rsidRPr="000575C2">
        <w:rPr>
          <w:rFonts w:hint="eastAsia"/>
          <w:color w:val="EE0000"/>
        </w:rPr>
        <w:t>6、10</w:t>
      </w:r>
      <w:r w:rsidRPr="000575C2">
        <w:rPr>
          <w:color w:val="EE0000"/>
        </w:rPr>
        <w:t>^</w:t>
      </w:r>
      <w:r w:rsidRPr="000575C2">
        <w:rPr>
          <w:rFonts w:hint="eastAsia"/>
          <w:color w:val="EE0000"/>
        </w:rPr>
        <w:t>9、10</w:t>
      </w:r>
      <w:r w:rsidRPr="000575C2">
        <w:rPr>
          <w:color w:val="EE0000"/>
        </w:rPr>
        <w:t>^</w:t>
      </w:r>
      <w:r w:rsidRPr="000575C2">
        <w:rPr>
          <w:rFonts w:hint="eastAsia"/>
          <w:color w:val="EE0000"/>
        </w:rPr>
        <w:t>12</w:t>
      </w:r>
      <w:r>
        <w:rPr>
          <w:rFonts w:hint="eastAsia"/>
        </w:rPr>
        <w:t>。</w:t>
      </w:r>
    </w:p>
    <w:p w14:paraId="1E952C7A" w14:textId="352B8666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用来表示网络中某个信道所能传送数据的能力的性能指标是</w:t>
      </w:r>
      <w:r w:rsidRPr="000575C2">
        <w:rPr>
          <w:rFonts w:hint="eastAsia"/>
          <w:color w:val="EE0000"/>
        </w:rPr>
        <w:t>带宽</w:t>
      </w:r>
      <w:r>
        <w:rPr>
          <w:rFonts w:hint="eastAsia"/>
        </w:rPr>
        <w:t>。</w:t>
      </w:r>
    </w:p>
    <w:p w14:paraId="7965F733" w14:textId="4B559F06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单位时间内通过某个网络或接口的实际数据量,称为</w:t>
      </w:r>
      <w:r w:rsidRPr="000575C2">
        <w:rPr>
          <w:rFonts w:hint="eastAsia"/>
          <w:color w:val="EE0000"/>
        </w:rPr>
        <w:t>吞吐量</w:t>
      </w:r>
      <w:r>
        <w:rPr>
          <w:rFonts w:hint="eastAsia"/>
        </w:rPr>
        <w:t>,它是计算机网络的重要性能指标之一,该性能指标受网络带宽这个性能指标的限制。</w:t>
      </w:r>
    </w:p>
    <w:p w14:paraId="7773E51F" w14:textId="48B42BF2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时延是指数据从网络的一端传送到另一端所耗费的时间,由</w:t>
      </w:r>
      <w:r w:rsidRPr="000575C2">
        <w:rPr>
          <w:rFonts w:hint="eastAsia"/>
          <w:color w:val="EE0000"/>
        </w:rPr>
        <w:t>发送时延(传输时延)、传播时延、排队时延、处理时延</w:t>
      </w:r>
      <w:r>
        <w:rPr>
          <w:rFonts w:hint="eastAsia"/>
        </w:rPr>
        <w:t>四部分时延组成。</w:t>
      </w:r>
    </w:p>
    <w:p w14:paraId="75308206" w14:textId="4427533B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 w:rsidRPr="000575C2">
        <w:rPr>
          <w:rFonts w:hint="eastAsia"/>
          <w:color w:val="EE0000"/>
        </w:rPr>
        <w:t>排队时延和处理时延</w:t>
      </w:r>
      <w:r w:rsidRPr="000575C2">
        <w:rPr>
          <w:rFonts w:hint="eastAsia"/>
        </w:rPr>
        <w:t>一般都无法用一个简单的公式进行计算。</w:t>
      </w:r>
    </w:p>
    <w:p w14:paraId="203B0010" w14:textId="28C40CF7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 w:rsidRPr="000575C2">
        <w:rPr>
          <w:rFonts w:hint="eastAsia"/>
        </w:rPr>
        <w:t>时延带宽积是</w:t>
      </w:r>
      <w:r w:rsidRPr="000575C2">
        <w:rPr>
          <w:rFonts w:hint="eastAsia"/>
          <w:color w:val="EE0000"/>
        </w:rPr>
        <w:t>传播时延</w:t>
      </w:r>
      <w:r w:rsidRPr="000575C2">
        <w:rPr>
          <w:rFonts w:hint="eastAsia"/>
        </w:rPr>
        <w:t>和带宽的乘积。</w:t>
      </w:r>
    </w:p>
    <w:p w14:paraId="11A737F4" w14:textId="72A5F40A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 w:rsidRPr="000575C2">
        <w:rPr>
          <w:rFonts w:hint="eastAsia"/>
        </w:rPr>
        <w:t>链路的时延带宽积也称为以</w:t>
      </w:r>
      <w:r w:rsidRPr="000575C2">
        <w:rPr>
          <w:rFonts w:hint="eastAsia"/>
          <w:color w:val="EE0000"/>
        </w:rPr>
        <w:t>比特</w:t>
      </w:r>
      <w:r w:rsidRPr="000575C2">
        <w:rPr>
          <w:rFonts w:hint="eastAsia"/>
        </w:rPr>
        <w:t>为单位的链路长度。</w:t>
      </w:r>
    </w:p>
    <w:p w14:paraId="2AC7458F" w14:textId="3C064FEA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从发送端发送完数据分组开始,到发送端收到接收端发来的相应确认分组为止,所耗费的时间称为</w:t>
      </w:r>
      <w:r w:rsidRPr="000575C2">
        <w:rPr>
          <w:rFonts w:hint="eastAsia"/>
          <w:color w:val="EE0000"/>
        </w:rPr>
        <w:t>往返时间(RTT)</w:t>
      </w:r>
      <w:r>
        <w:rPr>
          <w:rFonts w:hint="eastAsia"/>
        </w:rPr>
        <w:t>,它是计算机网络的重要性能指标之一。</w:t>
      </w:r>
    </w:p>
    <w:p w14:paraId="53111A12" w14:textId="1972C7BB" w:rsidR="000575C2" w:rsidRDefault="000575C2" w:rsidP="000575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利用率是计算机网络的重要性能指标之一,分为</w:t>
      </w:r>
      <w:r w:rsidRPr="000575C2">
        <w:rPr>
          <w:rFonts w:hint="eastAsia"/>
          <w:color w:val="EE0000"/>
        </w:rPr>
        <w:t>信道</w:t>
      </w:r>
      <w:r>
        <w:rPr>
          <w:rFonts w:hint="eastAsia"/>
        </w:rPr>
        <w:t>利用率和网络利用率两种。网络利用率并不是越大越好,过高的网络利用率会产生非常大的</w:t>
      </w:r>
      <w:r w:rsidRPr="000575C2">
        <w:rPr>
          <w:rFonts w:hint="eastAsia"/>
          <w:color w:val="EE0000"/>
        </w:rPr>
        <w:t>时延</w:t>
      </w:r>
      <w:r>
        <w:rPr>
          <w:rFonts w:hint="eastAsia"/>
        </w:rPr>
        <w:t>。</w:t>
      </w:r>
    </w:p>
    <w:p w14:paraId="366C960C" w14:textId="59E92460" w:rsidR="000575C2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  <w:color w:val="EE0000"/>
        </w:rPr>
        <w:t>分层</w:t>
      </w:r>
      <w:r>
        <w:rPr>
          <w:rFonts w:hint="eastAsia"/>
        </w:rPr>
        <w:t>是计算机网络体系结构最重要的思想,它可将庞大而复杂的问题转化为若干个较小的局部问题,而这些较小的局部问题就比较容易研究和处理。</w:t>
      </w:r>
    </w:p>
    <w:p w14:paraId="161725CE" w14:textId="7DED8509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常见的三种计算机网络体系结构(也称为参考模型)分别是作为法律标准的</w:t>
      </w:r>
      <w:r w:rsidRPr="00CB6E65">
        <w:rPr>
          <w:rFonts w:hint="eastAsia"/>
          <w:color w:val="EE0000"/>
        </w:rPr>
        <w:t>OSI</w:t>
      </w:r>
      <w:r>
        <w:rPr>
          <w:rFonts w:hint="eastAsia"/>
        </w:rPr>
        <w:t>体系结构、作为事实标准的</w:t>
      </w:r>
      <w:r w:rsidRPr="00CB6E65">
        <w:rPr>
          <w:rFonts w:hint="eastAsia"/>
          <w:color w:val="EE0000"/>
        </w:rPr>
        <w:t>TCP/IP</w:t>
      </w:r>
      <w:r>
        <w:rPr>
          <w:rFonts w:hint="eastAsia"/>
        </w:rPr>
        <w:t>体系结构、适合于教学的</w:t>
      </w:r>
      <w:r w:rsidRPr="00CB6E65">
        <w:rPr>
          <w:rFonts w:hint="eastAsia"/>
          <w:color w:val="EE0000"/>
        </w:rPr>
        <w:t>原理</w:t>
      </w:r>
      <w:r>
        <w:rPr>
          <w:rFonts w:hint="eastAsia"/>
        </w:rPr>
        <w:t>体系结构,它们各自的分层数量依次为</w:t>
      </w:r>
      <w:r w:rsidRPr="00CB6E65">
        <w:rPr>
          <w:rFonts w:hint="eastAsia"/>
          <w:color w:val="EE0000"/>
        </w:rPr>
        <w:t>7、4、5</w:t>
      </w:r>
      <w:r>
        <w:rPr>
          <w:rFonts w:hint="eastAsia"/>
        </w:rPr>
        <w:t>。</w:t>
      </w:r>
    </w:p>
    <w:p w14:paraId="07F181D9" w14:textId="0E29BB62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物理层要解决的主要问题是</w:t>
      </w:r>
      <w:r w:rsidRPr="00CB6E65">
        <w:rPr>
          <w:rFonts w:hint="eastAsia"/>
          <w:color w:val="EE0000"/>
        </w:rPr>
        <w:t>用何种信号表示比特0和1</w:t>
      </w:r>
      <w:r w:rsidRPr="00CB6E65">
        <w:rPr>
          <w:rFonts w:hint="eastAsia"/>
        </w:rPr>
        <w:t>。</w:t>
      </w:r>
    </w:p>
    <w:p w14:paraId="7AA3D71C" w14:textId="412AD41C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数据链路层要解决的主要问题是</w:t>
      </w:r>
      <w:r w:rsidRPr="00CB6E65">
        <w:rPr>
          <w:rFonts w:hint="eastAsia"/>
          <w:color w:val="EE0000"/>
        </w:rPr>
        <w:t>数据包在一个网络或一段链路上传输</w:t>
      </w:r>
      <w:r>
        <w:rPr>
          <w:rFonts w:hint="eastAsia"/>
        </w:rPr>
        <w:t>。</w:t>
      </w:r>
    </w:p>
    <w:p w14:paraId="6E674689" w14:textId="0E4CA2C6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网络层要解决的主要问题是</w:t>
      </w:r>
      <w:r w:rsidRPr="00CB6E65">
        <w:rPr>
          <w:rFonts w:hint="eastAsia"/>
          <w:color w:val="EE0000"/>
        </w:rPr>
        <w:t>数据包在多个网络之间传输和路由</w:t>
      </w:r>
      <w:r>
        <w:rPr>
          <w:rFonts w:hint="eastAsia"/>
        </w:rPr>
        <w:t>。</w:t>
      </w:r>
    </w:p>
    <w:p w14:paraId="71F25ED6" w14:textId="125CCD8F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传输层要解决的主要问题是</w:t>
      </w:r>
      <w:r w:rsidRPr="00CB6E65">
        <w:rPr>
          <w:rFonts w:hint="eastAsia"/>
          <w:color w:val="EE0000"/>
        </w:rPr>
        <w:t>进程之间基于网络的通信</w:t>
      </w:r>
      <w:r w:rsidRPr="00CB6E65">
        <w:rPr>
          <w:rFonts w:hint="eastAsia"/>
        </w:rPr>
        <w:t>。</w:t>
      </w:r>
    </w:p>
    <w:p w14:paraId="694B9182" w14:textId="6F6892D0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会话层要解决的主要问题是</w:t>
      </w:r>
      <w:r w:rsidRPr="00CB6E65">
        <w:rPr>
          <w:rFonts w:hint="eastAsia"/>
          <w:color w:val="EE0000"/>
        </w:rPr>
        <w:t>基于进程之间通过网络的通信实现会话管理</w:t>
      </w:r>
      <w:r>
        <w:rPr>
          <w:rFonts w:hint="eastAsia"/>
        </w:rPr>
        <w:t>。</w:t>
      </w:r>
    </w:p>
    <w:p w14:paraId="209C930F" w14:textId="7ED9CC55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表示层要解决的主要问题是</w:t>
      </w:r>
      <w:r w:rsidRPr="00CB6E65">
        <w:rPr>
          <w:rFonts w:hint="eastAsia"/>
          <w:color w:val="EE0000"/>
        </w:rPr>
        <w:t>数据的表示和格式转换</w:t>
      </w:r>
      <w:r w:rsidRPr="00CB6E65">
        <w:rPr>
          <w:rFonts w:hint="eastAsia"/>
        </w:rPr>
        <w:t>。</w:t>
      </w:r>
    </w:p>
    <w:p w14:paraId="5C939DB4" w14:textId="63BFEBDE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应用层要解决的主要问题是</w:t>
      </w:r>
      <w:r w:rsidRPr="00CB6E65">
        <w:rPr>
          <w:rFonts w:hint="eastAsia"/>
          <w:color w:val="EE0000"/>
        </w:rPr>
        <w:t>通过应用进程的交互实现特定网络应用</w:t>
      </w:r>
      <w:r>
        <w:rPr>
          <w:rFonts w:hint="eastAsia"/>
        </w:rPr>
        <w:t>。</w:t>
      </w:r>
    </w:p>
    <w:p w14:paraId="2B073022" w14:textId="3DAF7A3C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中继器、集线器属于</w:t>
      </w:r>
      <w:r w:rsidRPr="00CB6E65">
        <w:rPr>
          <w:rFonts w:hint="eastAsia"/>
          <w:color w:val="EE0000"/>
        </w:rPr>
        <w:t>物理</w:t>
      </w:r>
      <w:r>
        <w:rPr>
          <w:rFonts w:hint="eastAsia"/>
        </w:rPr>
        <w:t>层设备;二层交换机属于</w:t>
      </w:r>
      <w:r w:rsidRPr="00CB6E65">
        <w:rPr>
          <w:rFonts w:hint="eastAsia"/>
          <w:color w:val="EE0000"/>
        </w:rPr>
        <w:t>数据链路</w:t>
      </w:r>
      <w:r>
        <w:rPr>
          <w:rFonts w:hint="eastAsia"/>
        </w:rPr>
        <w:t>层设备;路由器属于</w:t>
      </w:r>
      <w:r w:rsidRPr="00CB6E65">
        <w:rPr>
          <w:rFonts w:hint="eastAsia"/>
          <w:color w:val="EE0000"/>
        </w:rPr>
        <w:t>网络</w:t>
      </w:r>
      <w:r>
        <w:rPr>
          <w:rFonts w:hint="eastAsia"/>
        </w:rPr>
        <w:t>层设备。</w:t>
      </w:r>
    </w:p>
    <w:p w14:paraId="31026D75" w14:textId="34BD96CD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TCP/IP网际层的核心协议是</w:t>
      </w:r>
      <w:r w:rsidRPr="00CB6E65">
        <w:rPr>
          <w:rFonts w:hint="eastAsia"/>
          <w:color w:val="EE0000"/>
        </w:rPr>
        <w:t>网际协议(IP)</w:t>
      </w:r>
      <w:r w:rsidRPr="00CB6E65">
        <w:rPr>
          <w:rFonts w:hint="eastAsia"/>
        </w:rPr>
        <w:t>。</w:t>
      </w:r>
    </w:p>
    <w:p w14:paraId="3BA4C512" w14:textId="4E7AE59F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实体是指任何可发送或接收信息的硬件或</w:t>
      </w:r>
      <w:r w:rsidRPr="00CB6E65">
        <w:rPr>
          <w:rFonts w:hint="eastAsia"/>
          <w:color w:val="EE0000"/>
        </w:rPr>
        <w:t>软件进程</w:t>
      </w:r>
      <w:r>
        <w:rPr>
          <w:rFonts w:hint="eastAsia"/>
        </w:rPr>
        <w:t>,例如属于物理层和数据链路层的网卡或属于应用层的浏览器进程。</w:t>
      </w:r>
    </w:p>
    <w:p w14:paraId="215121FA" w14:textId="7B07DF87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通信双方网络体系结构相同层次中的实体互为</w:t>
      </w:r>
      <w:r w:rsidRPr="00CB6E65">
        <w:rPr>
          <w:rFonts w:hint="eastAsia"/>
          <w:color w:val="EE0000"/>
        </w:rPr>
        <w:t>对等实体</w:t>
      </w:r>
      <w:r w:rsidRPr="00CB6E65">
        <w:rPr>
          <w:rFonts w:hint="eastAsia"/>
        </w:rPr>
        <w:t>。</w:t>
      </w:r>
    </w:p>
    <w:p w14:paraId="2D4059B5" w14:textId="35D4B7E1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  <w:color w:val="EE0000"/>
        </w:rPr>
        <w:t>协议</w:t>
      </w:r>
      <w:r>
        <w:rPr>
          <w:rFonts w:hint="eastAsia"/>
        </w:rPr>
        <w:t>是控制两个对等实体在“水平方向”进行“逻辑通信”的“规则”的集合。</w:t>
      </w:r>
    </w:p>
    <w:p w14:paraId="3D72F2C6" w14:textId="2ABAE2E7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在计算机网络协议的三要素中,</w:t>
      </w:r>
      <w:r w:rsidRPr="00CB6E65">
        <w:rPr>
          <w:rFonts w:hint="eastAsia"/>
          <w:color w:val="EE0000"/>
        </w:rPr>
        <w:t>语法</w:t>
      </w:r>
      <w:r>
        <w:rPr>
          <w:rFonts w:hint="eastAsia"/>
        </w:rPr>
        <w:t>定义了通信双方所交换信息的格式,</w:t>
      </w:r>
      <w:r w:rsidRPr="00CB6E65">
        <w:rPr>
          <w:rFonts w:hint="eastAsia"/>
          <w:color w:val="EE0000"/>
        </w:rPr>
        <w:t>语义</w:t>
      </w:r>
      <w:r>
        <w:rPr>
          <w:rFonts w:hint="eastAsia"/>
        </w:rPr>
        <w:t>定义了通信双方所要完成的操作,</w:t>
      </w:r>
      <w:r w:rsidRPr="00CB6E65">
        <w:rPr>
          <w:rFonts w:hint="eastAsia"/>
          <w:color w:val="EE0000"/>
        </w:rPr>
        <w:t>同步</w:t>
      </w:r>
      <w:r>
        <w:rPr>
          <w:rFonts w:hint="eastAsia"/>
        </w:rPr>
        <w:t>定义了通信双方的时序关系。</w:t>
      </w:r>
    </w:p>
    <w:p w14:paraId="28BC0744" w14:textId="2415ED96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网络体系结构各层对等实体之间进行逻辑通信的数据包,统称为</w:t>
      </w:r>
      <w:r w:rsidRPr="00CB6E65">
        <w:rPr>
          <w:rFonts w:hint="eastAsia"/>
          <w:color w:val="EE0000"/>
        </w:rPr>
        <w:t>协议数据单元(PDU)</w:t>
      </w:r>
      <w:r>
        <w:rPr>
          <w:rFonts w:hint="eastAsia"/>
        </w:rPr>
        <w:t>。</w:t>
      </w:r>
    </w:p>
    <w:p w14:paraId="07D1AA07" w14:textId="3017B1EE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物理层对等实体之间逻辑通信的PDU,具体是</w:t>
      </w:r>
      <w:r w:rsidRPr="00CB6E65">
        <w:rPr>
          <w:rFonts w:hint="eastAsia"/>
          <w:color w:val="EE0000"/>
        </w:rPr>
        <w:t>比特流</w:t>
      </w:r>
      <w:r w:rsidRPr="00CB6E65">
        <w:rPr>
          <w:rFonts w:hint="eastAsia"/>
        </w:rPr>
        <w:t>。</w:t>
      </w:r>
    </w:p>
    <w:p w14:paraId="7D6C5617" w14:textId="0883D3F9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数据链路层对等实体之间逻辑通信的PDU,具体是</w:t>
      </w:r>
      <w:r w:rsidRPr="00CB6E65">
        <w:rPr>
          <w:rFonts w:hint="eastAsia"/>
          <w:color w:val="EE0000"/>
        </w:rPr>
        <w:t>帧</w:t>
      </w:r>
      <w:r w:rsidRPr="00CB6E65">
        <w:rPr>
          <w:rFonts w:hint="eastAsia"/>
        </w:rPr>
        <w:t>。</w:t>
      </w:r>
    </w:p>
    <w:p w14:paraId="58DBBB92" w14:textId="5ABC584B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网络层对等实体之间逻辑通信的PDU,称为分组,如果使用网际协议IP,则称为</w:t>
      </w:r>
      <w:r w:rsidRPr="00CB6E65">
        <w:rPr>
          <w:rFonts w:hint="eastAsia"/>
          <w:color w:val="EE0000"/>
        </w:rPr>
        <w:t>IP数据报或IP分组</w:t>
      </w:r>
      <w:r>
        <w:rPr>
          <w:rFonts w:hint="eastAsia"/>
        </w:rPr>
        <w:t>。</w:t>
      </w:r>
    </w:p>
    <w:p w14:paraId="7A38C378" w14:textId="5EAAE456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传输层对等实体之间逻辑通信的PDU一般根据协议而定,若使用TCP协议,则称为</w:t>
      </w:r>
      <w:r w:rsidRPr="00CB6E65">
        <w:rPr>
          <w:rFonts w:hint="eastAsia"/>
          <w:color w:val="EE0000"/>
        </w:rPr>
        <w:t>TCP报文段或TCP段</w:t>
      </w:r>
      <w:r>
        <w:rPr>
          <w:rFonts w:hint="eastAsia"/>
        </w:rPr>
        <w:t>,若使用UDP协议,则称为</w:t>
      </w:r>
      <w:r w:rsidRPr="00CB6E65">
        <w:rPr>
          <w:rFonts w:hint="eastAsia"/>
          <w:color w:val="EE0000"/>
        </w:rPr>
        <w:t>UDP用户数据报</w:t>
      </w:r>
      <w:r>
        <w:rPr>
          <w:rFonts w:hint="eastAsia"/>
        </w:rPr>
        <w:t>。</w:t>
      </w:r>
    </w:p>
    <w:p w14:paraId="63A779E1" w14:textId="342168B3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 w:rsidRPr="00CB6E65">
        <w:rPr>
          <w:rFonts w:hint="eastAsia"/>
        </w:rPr>
        <w:t>应用层对等实体之间逻辑通信的PDU,一般称为</w:t>
      </w:r>
      <w:r w:rsidRPr="00CB6E65">
        <w:rPr>
          <w:rFonts w:hint="eastAsia"/>
          <w:color w:val="EE0000"/>
        </w:rPr>
        <w:t>应用报文</w:t>
      </w:r>
      <w:r w:rsidRPr="00CB6E65">
        <w:rPr>
          <w:rFonts w:hint="eastAsia"/>
        </w:rPr>
        <w:t>。</w:t>
      </w:r>
    </w:p>
    <w:p w14:paraId="0C085B7D" w14:textId="5ED25B6A" w:rsidR="00CB6E65" w:rsidRDefault="00CB6E65" w:rsidP="00CB6E6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在同一系统中相邻两层的实体交换信息的逻辑接口称为</w:t>
      </w:r>
      <w:r w:rsidRPr="00CB6E65">
        <w:rPr>
          <w:rFonts w:hint="eastAsia"/>
          <w:color w:val="EE0000"/>
        </w:rPr>
        <w:t>服务访问点或(SAP)</w:t>
      </w:r>
      <w:r>
        <w:rPr>
          <w:rFonts w:hint="eastAsia"/>
        </w:rPr>
        <w:t>。</w:t>
      </w:r>
    </w:p>
    <w:p w14:paraId="61E6F7AB" w14:textId="78E68401" w:rsidR="00CB6E65" w:rsidRDefault="00DA0CAD" w:rsidP="00DA0C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</w:t>
      </w:r>
      <w:r w:rsidRPr="00DA0CAD">
        <w:rPr>
          <w:rFonts w:hint="eastAsia"/>
          <w:color w:val="EE0000"/>
        </w:rPr>
        <w:t>协议</w:t>
      </w:r>
      <w:r>
        <w:rPr>
          <w:rFonts w:hint="eastAsia"/>
        </w:rPr>
        <w:t>的控制下,两个对等实体在水平方向的逻辑通信使得本层能够向上一层提供</w:t>
      </w:r>
      <w:r w:rsidRPr="00DA0CAD">
        <w:rPr>
          <w:rFonts w:hint="eastAsia"/>
          <w:color w:val="EE0000"/>
        </w:rPr>
        <w:t>服务</w:t>
      </w:r>
      <w:r>
        <w:rPr>
          <w:rFonts w:hint="eastAsia"/>
        </w:rPr>
        <w:t>。</w:t>
      </w:r>
    </w:p>
    <w:p w14:paraId="79EDEAA1" w14:textId="0FB2217C" w:rsidR="00DA0CAD" w:rsidRDefault="00DA0CAD" w:rsidP="00DA0C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网络体系结构中的上层要使用下层所提供的服务,必须通过与下层交换一些命令,这些命令称为</w:t>
      </w:r>
      <w:r w:rsidRPr="00DA0CAD">
        <w:rPr>
          <w:rFonts w:hint="eastAsia"/>
          <w:color w:val="EE0000"/>
        </w:rPr>
        <w:t>服务原语</w:t>
      </w:r>
      <w:r>
        <w:rPr>
          <w:rFonts w:hint="eastAsia"/>
        </w:rPr>
        <w:t>。</w:t>
      </w:r>
    </w:p>
    <w:p w14:paraId="1B4475A2" w14:textId="08CB6B91" w:rsidR="00DA0CAD" w:rsidRDefault="00DA0CAD" w:rsidP="00DA0CAD">
      <w:pPr>
        <w:pStyle w:val="a9"/>
        <w:numPr>
          <w:ilvl w:val="0"/>
          <w:numId w:val="1"/>
        </w:numPr>
        <w:rPr>
          <w:rFonts w:hint="eastAsia"/>
        </w:rPr>
      </w:pPr>
      <w:r w:rsidRPr="00DA0CAD">
        <w:rPr>
          <w:rFonts w:hint="eastAsia"/>
        </w:rPr>
        <w:t>同一系统内层与层之间交换的数据包称为</w:t>
      </w:r>
      <w:r w:rsidRPr="00DA0CAD">
        <w:rPr>
          <w:rFonts w:hint="eastAsia"/>
          <w:color w:val="EE0000"/>
        </w:rPr>
        <w:t>服务数据单元(SDU)</w:t>
      </w:r>
      <w:r w:rsidRPr="00DA0CAD">
        <w:rPr>
          <w:rFonts w:hint="eastAsia"/>
        </w:rPr>
        <w:t>。</w:t>
      </w:r>
    </w:p>
    <w:sectPr w:rsidR="00DA0C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F013" w14:textId="77777777" w:rsidR="00D87C44" w:rsidRDefault="00D87C44" w:rsidP="00CF49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52B8BA" w14:textId="77777777" w:rsidR="00D87C44" w:rsidRDefault="00D87C44" w:rsidP="00CF49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2A21" w14:textId="77777777" w:rsidR="00D87C44" w:rsidRDefault="00D87C44" w:rsidP="00CF49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A66EBB" w14:textId="77777777" w:rsidR="00D87C44" w:rsidRDefault="00D87C44" w:rsidP="00CF49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E02F5"/>
    <w:multiLevelType w:val="hybridMultilevel"/>
    <w:tmpl w:val="B3E0487C"/>
    <w:lvl w:ilvl="0" w:tplc="218AFF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677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5C"/>
    <w:rsid w:val="000575C2"/>
    <w:rsid w:val="00262F87"/>
    <w:rsid w:val="00780DB9"/>
    <w:rsid w:val="0090790C"/>
    <w:rsid w:val="00986B5C"/>
    <w:rsid w:val="00A749A5"/>
    <w:rsid w:val="00AB3B67"/>
    <w:rsid w:val="00C537A6"/>
    <w:rsid w:val="00CB6E65"/>
    <w:rsid w:val="00CF48D5"/>
    <w:rsid w:val="00CF49B4"/>
    <w:rsid w:val="00D87C44"/>
    <w:rsid w:val="00D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CF2A3"/>
  <w15:chartTrackingRefBased/>
  <w15:docId w15:val="{FCC73039-13BA-4A80-B6C5-EA474675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B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B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B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B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B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B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B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B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B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B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B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B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B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B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B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9B4"/>
    <w:pPr>
      <w:spacing w:after="80" w:line="240" w:lineRule="auto"/>
      <w:contextualSpacing/>
      <w:jc w:val="center"/>
    </w:pPr>
    <w:rPr>
      <w:rFonts w:asciiTheme="majorHAnsi" w:eastAsia="华文楷体" w:hAnsiTheme="majorHAnsi" w:cstheme="majorBidi"/>
      <w:b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9B4"/>
    <w:rPr>
      <w:rFonts w:asciiTheme="majorHAnsi" w:eastAsia="华文楷体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B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B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B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B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B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B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49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49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49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49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2025-06-25T05:52:00Z</dcterms:created>
  <dcterms:modified xsi:type="dcterms:W3CDTF">2025-07-01T08:21:00Z</dcterms:modified>
</cp:coreProperties>
</file>