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98D0" w14:textId="34A12187" w:rsidR="008E1D8D" w:rsidRPr="008817C3" w:rsidRDefault="008E1D8D" w:rsidP="0050385C">
      <w:pPr>
        <w:pStyle w:val="a3"/>
        <w:rPr>
          <w:rFonts w:ascii="华文楷体" w:eastAsia="华文楷体" w:hAnsi="华文楷体" w:hint="eastAsia"/>
        </w:rPr>
      </w:pPr>
      <w:r w:rsidRPr="008817C3">
        <w:rPr>
          <w:rFonts w:ascii="华文楷体" w:eastAsia="华文楷体" w:hAnsi="华文楷体" w:hint="eastAsia"/>
        </w:rPr>
        <w:t>应用层</w:t>
      </w:r>
    </w:p>
    <w:p w14:paraId="74A8CF72" w14:textId="69049957" w:rsidR="002F09BD" w:rsidRDefault="002B137C" w:rsidP="002B137C">
      <w:pPr>
        <w:pStyle w:val="a9"/>
        <w:numPr>
          <w:ilvl w:val="0"/>
          <w:numId w:val="1"/>
        </w:numPr>
        <w:rPr>
          <w:rFonts w:hint="eastAsia"/>
        </w:rPr>
      </w:pPr>
      <w:r>
        <w:rPr>
          <w:rFonts w:hint="eastAsia"/>
        </w:rPr>
        <w:t>应用层的主要任务是通过应用进程之</w:t>
      </w:r>
      <w:r w:rsidR="008E1D8D">
        <w:rPr>
          <w:rFonts w:hint="eastAsia"/>
        </w:rPr>
        <w:t xml:space="preserve"> </w:t>
      </w:r>
      <w:r>
        <w:rPr>
          <w:rFonts w:hint="eastAsia"/>
        </w:rPr>
        <w:t>间基于网络的</w:t>
      </w:r>
      <w:proofErr w:type="gramStart"/>
      <w:r>
        <w:rPr>
          <w:rFonts w:hint="eastAsia"/>
        </w:rPr>
        <w:t>交互来</w:t>
      </w:r>
      <w:proofErr w:type="gramEnd"/>
      <w:r>
        <w:rPr>
          <w:rFonts w:hint="eastAsia"/>
        </w:rPr>
        <w:t>实现特定的网络应用。</w:t>
      </w:r>
    </w:p>
    <w:p w14:paraId="522CD2B5" w14:textId="73EC494B" w:rsidR="002B137C" w:rsidRDefault="002B137C" w:rsidP="002B137C">
      <w:pPr>
        <w:pStyle w:val="a9"/>
        <w:numPr>
          <w:ilvl w:val="0"/>
          <w:numId w:val="1"/>
        </w:numPr>
        <w:rPr>
          <w:rFonts w:hint="eastAsia"/>
        </w:rPr>
      </w:pPr>
      <w:r>
        <w:rPr>
          <w:rFonts w:hint="eastAsia"/>
        </w:rPr>
        <w:t>网络应用程序只运行在端系统中,网络体系结构的传输层已经为网络应用提供了端到</w:t>
      </w:r>
      <w:proofErr w:type="gramStart"/>
      <w:r>
        <w:rPr>
          <w:rFonts w:hint="eastAsia"/>
        </w:rPr>
        <w:t>端的进程</w:t>
      </w:r>
      <w:proofErr w:type="gramEnd"/>
      <w:r>
        <w:rPr>
          <w:rFonts w:hint="eastAsia"/>
        </w:rPr>
        <w:t>间逻辑通信服务。</w:t>
      </w:r>
    </w:p>
    <w:p w14:paraId="76484B6B" w14:textId="7EEA6C7F" w:rsidR="002B137C" w:rsidRDefault="002B137C" w:rsidP="002B137C">
      <w:pPr>
        <w:pStyle w:val="a9"/>
        <w:numPr>
          <w:ilvl w:val="0"/>
          <w:numId w:val="1"/>
        </w:numPr>
        <w:rPr>
          <w:rFonts w:hint="eastAsia"/>
        </w:rPr>
      </w:pPr>
      <w:r>
        <w:rPr>
          <w:rFonts w:hint="eastAsia"/>
        </w:rPr>
        <w:t>网络应用程序在各种端系统上的组织方式和它们之间的关系,目前流行的主要有两种:一种是客户/服务器(C/S)方式,另一种是对等(P2P)方式。</w:t>
      </w:r>
    </w:p>
    <w:p w14:paraId="02363540" w14:textId="00B76CF1" w:rsidR="002B137C" w:rsidRDefault="002B137C" w:rsidP="002B137C">
      <w:pPr>
        <w:pStyle w:val="a9"/>
        <w:numPr>
          <w:ilvl w:val="0"/>
          <w:numId w:val="1"/>
        </w:numPr>
        <w:rPr>
          <w:rFonts w:hint="eastAsia"/>
        </w:rPr>
      </w:pPr>
      <w:r>
        <w:rPr>
          <w:rFonts w:hint="eastAsia"/>
        </w:rPr>
        <w:t>在C/S方式下,分布在因特网边缘各端系统中的应用进程,其中:客户进程(简称客户)是服务的请求方;服务器进程(简称服务器)是服务的提供方。服务器具有固定的传输层端口号,运行服务器程序的主机具有固定的IP地址。</w:t>
      </w:r>
    </w:p>
    <w:p w14:paraId="4B054667" w14:textId="59B728D6" w:rsidR="002B137C" w:rsidRDefault="002B137C" w:rsidP="002B137C">
      <w:pPr>
        <w:pStyle w:val="a9"/>
        <w:numPr>
          <w:ilvl w:val="0"/>
          <w:numId w:val="1"/>
        </w:numPr>
        <w:rPr>
          <w:rFonts w:hint="eastAsia"/>
        </w:rPr>
      </w:pPr>
      <w:r>
        <w:rPr>
          <w:rFonts w:hint="eastAsia"/>
        </w:rPr>
        <w:t>基于C/S方式的应用服务通常是服务集中型的,也就是应用服务集中在网络中比客户计算机少得多的服务器计算机上。</w:t>
      </w:r>
    </w:p>
    <w:p w14:paraId="29956B4F" w14:textId="1428A006" w:rsidR="002B137C" w:rsidRDefault="002B137C" w:rsidP="002B137C">
      <w:pPr>
        <w:pStyle w:val="a9"/>
        <w:numPr>
          <w:ilvl w:val="0"/>
          <w:numId w:val="1"/>
        </w:numPr>
        <w:rPr>
          <w:rFonts w:hint="eastAsia"/>
        </w:rPr>
      </w:pPr>
      <w:r>
        <w:rPr>
          <w:rFonts w:hint="eastAsia"/>
        </w:rPr>
        <w:t>在C/S应用中,常会出现服务器计算机跟不上众多客户计算机请求的情况。为此,在C/S应用中,常用计算机群集(或服务器场)来构建一个强大的虚拟服务器。</w:t>
      </w:r>
    </w:p>
    <w:p w14:paraId="268A2B6E" w14:textId="7EB3EBE3" w:rsidR="002B137C" w:rsidRDefault="002B137C" w:rsidP="002B137C">
      <w:pPr>
        <w:pStyle w:val="a9"/>
        <w:numPr>
          <w:ilvl w:val="0"/>
          <w:numId w:val="1"/>
        </w:numPr>
        <w:rPr>
          <w:rFonts w:hint="eastAsia"/>
        </w:rPr>
      </w:pPr>
      <w:r>
        <w:rPr>
          <w:rFonts w:hint="eastAsia"/>
        </w:rPr>
        <w:t>在P2P方式下,分布在因特网边缘各端系统中的应用进程是对等的,被称为对等方。对等方相互之间直接通信,每个对等方既是服务的请求者,又是服务的提供者。</w:t>
      </w:r>
    </w:p>
    <w:p w14:paraId="1BD19AA5" w14:textId="3FB3049C" w:rsidR="002B137C" w:rsidRDefault="002B137C" w:rsidP="002B137C">
      <w:pPr>
        <w:pStyle w:val="a9"/>
        <w:numPr>
          <w:ilvl w:val="0"/>
          <w:numId w:val="1"/>
        </w:numPr>
        <w:rPr>
          <w:rFonts w:hint="eastAsia"/>
        </w:rPr>
      </w:pPr>
      <w:r>
        <w:rPr>
          <w:rFonts w:hint="eastAsia"/>
        </w:rPr>
        <w:t>基于P2P方式的应用是服务分散型的,因为服务不是集中在少数几个服务器计算机中,而是分散在大量对等计算机中。</w:t>
      </w:r>
    </w:p>
    <w:p w14:paraId="7F37227A" w14:textId="0EEFB633" w:rsidR="002B137C" w:rsidRDefault="002B137C" w:rsidP="002B137C">
      <w:pPr>
        <w:pStyle w:val="a9"/>
        <w:numPr>
          <w:ilvl w:val="0"/>
          <w:numId w:val="1"/>
        </w:numPr>
        <w:rPr>
          <w:rFonts w:hint="eastAsia"/>
        </w:rPr>
      </w:pPr>
      <w:r>
        <w:rPr>
          <w:rFonts w:hint="eastAsia"/>
        </w:rPr>
        <w:t>P2P方式的最突出特性之一就是它的可扩展性,系统性能不会因为规模的增大而降低。</w:t>
      </w:r>
    </w:p>
    <w:p w14:paraId="7733F214" w14:textId="0B456D6C" w:rsidR="002B137C" w:rsidRDefault="002B137C" w:rsidP="002B137C">
      <w:pPr>
        <w:pStyle w:val="a9"/>
        <w:numPr>
          <w:ilvl w:val="0"/>
          <w:numId w:val="1"/>
        </w:numPr>
        <w:rPr>
          <w:rFonts w:hint="eastAsia"/>
        </w:rPr>
      </w:pPr>
      <w:r>
        <w:rPr>
          <w:rFonts w:hint="eastAsia"/>
        </w:rPr>
        <w:t>动态主机配置协议DHCP可为计算机自动配置网络参数(包括IP地址、子网掩码、默认网关的IP地址、域名服务器的IP地址),使得计算机“即插即联网”。</w:t>
      </w:r>
    </w:p>
    <w:p w14:paraId="2DDD0A63" w14:textId="00B40B38" w:rsidR="002B137C" w:rsidRDefault="002B137C" w:rsidP="002B137C">
      <w:pPr>
        <w:pStyle w:val="a9"/>
        <w:numPr>
          <w:ilvl w:val="0"/>
          <w:numId w:val="1"/>
        </w:numPr>
        <w:rPr>
          <w:rFonts w:hint="eastAsia"/>
        </w:rPr>
      </w:pPr>
      <w:r>
        <w:rPr>
          <w:rFonts w:hint="eastAsia"/>
        </w:rPr>
        <w:t>DHCP使用传输层的用户数据报协议UDP提供的服务,DHCP服务器使用的传输层端口号为67,DHCP客户使用的传输层端口号为68。</w:t>
      </w:r>
    </w:p>
    <w:p w14:paraId="43FA2E19" w14:textId="204A6439" w:rsidR="002B137C" w:rsidRDefault="002B137C" w:rsidP="002B137C">
      <w:pPr>
        <w:pStyle w:val="a9"/>
        <w:numPr>
          <w:ilvl w:val="0"/>
          <w:numId w:val="1"/>
        </w:numPr>
        <w:rPr>
          <w:rFonts w:hint="eastAsia"/>
        </w:rPr>
      </w:pPr>
      <w:r>
        <w:rPr>
          <w:rFonts w:hint="eastAsia"/>
        </w:rPr>
        <w:t xml:space="preserve">DHCP的主要报文类型有: DISCOVER OFFER REQUEST ACK </w:t>
      </w:r>
      <w:proofErr w:type="gramStart"/>
      <w:r>
        <w:rPr>
          <w:rFonts w:hint="eastAsia"/>
        </w:rPr>
        <w:t>NAK  RELEASE</w:t>
      </w:r>
      <w:proofErr w:type="gramEnd"/>
      <w:r>
        <w:rPr>
          <w:rFonts w:hint="eastAsia"/>
        </w:rPr>
        <w:t xml:space="preserve"> DECLINE INFORM</w:t>
      </w:r>
    </w:p>
    <w:p w14:paraId="7D528EB0" w14:textId="7659FB17" w:rsidR="002B137C" w:rsidRDefault="002B137C" w:rsidP="002B137C">
      <w:pPr>
        <w:pStyle w:val="a9"/>
        <w:numPr>
          <w:ilvl w:val="0"/>
          <w:numId w:val="1"/>
        </w:numPr>
        <w:rPr>
          <w:rFonts w:hint="eastAsia"/>
        </w:rPr>
      </w:pPr>
      <w:r>
        <w:rPr>
          <w:rFonts w:hint="eastAsia"/>
        </w:rPr>
        <w:t>封装有DHCP DISCOVER报文的IPv4数据报的源IPv4地址为0.0.0.0,目的IPv4地址为广播地址255.255.255.255;封装有DHCP OFFER报文的IPv4数据报的源IPv4地址为DHCP服务器的IP地址,目的IPv4地址默认采用广播地址255.255.255.255;封装有用于请求而非续租的DHCP REQUEST报文的IPv4数据报的源IPv4地址为0.0.0.0,目的IPv4地址为广播地址255.255.255.255;封装有DHCP RELEASE报文的IPv4数据报的源IPv4地址为DHCP客户当前的IP地址,目的IPv4地址为DHCP服务器的IP地址。</w:t>
      </w:r>
    </w:p>
    <w:p w14:paraId="7DF77F8E" w14:textId="1D28A1E2" w:rsidR="002B137C" w:rsidRDefault="002B137C" w:rsidP="002B137C">
      <w:pPr>
        <w:pStyle w:val="a9"/>
        <w:numPr>
          <w:ilvl w:val="0"/>
          <w:numId w:val="1"/>
        </w:numPr>
        <w:rPr>
          <w:rFonts w:hint="eastAsia"/>
        </w:rPr>
      </w:pPr>
      <w:r>
        <w:rPr>
          <w:rFonts w:hint="eastAsia"/>
        </w:rPr>
        <w:t>DHCP服务器在给DHCP客户挑选IP地址时,会使用</w:t>
      </w:r>
      <w:proofErr w:type="gramStart"/>
      <w:r>
        <w:rPr>
          <w:rFonts w:hint="eastAsia"/>
        </w:rPr>
        <w:t>网际层的</w:t>
      </w:r>
      <w:proofErr w:type="gramEnd"/>
      <w:r>
        <w:rPr>
          <w:rFonts w:hint="eastAsia"/>
        </w:rPr>
        <w:t>地址解析协议ARP来确保所挑选的IP地址未被网络中其他主机占用。DHCP客户在使用所租用的IP地址之前,也会使用地址解析协议ARP来检测该IP地址是否已被网络中其他主机占用。</w:t>
      </w:r>
    </w:p>
    <w:p w14:paraId="6B258998" w14:textId="6A6FB817" w:rsidR="002B137C" w:rsidRDefault="002B137C" w:rsidP="002B137C">
      <w:pPr>
        <w:pStyle w:val="a9"/>
        <w:numPr>
          <w:ilvl w:val="0"/>
          <w:numId w:val="1"/>
        </w:numPr>
        <w:rPr>
          <w:rFonts w:hint="eastAsia"/>
        </w:rPr>
      </w:pPr>
      <w:r>
        <w:rPr>
          <w:rFonts w:hint="eastAsia"/>
        </w:rPr>
        <w:lastRenderedPageBreak/>
        <w:t>为了使路由器可以转发DHCP DISCOVER报文,需要在路由器上配置DHCP服务器的IP地址并使之成为DHCP中继代理。</w:t>
      </w:r>
    </w:p>
    <w:p w14:paraId="325E26BD" w14:textId="7DA96DB0" w:rsidR="002B137C" w:rsidRDefault="002B137C" w:rsidP="002B137C">
      <w:pPr>
        <w:pStyle w:val="a9"/>
        <w:numPr>
          <w:ilvl w:val="0"/>
          <w:numId w:val="1"/>
        </w:numPr>
        <w:rPr>
          <w:rFonts w:hint="eastAsia"/>
        </w:rPr>
      </w:pPr>
      <w:r>
        <w:rPr>
          <w:rFonts w:hint="eastAsia"/>
        </w:rPr>
        <w:t>对于大多数因特网应用,一般使用域名来访问目的主机,而不是直接使用IP地址来访问。</w:t>
      </w:r>
    </w:p>
    <w:p w14:paraId="628752C1" w14:textId="15263951" w:rsidR="002B137C" w:rsidRDefault="002B137C" w:rsidP="002B137C">
      <w:pPr>
        <w:pStyle w:val="a9"/>
        <w:numPr>
          <w:ilvl w:val="0"/>
          <w:numId w:val="1"/>
        </w:numPr>
        <w:rPr>
          <w:rFonts w:hint="eastAsia"/>
        </w:rPr>
      </w:pPr>
      <w:r>
        <w:rPr>
          <w:rFonts w:hint="eastAsia"/>
        </w:rPr>
        <w:t>因特网采用层次树状结构的域名结构,域名服务器分为以下四种类型:根域名服务器 顶级域名服务器 权限域名服务器 本地域名服务器</w:t>
      </w:r>
    </w:p>
    <w:p w14:paraId="7C33988B" w14:textId="39BA6A83" w:rsidR="002B137C" w:rsidRDefault="002B137C" w:rsidP="002B137C">
      <w:pPr>
        <w:pStyle w:val="a9"/>
        <w:numPr>
          <w:ilvl w:val="0"/>
          <w:numId w:val="1"/>
        </w:numPr>
        <w:rPr>
          <w:rFonts w:hint="eastAsia"/>
        </w:rPr>
      </w:pPr>
      <w:r>
        <w:rPr>
          <w:rFonts w:hint="eastAsia"/>
        </w:rPr>
        <w:t>因特网的两种域名查询方式分别是递归查询和迭代查询。由于递归查询对于被查询的域名服务器负担太大,因此,通常从请求主机到本地域名服务器的查询采用递归查询,而其余的查询采用迭代查询。</w:t>
      </w:r>
    </w:p>
    <w:p w14:paraId="50164A4A" w14:textId="53544DC8" w:rsidR="002B137C" w:rsidRDefault="002B137C" w:rsidP="002B137C">
      <w:pPr>
        <w:pStyle w:val="a9"/>
        <w:numPr>
          <w:ilvl w:val="0"/>
          <w:numId w:val="1"/>
        </w:numPr>
        <w:rPr>
          <w:rFonts w:hint="eastAsia"/>
        </w:rPr>
      </w:pPr>
      <w:r>
        <w:rPr>
          <w:rFonts w:hint="eastAsia"/>
        </w:rPr>
        <w:t>DNS报文使用传输层的用户数据报协议UDP进行封装,熟知端口号为53。</w:t>
      </w:r>
    </w:p>
    <w:p w14:paraId="7295D0CA" w14:textId="353866B1" w:rsidR="002B137C" w:rsidRDefault="002B137C" w:rsidP="002B137C">
      <w:pPr>
        <w:pStyle w:val="a9"/>
        <w:numPr>
          <w:ilvl w:val="0"/>
          <w:numId w:val="1"/>
        </w:numPr>
        <w:rPr>
          <w:rFonts w:hint="eastAsia"/>
        </w:rPr>
      </w:pPr>
      <w:r>
        <w:rPr>
          <w:rFonts w:hint="eastAsia"/>
        </w:rPr>
        <w:t>为了提高DNS的查询效率、减轻根域名服务器的负荷、减少因特网上DNS查询报文的数量,在域名服务器和用户主机中广泛地使用了高速缓存。</w:t>
      </w:r>
    </w:p>
    <w:p w14:paraId="0CE85DBE" w14:textId="77777777" w:rsidR="002B137C" w:rsidRDefault="002B137C" w:rsidP="002B137C">
      <w:pPr>
        <w:pStyle w:val="a9"/>
        <w:numPr>
          <w:ilvl w:val="0"/>
          <w:numId w:val="1"/>
        </w:numPr>
        <w:rPr>
          <w:rFonts w:hint="eastAsia"/>
        </w:rPr>
      </w:pPr>
      <w:r>
        <w:rPr>
          <w:rFonts w:hint="eastAsia"/>
        </w:rPr>
        <w:t>FTP是因特网上使用得最广泛的文件传送协议,</w:t>
      </w:r>
    </w:p>
    <w:p w14:paraId="760AC328" w14:textId="56DB3DD0" w:rsidR="002B137C" w:rsidRDefault="002B137C" w:rsidP="002B137C">
      <w:pPr>
        <w:pStyle w:val="a9"/>
        <w:numPr>
          <w:ilvl w:val="0"/>
          <w:numId w:val="1"/>
        </w:numPr>
        <w:rPr>
          <w:rFonts w:hint="eastAsia"/>
        </w:rPr>
      </w:pPr>
      <w:r>
        <w:rPr>
          <w:rFonts w:hint="eastAsia"/>
        </w:rPr>
        <w:t>它的两种工作模式分别是主动模式 被动模式。</w:t>
      </w:r>
    </w:p>
    <w:p w14:paraId="1500EBB6" w14:textId="30AEC602" w:rsidR="002B137C" w:rsidRDefault="002B137C" w:rsidP="002B137C">
      <w:pPr>
        <w:pStyle w:val="a9"/>
        <w:numPr>
          <w:ilvl w:val="0"/>
          <w:numId w:val="1"/>
        </w:numPr>
        <w:rPr>
          <w:rFonts w:hint="eastAsia"/>
        </w:rPr>
      </w:pPr>
      <w:r>
        <w:rPr>
          <w:rFonts w:hint="eastAsia"/>
        </w:rPr>
        <w:t>FTP使用的传输</w:t>
      </w:r>
      <w:proofErr w:type="gramStart"/>
      <w:r>
        <w:rPr>
          <w:rFonts w:hint="eastAsia"/>
        </w:rPr>
        <w:t>层协议</w:t>
      </w:r>
      <w:proofErr w:type="gramEnd"/>
      <w:r>
        <w:rPr>
          <w:rFonts w:hint="eastAsia"/>
        </w:rPr>
        <w:t>是传输控制协议TCP,熟知端口号为21/20。</w:t>
      </w:r>
    </w:p>
    <w:p w14:paraId="5C6DE1EF" w14:textId="5B14B6F8" w:rsidR="002B137C" w:rsidRDefault="002B137C" w:rsidP="002B137C">
      <w:pPr>
        <w:pStyle w:val="a9"/>
        <w:numPr>
          <w:ilvl w:val="0"/>
          <w:numId w:val="1"/>
        </w:numPr>
        <w:rPr>
          <w:rFonts w:hint="eastAsia"/>
        </w:rPr>
      </w:pPr>
      <w:r>
        <w:rPr>
          <w:rFonts w:hint="eastAsia"/>
        </w:rPr>
        <w:t>在主动模式下,FTP服务器监听熟知端口号21,FTP客户随机选择一个临时端口号与其建立TCP连接,这条TCP连接用作FTP客户与服务器之间的命令通道。当有数据要传送时,FTP客户通过命令通道告知FTP服务器,让FTP服务器与FTP客户自己的另一个临时端口</w:t>
      </w:r>
      <w:proofErr w:type="gramStart"/>
      <w:r>
        <w:rPr>
          <w:rFonts w:hint="eastAsia"/>
        </w:rPr>
        <w:t>号建立</w:t>
      </w:r>
      <w:proofErr w:type="gramEnd"/>
      <w:r>
        <w:rPr>
          <w:rFonts w:hint="eastAsia"/>
        </w:rPr>
        <w:t>TCP连接,于是,FTP服务器使用自己的熟知端口号20与FTP客户所告知的临时端口</w:t>
      </w:r>
      <w:proofErr w:type="gramStart"/>
      <w:r>
        <w:rPr>
          <w:rFonts w:hint="eastAsia"/>
        </w:rPr>
        <w:t>号建立</w:t>
      </w:r>
      <w:proofErr w:type="gramEnd"/>
      <w:r>
        <w:rPr>
          <w:rFonts w:hint="eastAsia"/>
        </w:rPr>
        <w:t>TCP连接,这条TCP连接用作FTP客户与服务器之间的数据通道。</w:t>
      </w:r>
    </w:p>
    <w:p w14:paraId="7F88A9D7" w14:textId="6FA3C919" w:rsidR="002B137C" w:rsidRDefault="002B137C" w:rsidP="002B137C">
      <w:pPr>
        <w:pStyle w:val="a9"/>
        <w:numPr>
          <w:ilvl w:val="0"/>
          <w:numId w:val="1"/>
        </w:numPr>
        <w:rPr>
          <w:rFonts w:hint="eastAsia"/>
        </w:rPr>
      </w:pPr>
      <w:r>
        <w:rPr>
          <w:rFonts w:hint="eastAsia"/>
        </w:rPr>
        <w:t>对于FTP客户与服务器之间命令通道的建立,被动模式与主动模式是相同的。二者的不同之处在于:当有数据要传送时,FTP客户通过命令通道通知FTP服务器开启某个协商好的临时端口号,并被动等待来自FTP客户的TCP连接,以建立数据通道。</w:t>
      </w:r>
    </w:p>
    <w:p w14:paraId="755723EB" w14:textId="7592441F" w:rsidR="002B137C" w:rsidRDefault="002B137C" w:rsidP="002B137C">
      <w:pPr>
        <w:pStyle w:val="a9"/>
        <w:numPr>
          <w:ilvl w:val="0"/>
          <w:numId w:val="1"/>
        </w:numPr>
        <w:rPr>
          <w:rFonts w:hint="eastAsia"/>
        </w:rPr>
      </w:pPr>
      <w:r>
        <w:rPr>
          <w:rFonts w:hint="eastAsia"/>
        </w:rPr>
        <w:t>控制连接用于传送FTP相关命令,在FTP的整个会话期间一直保持打开;而数据连接用于文件传送,在每次文件传送时才建立,传送结束就关闭。</w:t>
      </w:r>
    </w:p>
    <w:p w14:paraId="166483BD" w14:textId="4B228A01" w:rsidR="002B137C" w:rsidRDefault="002B137C" w:rsidP="002B137C">
      <w:pPr>
        <w:pStyle w:val="a9"/>
        <w:numPr>
          <w:ilvl w:val="0"/>
          <w:numId w:val="1"/>
        </w:numPr>
        <w:rPr>
          <w:rFonts w:hint="eastAsia"/>
        </w:rPr>
      </w:pPr>
      <w:r>
        <w:rPr>
          <w:rFonts w:hint="eastAsia"/>
        </w:rPr>
        <w:t>电子邮件系统的三个主要构件是:用户代理 邮件服务器 电子邮件所需的协议</w:t>
      </w:r>
      <w:r w:rsidR="00816CDB">
        <w:rPr>
          <w:rFonts w:hint="eastAsia"/>
        </w:rPr>
        <w:t>。</w:t>
      </w:r>
    </w:p>
    <w:p w14:paraId="5523ED6B" w14:textId="4E0E834D" w:rsidR="00816CDB" w:rsidRDefault="00816CDB" w:rsidP="00816CDB">
      <w:pPr>
        <w:pStyle w:val="a9"/>
        <w:numPr>
          <w:ilvl w:val="0"/>
          <w:numId w:val="1"/>
        </w:numPr>
        <w:rPr>
          <w:rFonts w:hint="eastAsia"/>
        </w:rPr>
      </w:pPr>
      <w:r>
        <w:rPr>
          <w:rFonts w:hint="eastAsia"/>
        </w:rPr>
        <w:t>在邮件发送方的计算机中,需要使用用户代理来发送邮件;在邮件接收方的计算机中也需要使用用户代理来接收邮件,它是用户与电子邮件系统的接口,又称为电子邮件客户端软件。</w:t>
      </w:r>
    </w:p>
    <w:p w14:paraId="51B88DFF" w14:textId="72D3C435" w:rsidR="00816CDB" w:rsidRDefault="00816CDB" w:rsidP="00816CDB">
      <w:pPr>
        <w:pStyle w:val="a9"/>
        <w:numPr>
          <w:ilvl w:val="0"/>
          <w:numId w:val="1"/>
        </w:numPr>
        <w:rPr>
          <w:rFonts w:hint="eastAsia"/>
        </w:rPr>
      </w:pPr>
      <w:r>
        <w:rPr>
          <w:rFonts w:hint="eastAsia"/>
        </w:rPr>
        <w:t>邮件服务器是电子邮件系统的基础设施,可简单地认为它包含有很多邮箱,还有待转发的邮件缓存。</w:t>
      </w:r>
    </w:p>
    <w:p w14:paraId="495C0C8B" w14:textId="3D98C272" w:rsidR="00816CDB" w:rsidRDefault="00816CDB" w:rsidP="00816CDB">
      <w:pPr>
        <w:pStyle w:val="a9"/>
        <w:numPr>
          <w:ilvl w:val="0"/>
          <w:numId w:val="1"/>
        </w:numPr>
        <w:rPr>
          <w:rFonts w:hint="eastAsia"/>
        </w:rPr>
      </w:pPr>
      <w:r>
        <w:rPr>
          <w:rFonts w:hint="eastAsia"/>
        </w:rPr>
        <w:t>简单邮件传送协议SMTP使用的传输</w:t>
      </w:r>
      <w:proofErr w:type="gramStart"/>
      <w:r>
        <w:rPr>
          <w:rFonts w:hint="eastAsia"/>
        </w:rPr>
        <w:t>层协议</w:t>
      </w:r>
      <w:proofErr w:type="gramEnd"/>
      <w:r>
        <w:rPr>
          <w:rFonts w:hint="eastAsia"/>
        </w:rPr>
        <w:t>是传输控制协议TCP,熟知端口号为25。使用SMTP发送邮件分为两部分:一部分是发送</w:t>
      </w:r>
      <w:proofErr w:type="gramStart"/>
      <w:r>
        <w:rPr>
          <w:rFonts w:hint="eastAsia"/>
        </w:rPr>
        <w:t>方用户</w:t>
      </w:r>
      <w:proofErr w:type="gramEnd"/>
      <w:r>
        <w:rPr>
          <w:rFonts w:hint="eastAsia"/>
        </w:rPr>
        <w:t>代理到发送方邮件服务器,另一部分是发送方邮件服务器到接收方邮件服务器。</w:t>
      </w:r>
    </w:p>
    <w:p w14:paraId="4A5DFFFB" w14:textId="632F9DA9" w:rsidR="00816CDB" w:rsidRDefault="00816CDB" w:rsidP="00816CDB">
      <w:pPr>
        <w:pStyle w:val="a9"/>
        <w:numPr>
          <w:ilvl w:val="0"/>
          <w:numId w:val="1"/>
        </w:numPr>
        <w:rPr>
          <w:rFonts w:hint="eastAsia"/>
        </w:rPr>
      </w:pPr>
      <w:r>
        <w:rPr>
          <w:rFonts w:hint="eastAsia"/>
        </w:rPr>
        <w:t>常用的邮件读取协议有邮局协议POP和因特网邮件访问协议IMAP,它们都采用基于TCP连接的客户/服务器方式,熟知端口号分别为110和143。其中,因特网邮件访问协议IMAP比邮局协议POP的功能强大,使用该协议,用户在自己的计算机上就可</w:t>
      </w:r>
      <w:r>
        <w:rPr>
          <w:rFonts w:hint="eastAsia"/>
        </w:rPr>
        <w:lastRenderedPageBreak/>
        <w:t>以操作邮件服务器中的邮箱,就像在本地操控一样,因此该协议是一个联机协议。</w:t>
      </w:r>
    </w:p>
    <w:p w14:paraId="50010A08" w14:textId="3DD16D60" w:rsidR="00816CDB" w:rsidRDefault="00816CDB" w:rsidP="00816CDB">
      <w:pPr>
        <w:pStyle w:val="a9"/>
        <w:numPr>
          <w:ilvl w:val="0"/>
          <w:numId w:val="1"/>
        </w:numPr>
        <w:rPr>
          <w:rFonts w:hint="eastAsia"/>
        </w:rPr>
      </w:pPr>
      <w:r>
        <w:rPr>
          <w:rFonts w:hint="eastAsia"/>
        </w:rPr>
        <w:t>一封电子邮件包含信封和内容两部分,而内容又由首部和主体两部分构成。</w:t>
      </w:r>
    </w:p>
    <w:p w14:paraId="75A96402" w14:textId="7F3E03A5" w:rsidR="00816CDB" w:rsidRDefault="00816CDB" w:rsidP="00816CDB">
      <w:pPr>
        <w:pStyle w:val="a9"/>
        <w:numPr>
          <w:ilvl w:val="0"/>
          <w:numId w:val="1"/>
        </w:numPr>
        <w:rPr>
          <w:rFonts w:hint="eastAsia"/>
        </w:rPr>
      </w:pPr>
      <w:r>
        <w:rPr>
          <w:rFonts w:hint="eastAsia"/>
        </w:rPr>
        <w:t>SMTP只能传送文本数据,不能传送带有20、音频或视频数据的多媒体邮件。为了解决该问题,提出了多用途因特网邮件扩展MIME。</w:t>
      </w:r>
    </w:p>
    <w:p w14:paraId="7DE2CED7" w14:textId="760FF4B5" w:rsidR="00816CDB" w:rsidRDefault="00816CDB" w:rsidP="00816CDB">
      <w:pPr>
        <w:pStyle w:val="a9"/>
        <w:numPr>
          <w:ilvl w:val="0"/>
          <w:numId w:val="1"/>
        </w:numPr>
        <w:rPr>
          <w:rFonts w:hint="eastAsia"/>
        </w:rPr>
      </w:pPr>
      <w:r>
        <w:rPr>
          <w:rFonts w:hint="eastAsia"/>
        </w:rPr>
        <w:t>现在,越来越多的用户使用基于万维网的电子邮件,使用浏览器而非用户代理来登录邮件服务器万维网网站,就可以撰写、收发、阅读和管理电子邮件。</w:t>
      </w:r>
    </w:p>
    <w:p w14:paraId="717CB198" w14:textId="3F952D95" w:rsidR="00816CDB" w:rsidRDefault="00816CDB" w:rsidP="00816CDB">
      <w:pPr>
        <w:pStyle w:val="a9"/>
        <w:numPr>
          <w:ilvl w:val="0"/>
          <w:numId w:val="1"/>
        </w:numPr>
        <w:rPr>
          <w:rFonts w:hint="eastAsia"/>
        </w:rPr>
      </w:pPr>
      <w:r>
        <w:rPr>
          <w:rFonts w:hint="eastAsia"/>
        </w:rPr>
        <w:t>为了方便地访问在世界范围的文档,万维网使用统一资源定位符URL来指明因特网上任何种类“资源”的位置,URL的格式由四部分组成,分别是:协议 主机 端口 路径。</w:t>
      </w:r>
    </w:p>
    <w:p w14:paraId="506B307D" w14:textId="643F8C7B" w:rsidR="00816CDB" w:rsidRDefault="00816CDB" w:rsidP="00816CDB">
      <w:pPr>
        <w:pStyle w:val="a9"/>
        <w:numPr>
          <w:ilvl w:val="0"/>
          <w:numId w:val="1"/>
        </w:numPr>
        <w:rPr>
          <w:rFonts w:hint="eastAsia"/>
        </w:rPr>
      </w:pPr>
      <w:r>
        <w:rPr>
          <w:rFonts w:hint="eastAsia"/>
        </w:rPr>
        <w:t>万维网文档采用超文本标记语言HTML、层叠样式表CSS以及JavaScript脚本语言来编写。其中,JavaScript用来控制网页的行为;CSS用来描述网页的样式;HTML用来描述网页的结构和内容;万维网文档由浏览器负责解析和渲染。</w:t>
      </w:r>
    </w:p>
    <w:p w14:paraId="30EA3DC6" w14:textId="519C7B9E" w:rsidR="00816CDB" w:rsidRDefault="00816CDB" w:rsidP="00816CDB">
      <w:pPr>
        <w:pStyle w:val="a9"/>
        <w:numPr>
          <w:ilvl w:val="0"/>
          <w:numId w:val="1"/>
        </w:numPr>
        <w:rPr>
          <w:rFonts w:hint="eastAsia"/>
        </w:rPr>
      </w:pPr>
      <w:r>
        <w:rPr>
          <w:rFonts w:hint="eastAsia"/>
        </w:rPr>
        <w:t>用于请求和传输万维网文档的协议是超文本传输协议HTTP,它使用的传输</w:t>
      </w:r>
      <w:proofErr w:type="gramStart"/>
      <w:r>
        <w:rPr>
          <w:rFonts w:hint="eastAsia"/>
        </w:rPr>
        <w:t>层协议</w:t>
      </w:r>
      <w:proofErr w:type="gramEnd"/>
      <w:r>
        <w:rPr>
          <w:rFonts w:hint="eastAsia"/>
        </w:rPr>
        <w:t>是传输控制协议TCP,熟知端口号为80。</w:t>
      </w:r>
    </w:p>
    <w:p w14:paraId="41AC23DE" w14:textId="248B1194" w:rsidR="00816CDB" w:rsidRDefault="00816CDB" w:rsidP="00816CDB">
      <w:pPr>
        <w:pStyle w:val="a9"/>
        <w:numPr>
          <w:ilvl w:val="0"/>
          <w:numId w:val="1"/>
        </w:numPr>
        <w:rPr>
          <w:rFonts w:hint="eastAsia"/>
        </w:rPr>
      </w:pPr>
      <w:r>
        <w:rPr>
          <w:rFonts w:hint="eastAsia"/>
        </w:rPr>
        <w:t>HTTP/1.0采用非持续连接方式,在该方式下,每次浏览器进程要请求一个文件(可能是万维网文档,也可能是万维网文档中引用的对象),都需要与Web服务器建立一个新的TCP连接,当收到响应后就立即关闭连接。为了减少时延,浏览器通常会建立多个并行TCP连接来同时请求多个对象。但是,由于Web服务器往往要同时服务大量客户的请求,这就会导致Web服务器的负担很重。</w:t>
      </w:r>
    </w:p>
    <w:p w14:paraId="3493DC44" w14:textId="63B21132" w:rsidR="00816CDB" w:rsidRDefault="00816CDB" w:rsidP="00816CDB">
      <w:pPr>
        <w:pStyle w:val="a9"/>
        <w:numPr>
          <w:ilvl w:val="0"/>
          <w:numId w:val="1"/>
        </w:numPr>
        <w:rPr>
          <w:rFonts w:hint="eastAsia"/>
        </w:rPr>
      </w:pPr>
      <w:r>
        <w:rPr>
          <w:rFonts w:hint="eastAsia"/>
        </w:rPr>
        <w:t>HTTP/1.1默认采用持续连接方式,在该方式下,Web服务器在发送响应后仍然保持TCP连接,使同一个客户和自己可以继续在这条TCP连接上传送后续的HTTP请求报文和响应报文。为了进一步提高效率,在该方式下,HTTP/1.1还可以使用流水线方式工作,即客户在收到HTTP的响应报文之前就能够连续发送多个HTTP请求报文。</w:t>
      </w:r>
    </w:p>
    <w:p w14:paraId="68552A0D" w14:textId="612AD7BA" w:rsidR="00816CDB" w:rsidRDefault="00816CDB" w:rsidP="00816CDB">
      <w:pPr>
        <w:pStyle w:val="a9"/>
        <w:numPr>
          <w:ilvl w:val="0"/>
          <w:numId w:val="1"/>
        </w:numPr>
        <w:rPr>
          <w:rFonts w:hint="eastAsia"/>
        </w:rPr>
      </w:pPr>
      <w:r>
        <w:rPr>
          <w:rFonts w:hint="eastAsia"/>
        </w:rPr>
        <w:t>HTTP是面向文本的,其报文中的每一个字段都是一些ASCII码串。</w:t>
      </w:r>
    </w:p>
    <w:p w14:paraId="5A707E28" w14:textId="19F2A176" w:rsidR="00816CDB" w:rsidRDefault="00816CDB" w:rsidP="00816CDB">
      <w:pPr>
        <w:pStyle w:val="a9"/>
        <w:numPr>
          <w:ilvl w:val="0"/>
          <w:numId w:val="1"/>
        </w:numPr>
        <w:rPr>
          <w:rFonts w:hint="eastAsia"/>
        </w:rPr>
      </w:pPr>
      <w:r>
        <w:rPr>
          <w:rFonts w:hint="eastAsia"/>
        </w:rPr>
        <w:t>HTTP请求报文的第一行是请求行,</w:t>
      </w:r>
      <w:proofErr w:type="gramStart"/>
      <w:r>
        <w:rPr>
          <w:rFonts w:hint="eastAsia"/>
        </w:rPr>
        <w:t>由方法</w:t>
      </w:r>
      <w:proofErr w:type="gramEnd"/>
      <w:r>
        <w:rPr>
          <w:rFonts w:hint="eastAsia"/>
        </w:rPr>
        <w:t>字段开始,其后跟一个空格。后跟URL字段,其后跟一个空格。后跟版本字段。最后是回车换行。</w:t>
      </w:r>
    </w:p>
    <w:p w14:paraId="19A506C5" w14:textId="04813AB6" w:rsidR="00816CDB" w:rsidRDefault="00816CDB" w:rsidP="00816CDB">
      <w:pPr>
        <w:pStyle w:val="a9"/>
        <w:numPr>
          <w:ilvl w:val="0"/>
          <w:numId w:val="1"/>
        </w:numPr>
        <w:rPr>
          <w:rFonts w:hint="eastAsia"/>
        </w:rPr>
      </w:pPr>
      <w:r>
        <w:rPr>
          <w:rFonts w:hint="eastAsia"/>
        </w:rPr>
        <w:t>HTTP请求报文从第二行开始就是首部行。每一个首部行由首部字段名字段开始,其后跟一个冒号“:”,再跟一个空格,然后是该字段的取值。最后是回车换行。可以有多个首部行,在最后一个首部行下面是一个空行,在其下面是实体主体,通常不使用。</w:t>
      </w:r>
    </w:p>
    <w:p w14:paraId="1FD62D29" w14:textId="2B4FF187" w:rsidR="00816CDB" w:rsidRDefault="00816CDB" w:rsidP="00816CDB">
      <w:pPr>
        <w:pStyle w:val="a9"/>
        <w:numPr>
          <w:ilvl w:val="0"/>
          <w:numId w:val="1"/>
        </w:numPr>
        <w:rPr>
          <w:rFonts w:hint="eastAsia"/>
        </w:rPr>
      </w:pPr>
      <w:r>
        <w:rPr>
          <w:rFonts w:hint="eastAsia"/>
        </w:rPr>
        <w:t>HTTP响应报文的第一行是状态行,由版本字段开始,其后跟一个空格。后跟状态码字段,其后跟一个空格。后跟短语字段。最后是回车换行。</w:t>
      </w:r>
    </w:p>
    <w:p w14:paraId="310AD8BF" w14:textId="4B8706BB" w:rsidR="00816CDB" w:rsidRDefault="00816CDB" w:rsidP="00816CDB">
      <w:pPr>
        <w:pStyle w:val="a9"/>
        <w:numPr>
          <w:ilvl w:val="0"/>
          <w:numId w:val="1"/>
        </w:numPr>
        <w:rPr>
          <w:rFonts w:hint="eastAsia"/>
        </w:rPr>
      </w:pPr>
      <w:r>
        <w:rPr>
          <w:rFonts w:hint="eastAsia"/>
        </w:rPr>
        <w:t>在用户访问网站时,浏览器通常会使用Cookie在Web服务器上记录用户信息,它是一种对无状态HTTP进行状态化的技术。</w:t>
      </w:r>
    </w:p>
    <w:p w14:paraId="58D27F6E" w14:textId="64ADC28D" w:rsidR="00106070" w:rsidRDefault="00816CDB" w:rsidP="00106070">
      <w:pPr>
        <w:pStyle w:val="a9"/>
        <w:numPr>
          <w:ilvl w:val="0"/>
          <w:numId w:val="1"/>
        </w:numPr>
        <w:rPr>
          <w:rFonts w:hint="eastAsia"/>
        </w:rPr>
      </w:pPr>
      <w:r>
        <w:rPr>
          <w:rFonts w:hint="eastAsia"/>
        </w:rPr>
        <w:t>使用Web缓存机制可以提高万维网的访问效率,Web缓存可位于客户机,也可位于中间系统上。位于中间系统上的Web缓存又称为代理服务器。</w:t>
      </w:r>
    </w:p>
    <w:sectPr w:rsidR="001060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C423A"/>
    <w:multiLevelType w:val="hybridMultilevel"/>
    <w:tmpl w:val="ADCC1364"/>
    <w:lvl w:ilvl="0" w:tplc="FB6ACE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330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BD"/>
    <w:rsid w:val="00002FEF"/>
    <w:rsid w:val="00106070"/>
    <w:rsid w:val="002B137C"/>
    <w:rsid w:val="002F09BD"/>
    <w:rsid w:val="0050385C"/>
    <w:rsid w:val="00644FA4"/>
    <w:rsid w:val="00816CDB"/>
    <w:rsid w:val="008817C3"/>
    <w:rsid w:val="008E1D8D"/>
    <w:rsid w:val="0090790C"/>
    <w:rsid w:val="00CA51D6"/>
    <w:rsid w:val="00D5268A"/>
    <w:rsid w:val="00EB7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CB0EA"/>
  <w15:chartTrackingRefBased/>
  <w15:docId w15:val="{CAC30835-9122-4CEF-94E2-5E7703E7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09B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09B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09B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09B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09B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F09B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09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09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09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09B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09B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09B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09BD"/>
    <w:rPr>
      <w:rFonts w:cstheme="majorBidi"/>
      <w:color w:val="2F5496" w:themeColor="accent1" w:themeShade="BF"/>
      <w:sz w:val="28"/>
      <w:szCs w:val="28"/>
    </w:rPr>
  </w:style>
  <w:style w:type="character" w:customStyle="1" w:styleId="50">
    <w:name w:val="标题 5 字符"/>
    <w:basedOn w:val="a0"/>
    <w:link w:val="5"/>
    <w:uiPriority w:val="9"/>
    <w:semiHidden/>
    <w:rsid w:val="002F09BD"/>
    <w:rPr>
      <w:rFonts w:cstheme="majorBidi"/>
      <w:color w:val="2F5496" w:themeColor="accent1" w:themeShade="BF"/>
      <w:sz w:val="24"/>
    </w:rPr>
  </w:style>
  <w:style w:type="character" w:customStyle="1" w:styleId="60">
    <w:name w:val="标题 6 字符"/>
    <w:basedOn w:val="a0"/>
    <w:link w:val="6"/>
    <w:uiPriority w:val="9"/>
    <w:semiHidden/>
    <w:rsid w:val="002F09BD"/>
    <w:rPr>
      <w:rFonts w:cstheme="majorBidi"/>
      <w:b/>
      <w:bCs/>
      <w:color w:val="2F5496" w:themeColor="accent1" w:themeShade="BF"/>
    </w:rPr>
  </w:style>
  <w:style w:type="character" w:customStyle="1" w:styleId="70">
    <w:name w:val="标题 7 字符"/>
    <w:basedOn w:val="a0"/>
    <w:link w:val="7"/>
    <w:uiPriority w:val="9"/>
    <w:semiHidden/>
    <w:rsid w:val="002F09BD"/>
    <w:rPr>
      <w:rFonts w:cstheme="majorBidi"/>
      <w:b/>
      <w:bCs/>
      <w:color w:val="595959" w:themeColor="text1" w:themeTint="A6"/>
    </w:rPr>
  </w:style>
  <w:style w:type="character" w:customStyle="1" w:styleId="80">
    <w:name w:val="标题 8 字符"/>
    <w:basedOn w:val="a0"/>
    <w:link w:val="8"/>
    <w:uiPriority w:val="9"/>
    <w:semiHidden/>
    <w:rsid w:val="002F09BD"/>
    <w:rPr>
      <w:rFonts w:cstheme="majorBidi"/>
      <w:color w:val="595959" w:themeColor="text1" w:themeTint="A6"/>
    </w:rPr>
  </w:style>
  <w:style w:type="character" w:customStyle="1" w:styleId="90">
    <w:name w:val="标题 9 字符"/>
    <w:basedOn w:val="a0"/>
    <w:link w:val="9"/>
    <w:uiPriority w:val="9"/>
    <w:semiHidden/>
    <w:rsid w:val="002F09BD"/>
    <w:rPr>
      <w:rFonts w:eastAsiaTheme="majorEastAsia" w:cstheme="majorBidi"/>
      <w:color w:val="595959" w:themeColor="text1" w:themeTint="A6"/>
    </w:rPr>
  </w:style>
  <w:style w:type="paragraph" w:styleId="a3">
    <w:name w:val="Title"/>
    <w:basedOn w:val="a"/>
    <w:next w:val="a"/>
    <w:link w:val="a4"/>
    <w:uiPriority w:val="10"/>
    <w:qFormat/>
    <w:rsid w:val="00D5268A"/>
    <w:pPr>
      <w:spacing w:after="80" w:line="240" w:lineRule="auto"/>
      <w:contextualSpacing/>
      <w:jc w:val="center"/>
    </w:pPr>
    <w:rPr>
      <w:rFonts w:asciiTheme="majorHAnsi" w:eastAsia="黑体" w:hAnsiTheme="majorHAnsi" w:cstheme="majorBidi"/>
      <w:b/>
      <w:spacing w:val="-10"/>
      <w:kern w:val="28"/>
      <w:sz w:val="56"/>
      <w:szCs w:val="56"/>
    </w:rPr>
  </w:style>
  <w:style w:type="character" w:customStyle="1" w:styleId="a4">
    <w:name w:val="标题 字符"/>
    <w:basedOn w:val="a0"/>
    <w:link w:val="a3"/>
    <w:uiPriority w:val="10"/>
    <w:rsid w:val="00D5268A"/>
    <w:rPr>
      <w:rFonts w:asciiTheme="majorHAnsi" w:eastAsia="黑体" w:hAnsiTheme="majorHAnsi" w:cstheme="majorBidi"/>
      <w:b/>
      <w:spacing w:val="-10"/>
      <w:kern w:val="28"/>
      <w:sz w:val="56"/>
      <w:szCs w:val="56"/>
    </w:rPr>
  </w:style>
  <w:style w:type="paragraph" w:styleId="a5">
    <w:name w:val="Subtitle"/>
    <w:basedOn w:val="a"/>
    <w:next w:val="a"/>
    <w:link w:val="a6"/>
    <w:uiPriority w:val="11"/>
    <w:qFormat/>
    <w:rsid w:val="002F09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09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09BD"/>
    <w:pPr>
      <w:spacing w:before="160"/>
      <w:jc w:val="center"/>
    </w:pPr>
    <w:rPr>
      <w:i/>
      <w:iCs/>
      <w:color w:val="404040" w:themeColor="text1" w:themeTint="BF"/>
    </w:rPr>
  </w:style>
  <w:style w:type="character" w:customStyle="1" w:styleId="a8">
    <w:name w:val="引用 字符"/>
    <w:basedOn w:val="a0"/>
    <w:link w:val="a7"/>
    <w:uiPriority w:val="29"/>
    <w:rsid w:val="002F09BD"/>
    <w:rPr>
      <w:i/>
      <w:iCs/>
      <w:color w:val="404040" w:themeColor="text1" w:themeTint="BF"/>
    </w:rPr>
  </w:style>
  <w:style w:type="paragraph" w:styleId="a9">
    <w:name w:val="List Paragraph"/>
    <w:basedOn w:val="a"/>
    <w:uiPriority w:val="34"/>
    <w:qFormat/>
    <w:rsid w:val="002F09BD"/>
    <w:pPr>
      <w:ind w:left="720"/>
      <w:contextualSpacing/>
    </w:pPr>
  </w:style>
  <w:style w:type="character" w:styleId="aa">
    <w:name w:val="Intense Emphasis"/>
    <w:basedOn w:val="a0"/>
    <w:uiPriority w:val="21"/>
    <w:qFormat/>
    <w:rsid w:val="002F09BD"/>
    <w:rPr>
      <w:i/>
      <w:iCs/>
      <w:color w:val="2F5496" w:themeColor="accent1" w:themeShade="BF"/>
    </w:rPr>
  </w:style>
  <w:style w:type="paragraph" w:styleId="ab">
    <w:name w:val="Intense Quote"/>
    <w:basedOn w:val="a"/>
    <w:next w:val="a"/>
    <w:link w:val="ac"/>
    <w:uiPriority w:val="30"/>
    <w:qFormat/>
    <w:rsid w:val="002F0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09BD"/>
    <w:rPr>
      <w:i/>
      <w:iCs/>
      <w:color w:val="2F5496" w:themeColor="accent1" w:themeShade="BF"/>
    </w:rPr>
  </w:style>
  <w:style w:type="character" w:styleId="ad">
    <w:name w:val="Intense Reference"/>
    <w:basedOn w:val="a0"/>
    <w:uiPriority w:val="32"/>
    <w:qFormat/>
    <w:rsid w:val="002F09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18</cp:revision>
  <dcterms:created xsi:type="dcterms:W3CDTF">2025-06-25T12:49:00Z</dcterms:created>
  <dcterms:modified xsi:type="dcterms:W3CDTF">2025-06-25T13:20:00Z</dcterms:modified>
</cp:coreProperties>
</file>