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2BC974" w14:textId="77777777" w:rsidR="00326D97" w:rsidRDefault="00326D97" w:rsidP="0063387F">
      <w:pPr>
        <w:pStyle w:val="a9"/>
      </w:pPr>
      <w:r w:rsidRPr="003F0092">
        <w:rPr>
          <w:rFonts w:hint="eastAsia"/>
        </w:rPr>
        <w:t>世界园艺博览会</w:t>
      </w:r>
    </w:p>
    <w:p w14:paraId="66DC471F" w14:textId="77777777" w:rsidR="003F0092" w:rsidRPr="003F0092" w:rsidRDefault="003F0092" w:rsidP="003F0092">
      <w:pPr>
        <w:rPr>
          <w:szCs w:val="21"/>
        </w:rPr>
      </w:pPr>
      <w:r w:rsidRPr="003F0092">
        <w:rPr>
          <w:rFonts w:hint="eastAsia"/>
          <w:szCs w:val="21"/>
        </w:rPr>
        <w:t>世界园艺博览会是一项由主办国政府组织或政府委托有关部门承办的有较大影响和悠久历史的国际性活动</w:t>
      </w:r>
      <w:r w:rsidR="00810754">
        <w:rPr>
          <w:rFonts w:hint="eastAsia"/>
          <w:szCs w:val="21"/>
        </w:rPr>
        <w:t>,</w:t>
      </w:r>
      <w:r w:rsidRPr="003F0092">
        <w:rPr>
          <w:rFonts w:hint="eastAsia"/>
          <w:szCs w:val="21"/>
        </w:rPr>
        <w:t>是非贸易性的全球性展览会。它不同于一般的国际贸易博览会</w:t>
      </w:r>
      <w:r w:rsidR="00810754">
        <w:rPr>
          <w:rFonts w:hint="eastAsia"/>
          <w:szCs w:val="21"/>
        </w:rPr>
        <w:t>,</w:t>
      </w:r>
      <w:r w:rsidRPr="003F0092">
        <w:rPr>
          <w:rFonts w:hint="eastAsia"/>
          <w:szCs w:val="21"/>
        </w:rPr>
        <w:t>其宗旨是促进世界各国经济、文化、科学技术的交流与发展</w:t>
      </w:r>
      <w:r w:rsidR="00810754">
        <w:rPr>
          <w:rFonts w:hint="eastAsia"/>
          <w:szCs w:val="21"/>
        </w:rPr>
        <w:t>,</w:t>
      </w:r>
      <w:r w:rsidRPr="003F0092">
        <w:rPr>
          <w:rFonts w:hint="eastAsia"/>
          <w:szCs w:val="21"/>
        </w:rPr>
        <w:t>使每个参展国家能够利用这个机会宣传自己</w:t>
      </w:r>
      <w:r w:rsidR="00810754">
        <w:rPr>
          <w:rFonts w:hint="eastAsia"/>
          <w:szCs w:val="21"/>
        </w:rPr>
        <w:t>,</w:t>
      </w:r>
      <w:r w:rsidRPr="003F0092">
        <w:rPr>
          <w:rFonts w:hint="eastAsia"/>
          <w:szCs w:val="21"/>
        </w:rPr>
        <w:t>向全世界展示各自在各个领域所取得的建设成就。因此</w:t>
      </w:r>
      <w:r w:rsidR="00810754">
        <w:rPr>
          <w:rFonts w:hint="eastAsia"/>
          <w:szCs w:val="21"/>
        </w:rPr>
        <w:t>,</w:t>
      </w:r>
      <w:r w:rsidRPr="003F0092">
        <w:rPr>
          <w:rFonts w:hint="eastAsia"/>
          <w:szCs w:val="21"/>
        </w:rPr>
        <w:t>世界园艺博览会被誉为世界园艺文化和园林科学的“奥林匹克”盛会。</w:t>
      </w:r>
    </w:p>
    <w:p w14:paraId="2BA16454" w14:textId="77777777" w:rsidR="003F0092" w:rsidRPr="003F0092" w:rsidRDefault="003F0092" w:rsidP="003F0092">
      <w:pPr>
        <w:rPr>
          <w:szCs w:val="21"/>
        </w:rPr>
      </w:pPr>
      <w:r w:rsidRPr="003F0092">
        <w:rPr>
          <w:rFonts w:hint="eastAsia"/>
          <w:szCs w:val="21"/>
        </w:rPr>
        <w:t>迄今为止</w:t>
      </w:r>
      <w:r w:rsidR="00810754">
        <w:rPr>
          <w:rFonts w:hint="eastAsia"/>
          <w:szCs w:val="21"/>
        </w:rPr>
        <w:t>,</w:t>
      </w:r>
      <w:r w:rsidRPr="003F0092">
        <w:rPr>
          <w:rFonts w:hint="eastAsia"/>
          <w:szCs w:val="21"/>
        </w:rPr>
        <w:t>“世园会”共举办了</w:t>
      </w:r>
      <w:r w:rsidRPr="003F0092">
        <w:rPr>
          <w:rFonts w:hint="eastAsia"/>
          <w:szCs w:val="21"/>
        </w:rPr>
        <w:t>20</w:t>
      </w:r>
      <w:r w:rsidRPr="003F0092">
        <w:rPr>
          <w:rFonts w:hint="eastAsia"/>
          <w:szCs w:val="21"/>
        </w:rPr>
        <w:t>多次</w:t>
      </w:r>
      <w:r w:rsidR="00810754">
        <w:rPr>
          <w:rFonts w:hint="eastAsia"/>
          <w:szCs w:val="21"/>
        </w:rPr>
        <w:t>,</w:t>
      </w:r>
      <w:r w:rsidRPr="003F0092">
        <w:rPr>
          <w:rFonts w:hint="eastAsia"/>
          <w:szCs w:val="21"/>
        </w:rPr>
        <w:t>基本在欧美、日本等发达国家举办</w:t>
      </w:r>
      <w:r w:rsidR="00810754">
        <w:rPr>
          <w:rFonts w:hint="eastAsia"/>
          <w:szCs w:val="21"/>
        </w:rPr>
        <w:t>,</w:t>
      </w:r>
      <w:r w:rsidRPr="003F0092">
        <w:rPr>
          <w:rFonts w:hint="eastAsia"/>
          <w:szCs w:val="21"/>
        </w:rPr>
        <w:t>发展中国家只举办过两次</w:t>
      </w:r>
      <w:r w:rsidR="00810754">
        <w:rPr>
          <w:rFonts w:hint="eastAsia"/>
          <w:szCs w:val="21"/>
        </w:rPr>
        <w:t>,</w:t>
      </w:r>
      <w:r w:rsidRPr="003F0092">
        <w:rPr>
          <w:rFonts w:hint="eastAsia"/>
          <w:szCs w:val="21"/>
        </w:rPr>
        <w:t>是“</w:t>
      </w:r>
      <w:r w:rsidRPr="003F0092">
        <w:rPr>
          <w:rFonts w:hint="eastAsia"/>
          <w:szCs w:val="21"/>
        </w:rPr>
        <w:t>1999</w:t>
      </w:r>
      <w:r w:rsidRPr="003F0092">
        <w:rPr>
          <w:rFonts w:hint="eastAsia"/>
          <w:szCs w:val="21"/>
        </w:rPr>
        <w:t>年中国昆明世界园艺博览会”和“</w:t>
      </w:r>
      <w:r w:rsidRPr="003F0092">
        <w:rPr>
          <w:rFonts w:hint="eastAsia"/>
          <w:szCs w:val="21"/>
        </w:rPr>
        <w:t>2006</w:t>
      </w:r>
      <w:r w:rsidRPr="003F0092">
        <w:rPr>
          <w:rFonts w:hint="eastAsia"/>
          <w:szCs w:val="21"/>
        </w:rPr>
        <w:t>年中国沈阳世界园艺博览会”。</w:t>
      </w:r>
      <w:r w:rsidRPr="003F0092">
        <w:rPr>
          <w:rFonts w:hint="eastAsia"/>
          <w:szCs w:val="21"/>
        </w:rPr>
        <w:t xml:space="preserve"> </w:t>
      </w:r>
    </w:p>
    <w:p w14:paraId="6992ABDA" w14:textId="77777777" w:rsidR="003F0092" w:rsidRPr="003F0092" w:rsidRDefault="003F0092" w:rsidP="003F0092">
      <w:pPr>
        <w:rPr>
          <w:szCs w:val="21"/>
        </w:rPr>
      </w:pPr>
      <w:r w:rsidRPr="003F0092">
        <w:rPr>
          <w:szCs w:val="21"/>
        </w:rPr>
        <w:t>2011</w:t>
      </w:r>
      <w:r w:rsidRPr="003F0092">
        <w:rPr>
          <w:rFonts w:hint="eastAsia"/>
          <w:szCs w:val="21"/>
        </w:rPr>
        <w:t>年西安世界园艺博览会</w:t>
      </w:r>
    </w:p>
    <w:p w14:paraId="3AD7B305" w14:textId="77777777" w:rsidR="003F0092" w:rsidRPr="003F0092" w:rsidRDefault="003F0092" w:rsidP="003F0092">
      <w:pPr>
        <w:rPr>
          <w:szCs w:val="21"/>
        </w:rPr>
      </w:pPr>
      <w:r w:rsidRPr="003F0092">
        <w:rPr>
          <w:rFonts w:hint="eastAsia"/>
          <w:szCs w:val="21"/>
        </w:rPr>
        <w:t>2011</w:t>
      </w:r>
      <w:r w:rsidR="00810754">
        <w:rPr>
          <w:rFonts w:hint="eastAsia"/>
          <w:szCs w:val="21"/>
        </w:rPr>
        <w:t>,</w:t>
      </w:r>
      <w:r w:rsidRPr="003F0092">
        <w:rPr>
          <w:rFonts w:hint="eastAsia"/>
          <w:szCs w:val="21"/>
        </w:rPr>
        <w:t>华夏源脉、千年帝都、丝路起点、秦俑故乡——中国西安将聚焦世界的目光</w:t>
      </w:r>
      <w:r w:rsidR="00810754">
        <w:rPr>
          <w:rFonts w:hint="eastAsia"/>
          <w:szCs w:val="21"/>
        </w:rPr>
        <w:t>,</w:t>
      </w:r>
      <w:r w:rsidRPr="003F0092">
        <w:rPr>
          <w:rFonts w:hint="eastAsia"/>
          <w:szCs w:val="21"/>
        </w:rPr>
        <w:t>这是继</w:t>
      </w:r>
      <w:r w:rsidRPr="003F0092">
        <w:rPr>
          <w:rFonts w:hint="eastAsia"/>
          <w:szCs w:val="21"/>
        </w:rPr>
        <w:t>1999</w:t>
      </w:r>
      <w:r w:rsidRPr="003F0092">
        <w:rPr>
          <w:rFonts w:hint="eastAsia"/>
          <w:szCs w:val="21"/>
        </w:rPr>
        <w:t>年昆明、</w:t>
      </w:r>
      <w:r w:rsidRPr="003F0092">
        <w:rPr>
          <w:rFonts w:hint="eastAsia"/>
          <w:szCs w:val="21"/>
        </w:rPr>
        <w:t>2006</w:t>
      </w:r>
      <w:r w:rsidRPr="003F0092">
        <w:rPr>
          <w:rFonts w:hint="eastAsia"/>
          <w:szCs w:val="21"/>
        </w:rPr>
        <w:t>年沈阳之后</w:t>
      </w:r>
      <w:r w:rsidR="00810754">
        <w:rPr>
          <w:rFonts w:hint="eastAsia"/>
          <w:szCs w:val="21"/>
        </w:rPr>
        <w:t>,</w:t>
      </w:r>
      <w:r w:rsidRPr="003F0092">
        <w:rPr>
          <w:rFonts w:hint="eastAsia"/>
          <w:szCs w:val="21"/>
        </w:rPr>
        <w:t>世界园艺博览会第三次来到中国</w:t>
      </w:r>
      <w:r w:rsidR="00810754">
        <w:rPr>
          <w:rFonts w:hint="eastAsia"/>
          <w:szCs w:val="21"/>
        </w:rPr>
        <w:t>,</w:t>
      </w:r>
      <w:r w:rsidRPr="003F0092">
        <w:rPr>
          <w:rFonts w:hint="eastAsia"/>
          <w:szCs w:val="21"/>
        </w:rPr>
        <w:t>将在西安</w:t>
      </w:r>
      <w:proofErr w:type="gramStart"/>
      <w:r w:rsidRPr="003F0092">
        <w:rPr>
          <w:rFonts w:hint="eastAsia"/>
          <w:szCs w:val="21"/>
        </w:rPr>
        <w:t>浐灞</w:t>
      </w:r>
      <w:proofErr w:type="gramEnd"/>
      <w:r w:rsidRPr="003F0092">
        <w:rPr>
          <w:rFonts w:hint="eastAsia"/>
          <w:szCs w:val="21"/>
        </w:rPr>
        <w:t>生态区盛大开幕！</w:t>
      </w:r>
    </w:p>
    <w:p w14:paraId="7FFBA513" w14:textId="77777777" w:rsidR="003F0092" w:rsidRPr="003F0092" w:rsidRDefault="003F0092" w:rsidP="003F0092">
      <w:pPr>
        <w:rPr>
          <w:szCs w:val="21"/>
        </w:rPr>
      </w:pPr>
      <w:r w:rsidRPr="003F0092">
        <w:rPr>
          <w:rFonts w:hint="eastAsia"/>
          <w:szCs w:val="21"/>
        </w:rPr>
        <w:t>2011</w:t>
      </w:r>
      <w:r w:rsidRPr="003F0092">
        <w:rPr>
          <w:rFonts w:hint="eastAsia"/>
          <w:szCs w:val="21"/>
        </w:rPr>
        <w:t>西安世界园艺博览会属</w:t>
      </w:r>
      <w:r w:rsidRPr="003F0092">
        <w:rPr>
          <w:rFonts w:hint="eastAsia"/>
          <w:szCs w:val="21"/>
        </w:rPr>
        <w:t>A2+B1</w:t>
      </w:r>
      <w:r w:rsidRPr="003F0092">
        <w:rPr>
          <w:rFonts w:hint="eastAsia"/>
          <w:szCs w:val="21"/>
        </w:rPr>
        <w:t>级别的国际性园艺博览会</w:t>
      </w:r>
      <w:r w:rsidR="00810754">
        <w:rPr>
          <w:rFonts w:hint="eastAsia"/>
          <w:szCs w:val="21"/>
        </w:rPr>
        <w:t>,</w:t>
      </w:r>
      <w:r w:rsidRPr="003F0092">
        <w:rPr>
          <w:rFonts w:hint="eastAsia"/>
          <w:szCs w:val="21"/>
        </w:rPr>
        <w:t>园区占地</w:t>
      </w:r>
      <w:r w:rsidRPr="003F0092">
        <w:rPr>
          <w:rFonts w:hint="eastAsia"/>
          <w:szCs w:val="21"/>
        </w:rPr>
        <w:t>418</w:t>
      </w:r>
      <w:r w:rsidRPr="003F0092">
        <w:rPr>
          <w:rFonts w:hint="eastAsia"/>
          <w:szCs w:val="21"/>
        </w:rPr>
        <w:t>公顷</w:t>
      </w:r>
      <w:r w:rsidR="00810754">
        <w:rPr>
          <w:rFonts w:hint="eastAsia"/>
          <w:szCs w:val="21"/>
        </w:rPr>
        <w:t>,</w:t>
      </w:r>
      <w:r w:rsidRPr="003F0092">
        <w:rPr>
          <w:rFonts w:hint="eastAsia"/>
          <w:szCs w:val="21"/>
        </w:rPr>
        <w:t>其中水域面积</w:t>
      </w:r>
      <w:r w:rsidRPr="003F0092">
        <w:rPr>
          <w:rFonts w:hint="eastAsia"/>
          <w:szCs w:val="21"/>
        </w:rPr>
        <w:t>188</w:t>
      </w:r>
      <w:r w:rsidRPr="003F0092">
        <w:rPr>
          <w:rFonts w:hint="eastAsia"/>
          <w:szCs w:val="21"/>
        </w:rPr>
        <w:t>公顷。总投资</w:t>
      </w:r>
      <w:r w:rsidRPr="003F0092">
        <w:rPr>
          <w:rFonts w:hint="eastAsia"/>
          <w:szCs w:val="21"/>
        </w:rPr>
        <w:t>20</w:t>
      </w:r>
      <w:r w:rsidRPr="003F0092">
        <w:rPr>
          <w:rFonts w:hint="eastAsia"/>
          <w:szCs w:val="21"/>
        </w:rPr>
        <w:t>亿元</w:t>
      </w:r>
      <w:r w:rsidR="00810754">
        <w:rPr>
          <w:rFonts w:hint="eastAsia"/>
          <w:szCs w:val="21"/>
        </w:rPr>
        <w:t>,</w:t>
      </w:r>
      <w:r w:rsidRPr="003F0092">
        <w:rPr>
          <w:rFonts w:hint="eastAsia"/>
          <w:szCs w:val="21"/>
        </w:rPr>
        <w:t>会期</w:t>
      </w:r>
      <w:r w:rsidRPr="003F0092">
        <w:rPr>
          <w:rFonts w:hint="eastAsia"/>
          <w:szCs w:val="21"/>
        </w:rPr>
        <w:t>178</w:t>
      </w:r>
      <w:r w:rsidRPr="003F0092">
        <w:rPr>
          <w:rFonts w:hint="eastAsia"/>
          <w:szCs w:val="21"/>
        </w:rPr>
        <w:t>天</w:t>
      </w:r>
      <w:r w:rsidR="00810754">
        <w:rPr>
          <w:rFonts w:hint="eastAsia"/>
          <w:szCs w:val="21"/>
        </w:rPr>
        <w:t>,</w:t>
      </w:r>
      <w:r w:rsidRPr="003F0092">
        <w:rPr>
          <w:rFonts w:hint="eastAsia"/>
          <w:szCs w:val="21"/>
        </w:rPr>
        <w:t>将有</w:t>
      </w:r>
      <w:r w:rsidRPr="003F0092">
        <w:rPr>
          <w:rFonts w:hint="eastAsia"/>
          <w:szCs w:val="21"/>
        </w:rPr>
        <w:t>100</w:t>
      </w:r>
      <w:r w:rsidRPr="003F0092">
        <w:rPr>
          <w:rFonts w:hint="eastAsia"/>
          <w:szCs w:val="21"/>
        </w:rPr>
        <w:t>多个国内外城市和机构参展</w:t>
      </w:r>
      <w:r w:rsidR="00810754">
        <w:rPr>
          <w:rFonts w:hint="eastAsia"/>
          <w:szCs w:val="21"/>
        </w:rPr>
        <w:t>,</w:t>
      </w:r>
      <w:r w:rsidRPr="003F0092">
        <w:rPr>
          <w:rFonts w:hint="eastAsia"/>
          <w:szCs w:val="21"/>
        </w:rPr>
        <w:t>参观人数</w:t>
      </w:r>
      <w:r w:rsidRPr="003F0092">
        <w:rPr>
          <w:rFonts w:hint="eastAsia"/>
          <w:szCs w:val="21"/>
        </w:rPr>
        <w:t>1200</w:t>
      </w:r>
      <w:r w:rsidRPr="003F0092">
        <w:rPr>
          <w:rFonts w:hint="eastAsia"/>
          <w:szCs w:val="21"/>
        </w:rPr>
        <w:t>万人次。</w:t>
      </w:r>
      <w:r w:rsidRPr="003F0092">
        <w:rPr>
          <w:rFonts w:hint="eastAsia"/>
          <w:szCs w:val="21"/>
        </w:rPr>
        <w:t xml:space="preserve"> </w:t>
      </w:r>
    </w:p>
    <w:p w14:paraId="73F8B712" w14:textId="77777777" w:rsidR="003F0092" w:rsidRPr="003F0092" w:rsidRDefault="003F0092" w:rsidP="003F0092">
      <w:pPr>
        <w:rPr>
          <w:szCs w:val="21"/>
        </w:rPr>
      </w:pPr>
      <w:r w:rsidRPr="003F0092">
        <w:rPr>
          <w:rFonts w:hint="eastAsia"/>
          <w:szCs w:val="21"/>
        </w:rPr>
        <w:t>2011</w:t>
      </w:r>
      <w:r w:rsidRPr="003F0092">
        <w:rPr>
          <w:rFonts w:hint="eastAsia"/>
          <w:szCs w:val="21"/>
        </w:rPr>
        <w:t>西安世界园艺博览会以生态文明为引领</w:t>
      </w:r>
      <w:r w:rsidR="00810754">
        <w:rPr>
          <w:rFonts w:hint="eastAsia"/>
          <w:szCs w:val="21"/>
        </w:rPr>
        <w:t>,</w:t>
      </w:r>
      <w:r w:rsidRPr="003F0092">
        <w:rPr>
          <w:rFonts w:hint="eastAsia"/>
          <w:szCs w:val="21"/>
        </w:rPr>
        <w:t>将营造以植物为主体的自然景观</w:t>
      </w:r>
      <w:r w:rsidR="00810754">
        <w:rPr>
          <w:rFonts w:hint="eastAsia"/>
          <w:szCs w:val="21"/>
        </w:rPr>
        <w:t>,</w:t>
      </w:r>
      <w:r w:rsidRPr="003F0092">
        <w:rPr>
          <w:rFonts w:hint="eastAsia"/>
          <w:szCs w:val="21"/>
        </w:rPr>
        <w:t>构建世界化的园林建筑背景</w:t>
      </w:r>
      <w:r w:rsidR="00810754">
        <w:rPr>
          <w:rFonts w:hint="eastAsia"/>
          <w:szCs w:val="21"/>
        </w:rPr>
        <w:t>,</w:t>
      </w:r>
      <w:r w:rsidRPr="003F0092">
        <w:rPr>
          <w:rFonts w:hint="eastAsia"/>
          <w:szCs w:val="21"/>
        </w:rPr>
        <w:t>彰显西安历史文化和地域特色韵味</w:t>
      </w:r>
      <w:r w:rsidR="00810754">
        <w:rPr>
          <w:rFonts w:hint="eastAsia"/>
          <w:szCs w:val="21"/>
        </w:rPr>
        <w:t>,</w:t>
      </w:r>
      <w:r w:rsidRPr="003F0092">
        <w:rPr>
          <w:rFonts w:hint="eastAsia"/>
          <w:szCs w:val="21"/>
        </w:rPr>
        <w:t>展示人类与自然</w:t>
      </w:r>
      <w:r w:rsidR="00810754">
        <w:rPr>
          <w:rFonts w:hint="eastAsia"/>
          <w:szCs w:val="21"/>
        </w:rPr>
        <w:t>,</w:t>
      </w:r>
      <w:r w:rsidRPr="003F0092">
        <w:rPr>
          <w:rFonts w:hint="eastAsia"/>
          <w:szCs w:val="21"/>
        </w:rPr>
        <w:t>城市与自然和谐共生的新理念和新创意</w:t>
      </w:r>
      <w:r w:rsidR="00810754">
        <w:rPr>
          <w:rFonts w:hint="eastAsia"/>
          <w:szCs w:val="21"/>
        </w:rPr>
        <w:t>,</w:t>
      </w:r>
      <w:r w:rsidRPr="003F0092">
        <w:rPr>
          <w:rFonts w:hint="eastAsia"/>
          <w:szCs w:val="21"/>
        </w:rPr>
        <w:t>探索人、城市、园林、自然和谐共生的未来发展模式。</w:t>
      </w:r>
      <w:r w:rsidRPr="003F0092">
        <w:rPr>
          <w:rFonts w:hint="eastAsia"/>
          <w:szCs w:val="21"/>
        </w:rPr>
        <w:t xml:space="preserve"> </w:t>
      </w:r>
    </w:p>
    <w:p w14:paraId="27942068" w14:textId="77777777" w:rsidR="003F0092" w:rsidRPr="003F0092" w:rsidRDefault="003F0092" w:rsidP="003F0092">
      <w:pPr>
        <w:rPr>
          <w:szCs w:val="21"/>
        </w:rPr>
      </w:pPr>
      <w:r w:rsidRPr="003F0092">
        <w:rPr>
          <w:szCs w:val="21"/>
        </w:rPr>
        <w:t>2013</w:t>
      </w:r>
      <w:r w:rsidRPr="003F0092">
        <w:rPr>
          <w:rFonts w:hint="eastAsia"/>
          <w:szCs w:val="21"/>
        </w:rPr>
        <w:t>年锦州世界园艺博览会</w:t>
      </w:r>
    </w:p>
    <w:p w14:paraId="78ABFAC9" w14:textId="77777777" w:rsidR="003F0092" w:rsidRPr="003F0092" w:rsidRDefault="003F0092" w:rsidP="003F0092">
      <w:pPr>
        <w:rPr>
          <w:szCs w:val="21"/>
        </w:rPr>
      </w:pPr>
      <w:r w:rsidRPr="003F0092">
        <w:rPr>
          <w:rFonts w:hint="eastAsia"/>
          <w:szCs w:val="21"/>
        </w:rPr>
        <w:t>优美的植物、壮阔的海洋加上巧夺天工的景观</w:t>
      </w:r>
      <w:r w:rsidR="00810754">
        <w:rPr>
          <w:rFonts w:hint="eastAsia"/>
          <w:szCs w:val="21"/>
        </w:rPr>
        <w:t>,</w:t>
      </w:r>
      <w:r w:rsidRPr="003F0092">
        <w:rPr>
          <w:rFonts w:hint="eastAsia"/>
          <w:szCs w:val="21"/>
        </w:rPr>
        <w:t>这将是一座集世界园林艺术之大成的“万园之园”。</w:t>
      </w:r>
      <w:r w:rsidRPr="003F0092">
        <w:rPr>
          <w:rFonts w:hint="eastAsia"/>
          <w:szCs w:val="21"/>
        </w:rPr>
        <w:t>2013</w:t>
      </w:r>
      <w:r w:rsidRPr="003F0092">
        <w:rPr>
          <w:rFonts w:hint="eastAsia"/>
          <w:szCs w:val="21"/>
        </w:rPr>
        <w:t>中国锦州世界园林博览会将于</w:t>
      </w:r>
      <w:r w:rsidRPr="003F0092">
        <w:rPr>
          <w:rFonts w:hint="eastAsia"/>
          <w:szCs w:val="21"/>
        </w:rPr>
        <w:t>2013</w:t>
      </w:r>
      <w:r w:rsidRPr="003F0092">
        <w:rPr>
          <w:rFonts w:hint="eastAsia"/>
          <w:szCs w:val="21"/>
        </w:rPr>
        <w:t>年</w:t>
      </w:r>
      <w:r w:rsidRPr="003F0092">
        <w:rPr>
          <w:rFonts w:hint="eastAsia"/>
          <w:szCs w:val="21"/>
        </w:rPr>
        <w:t>5</w:t>
      </w:r>
      <w:r w:rsidRPr="003F0092">
        <w:rPr>
          <w:rFonts w:hint="eastAsia"/>
          <w:szCs w:val="21"/>
        </w:rPr>
        <w:t>月至</w:t>
      </w:r>
      <w:r w:rsidRPr="003F0092">
        <w:rPr>
          <w:rFonts w:hint="eastAsia"/>
          <w:szCs w:val="21"/>
        </w:rPr>
        <w:t>10</w:t>
      </w:r>
      <w:r w:rsidRPr="003F0092">
        <w:rPr>
          <w:rFonts w:hint="eastAsia"/>
          <w:szCs w:val="21"/>
        </w:rPr>
        <w:t>月在锦州市举办。园林选址在锦州市</w:t>
      </w:r>
      <w:proofErr w:type="gramStart"/>
      <w:r w:rsidRPr="003F0092">
        <w:rPr>
          <w:rFonts w:hint="eastAsia"/>
          <w:szCs w:val="21"/>
        </w:rPr>
        <w:t>龙栖湾</w:t>
      </w:r>
      <w:proofErr w:type="gramEnd"/>
      <w:r w:rsidRPr="003F0092">
        <w:rPr>
          <w:rFonts w:hint="eastAsia"/>
          <w:szCs w:val="21"/>
        </w:rPr>
        <w:t>开发区</w:t>
      </w:r>
      <w:r w:rsidR="00810754">
        <w:rPr>
          <w:rFonts w:hint="eastAsia"/>
          <w:szCs w:val="21"/>
        </w:rPr>
        <w:t>,</w:t>
      </w:r>
      <w:r w:rsidRPr="003F0092">
        <w:rPr>
          <w:rFonts w:hint="eastAsia"/>
          <w:szCs w:val="21"/>
        </w:rPr>
        <w:t>占地面积</w:t>
      </w:r>
      <w:r w:rsidRPr="003F0092">
        <w:rPr>
          <w:rFonts w:hint="eastAsia"/>
          <w:szCs w:val="21"/>
        </w:rPr>
        <w:t>3</w:t>
      </w:r>
      <w:r w:rsidRPr="003F0092">
        <w:rPr>
          <w:rFonts w:hint="eastAsia"/>
          <w:szCs w:val="21"/>
        </w:rPr>
        <w:t>平方公里</w:t>
      </w:r>
      <w:r w:rsidR="00810754">
        <w:rPr>
          <w:rFonts w:hint="eastAsia"/>
          <w:szCs w:val="21"/>
        </w:rPr>
        <w:t>,</w:t>
      </w:r>
      <w:r w:rsidRPr="003F0092">
        <w:rPr>
          <w:rFonts w:hint="eastAsia"/>
          <w:szCs w:val="21"/>
        </w:rPr>
        <w:t>距离海边仅有</w:t>
      </w:r>
      <w:r w:rsidRPr="003F0092">
        <w:rPr>
          <w:rFonts w:hint="eastAsia"/>
          <w:szCs w:val="21"/>
        </w:rPr>
        <w:t>2000</w:t>
      </w:r>
      <w:r w:rsidRPr="003F0092">
        <w:rPr>
          <w:rFonts w:hint="eastAsia"/>
          <w:szCs w:val="21"/>
        </w:rPr>
        <w:t>多米。预计总投资为</w:t>
      </w:r>
      <w:r w:rsidRPr="003F0092">
        <w:rPr>
          <w:rFonts w:hint="eastAsia"/>
          <w:szCs w:val="21"/>
        </w:rPr>
        <w:t>23</w:t>
      </w:r>
      <w:r w:rsidRPr="003F0092">
        <w:rPr>
          <w:rFonts w:hint="eastAsia"/>
          <w:szCs w:val="21"/>
        </w:rPr>
        <w:t>亿元</w:t>
      </w:r>
      <w:r w:rsidR="00810754">
        <w:rPr>
          <w:rFonts w:hint="eastAsia"/>
          <w:szCs w:val="21"/>
        </w:rPr>
        <w:t>,</w:t>
      </w:r>
      <w:r w:rsidRPr="003F0092">
        <w:rPr>
          <w:rFonts w:hint="eastAsia"/>
          <w:szCs w:val="21"/>
        </w:rPr>
        <w:t>其中</w:t>
      </w:r>
      <w:r w:rsidRPr="003F0092">
        <w:rPr>
          <w:rFonts w:hint="eastAsia"/>
          <w:szCs w:val="21"/>
        </w:rPr>
        <w:t>8</w:t>
      </w:r>
      <w:r w:rsidRPr="003F0092">
        <w:rPr>
          <w:rFonts w:hint="eastAsia"/>
          <w:szCs w:val="21"/>
        </w:rPr>
        <w:t>亿元将用于园区基础设施建设。</w:t>
      </w:r>
      <w:r w:rsidRPr="003F0092">
        <w:rPr>
          <w:rFonts w:hint="eastAsia"/>
          <w:szCs w:val="21"/>
        </w:rPr>
        <w:t xml:space="preserve"> </w:t>
      </w:r>
    </w:p>
    <w:p w14:paraId="78C0FC62" w14:textId="77777777" w:rsidR="003F0092" w:rsidRPr="003F0092" w:rsidRDefault="003F0092" w:rsidP="003F0092">
      <w:pPr>
        <w:rPr>
          <w:szCs w:val="21"/>
        </w:rPr>
      </w:pPr>
      <w:r w:rsidRPr="003F0092">
        <w:rPr>
          <w:rFonts w:hint="eastAsia"/>
          <w:szCs w:val="21"/>
        </w:rPr>
        <w:t>2013</w:t>
      </w:r>
      <w:r w:rsidRPr="003F0092">
        <w:rPr>
          <w:rFonts w:hint="eastAsia"/>
          <w:szCs w:val="21"/>
        </w:rPr>
        <w:t>中国锦州世界园林博览会（简称锦州</w:t>
      </w:r>
      <w:proofErr w:type="gramStart"/>
      <w:r w:rsidRPr="003F0092">
        <w:rPr>
          <w:rFonts w:hint="eastAsia"/>
          <w:szCs w:val="21"/>
        </w:rPr>
        <w:t>世</w:t>
      </w:r>
      <w:proofErr w:type="gramEnd"/>
      <w:r w:rsidRPr="003F0092">
        <w:rPr>
          <w:rFonts w:hint="eastAsia"/>
          <w:szCs w:val="21"/>
        </w:rPr>
        <w:t>园会）是继昆明、沈阳和西安</w:t>
      </w:r>
      <w:proofErr w:type="gramStart"/>
      <w:r w:rsidRPr="003F0092">
        <w:rPr>
          <w:rFonts w:hint="eastAsia"/>
          <w:szCs w:val="21"/>
        </w:rPr>
        <w:t>世</w:t>
      </w:r>
      <w:proofErr w:type="gramEnd"/>
      <w:r w:rsidRPr="003F0092">
        <w:rPr>
          <w:rFonts w:hint="eastAsia"/>
          <w:szCs w:val="21"/>
        </w:rPr>
        <w:t>园会之后</w:t>
      </w:r>
      <w:r w:rsidR="00810754">
        <w:rPr>
          <w:rFonts w:hint="eastAsia"/>
          <w:szCs w:val="21"/>
        </w:rPr>
        <w:t>,</w:t>
      </w:r>
      <w:r w:rsidRPr="003F0092">
        <w:rPr>
          <w:rFonts w:hint="eastAsia"/>
          <w:szCs w:val="21"/>
        </w:rPr>
        <w:t>在我国举办的第四个世界级园艺博览会。但锦州</w:t>
      </w:r>
      <w:proofErr w:type="gramStart"/>
      <w:r w:rsidRPr="003F0092">
        <w:rPr>
          <w:rFonts w:hint="eastAsia"/>
          <w:szCs w:val="21"/>
        </w:rPr>
        <w:t>世</w:t>
      </w:r>
      <w:proofErr w:type="gramEnd"/>
      <w:r w:rsidRPr="003F0092">
        <w:rPr>
          <w:rFonts w:hint="eastAsia"/>
          <w:szCs w:val="21"/>
        </w:rPr>
        <w:t>园会与沈阳曾举办的</w:t>
      </w:r>
      <w:proofErr w:type="gramStart"/>
      <w:r w:rsidRPr="003F0092">
        <w:rPr>
          <w:rFonts w:hint="eastAsia"/>
          <w:szCs w:val="21"/>
        </w:rPr>
        <w:t>世</w:t>
      </w:r>
      <w:proofErr w:type="gramEnd"/>
      <w:r w:rsidRPr="003F0092">
        <w:rPr>
          <w:rFonts w:hint="eastAsia"/>
          <w:szCs w:val="21"/>
        </w:rPr>
        <w:t>园会不同</w:t>
      </w:r>
      <w:r w:rsidR="00810754">
        <w:rPr>
          <w:rFonts w:hint="eastAsia"/>
          <w:szCs w:val="21"/>
        </w:rPr>
        <w:t>,</w:t>
      </w:r>
      <w:r w:rsidRPr="003F0092">
        <w:rPr>
          <w:rFonts w:hint="eastAsia"/>
          <w:szCs w:val="21"/>
        </w:rPr>
        <w:t>是博览会模式的一个创新</w:t>
      </w:r>
      <w:r w:rsidR="00810754">
        <w:rPr>
          <w:rFonts w:hint="eastAsia"/>
          <w:szCs w:val="21"/>
        </w:rPr>
        <w:t>,</w:t>
      </w:r>
      <w:r w:rsidRPr="003F0092">
        <w:rPr>
          <w:rFonts w:hint="eastAsia"/>
          <w:szCs w:val="21"/>
        </w:rPr>
        <w:t>锦州</w:t>
      </w:r>
      <w:proofErr w:type="gramStart"/>
      <w:r w:rsidRPr="003F0092">
        <w:rPr>
          <w:rFonts w:hint="eastAsia"/>
          <w:szCs w:val="21"/>
        </w:rPr>
        <w:t>世</w:t>
      </w:r>
      <w:proofErr w:type="gramEnd"/>
      <w:r w:rsidRPr="003F0092">
        <w:rPr>
          <w:rFonts w:hint="eastAsia"/>
          <w:szCs w:val="21"/>
        </w:rPr>
        <w:t>园会是国际风景园林师联合会和国际园艺生产者联合会首次共同举办的</w:t>
      </w:r>
      <w:proofErr w:type="gramStart"/>
      <w:r w:rsidRPr="003F0092">
        <w:rPr>
          <w:rFonts w:hint="eastAsia"/>
          <w:szCs w:val="21"/>
        </w:rPr>
        <w:t>世</w:t>
      </w:r>
      <w:proofErr w:type="gramEnd"/>
      <w:r w:rsidRPr="003F0092">
        <w:rPr>
          <w:rFonts w:hint="eastAsia"/>
          <w:szCs w:val="21"/>
        </w:rPr>
        <w:t>园会</w:t>
      </w:r>
      <w:r w:rsidR="00810754">
        <w:rPr>
          <w:rFonts w:hint="eastAsia"/>
          <w:szCs w:val="21"/>
        </w:rPr>
        <w:t>,</w:t>
      </w:r>
      <w:r w:rsidRPr="003F0092">
        <w:rPr>
          <w:rFonts w:hint="eastAsia"/>
          <w:szCs w:val="21"/>
        </w:rPr>
        <w:t>所以称为园林博览会</w:t>
      </w:r>
      <w:r w:rsidR="00810754">
        <w:rPr>
          <w:rFonts w:hint="eastAsia"/>
          <w:szCs w:val="21"/>
        </w:rPr>
        <w:t>,</w:t>
      </w:r>
      <w:r w:rsidRPr="003F0092">
        <w:rPr>
          <w:rFonts w:hint="eastAsia"/>
          <w:szCs w:val="21"/>
        </w:rPr>
        <w:t>这也是世界上第一个利用填海造</w:t>
      </w:r>
      <w:proofErr w:type="gramStart"/>
      <w:r w:rsidRPr="003F0092">
        <w:rPr>
          <w:rFonts w:hint="eastAsia"/>
          <w:szCs w:val="21"/>
        </w:rPr>
        <w:t>地技术</w:t>
      </w:r>
      <w:proofErr w:type="gramEnd"/>
      <w:r w:rsidRPr="003F0092">
        <w:rPr>
          <w:rFonts w:hint="eastAsia"/>
          <w:szCs w:val="21"/>
        </w:rPr>
        <w:t>建设的滨海博览会。</w:t>
      </w:r>
      <w:r w:rsidRPr="003F0092">
        <w:rPr>
          <w:rFonts w:hint="eastAsia"/>
          <w:szCs w:val="21"/>
        </w:rPr>
        <w:t xml:space="preserve"> </w:t>
      </w:r>
    </w:p>
    <w:p w14:paraId="1E9F361D" w14:textId="77777777" w:rsidR="003F0092" w:rsidRPr="003F0092" w:rsidRDefault="003F0092" w:rsidP="003F0092">
      <w:pPr>
        <w:rPr>
          <w:szCs w:val="21"/>
        </w:rPr>
      </w:pPr>
      <w:r w:rsidRPr="003F0092">
        <w:rPr>
          <w:rFonts w:hint="eastAsia"/>
          <w:szCs w:val="21"/>
        </w:rPr>
        <w:t>本届</w:t>
      </w:r>
      <w:proofErr w:type="gramStart"/>
      <w:r w:rsidRPr="003F0092">
        <w:rPr>
          <w:rFonts w:hint="eastAsia"/>
          <w:szCs w:val="21"/>
        </w:rPr>
        <w:t>世</w:t>
      </w:r>
      <w:proofErr w:type="gramEnd"/>
      <w:r w:rsidRPr="003F0092">
        <w:rPr>
          <w:rFonts w:hint="eastAsia"/>
          <w:szCs w:val="21"/>
        </w:rPr>
        <w:t>园会将以“海洋”为主题</w:t>
      </w:r>
      <w:r w:rsidR="00810754">
        <w:rPr>
          <w:rFonts w:hint="eastAsia"/>
          <w:szCs w:val="21"/>
        </w:rPr>
        <w:t>,</w:t>
      </w:r>
      <w:r w:rsidRPr="003F0092">
        <w:rPr>
          <w:rFonts w:hint="eastAsia"/>
          <w:szCs w:val="21"/>
        </w:rPr>
        <w:t>突出海洋特色</w:t>
      </w:r>
      <w:r w:rsidR="00810754">
        <w:rPr>
          <w:rFonts w:hint="eastAsia"/>
          <w:szCs w:val="21"/>
        </w:rPr>
        <w:t>,</w:t>
      </w:r>
      <w:r w:rsidRPr="003F0092">
        <w:rPr>
          <w:rFonts w:hint="eastAsia"/>
          <w:szCs w:val="21"/>
        </w:rPr>
        <w:t>彰显海洋文化</w:t>
      </w:r>
      <w:r w:rsidR="00810754">
        <w:rPr>
          <w:rFonts w:hint="eastAsia"/>
          <w:szCs w:val="21"/>
        </w:rPr>
        <w:t>,</w:t>
      </w:r>
      <w:r w:rsidRPr="003F0092">
        <w:rPr>
          <w:rFonts w:hint="eastAsia"/>
          <w:szCs w:val="21"/>
        </w:rPr>
        <w:t>宣传海洋文明。锦州</w:t>
      </w:r>
      <w:proofErr w:type="gramStart"/>
      <w:r w:rsidRPr="003F0092">
        <w:rPr>
          <w:rFonts w:hint="eastAsia"/>
          <w:szCs w:val="21"/>
        </w:rPr>
        <w:t>世</w:t>
      </w:r>
      <w:proofErr w:type="gramEnd"/>
      <w:r w:rsidRPr="003F0092">
        <w:rPr>
          <w:rFonts w:hint="eastAsia"/>
          <w:szCs w:val="21"/>
        </w:rPr>
        <w:t>园会期间</w:t>
      </w:r>
      <w:r w:rsidR="00810754">
        <w:rPr>
          <w:rFonts w:hint="eastAsia"/>
          <w:szCs w:val="21"/>
        </w:rPr>
        <w:t>,</w:t>
      </w:r>
      <w:r w:rsidRPr="003F0092">
        <w:rPr>
          <w:rFonts w:hint="eastAsia"/>
          <w:szCs w:val="21"/>
        </w:rPr>
        <w:t>将展示世界园林景观最高艺术精品</w:t>
      </w:r>
      <w:r w:rsidR="00810754">
        <w:rPr>
          <w:rFonts w:hint="eastAsia"/>
          <w:szCs w:val="21"/>
        </w:rPr>
        <w:t>,</w:t>
      </w:r>
      <w:r w:rsidRPr="003F0092">
        <w:rPr>
          <w:rFonts w:hint="eastAsia"/>
          <w:szCs w:val="21"/>
        </w:rPr>
        <w:t>并举办丰富多彩的各种主题文化活动和多场高端论坛。</w:t>
      </w:r>
      <w:r w:rsidRPr="003F0092">
        <w:rPr>
          <w:rFonts w:hint="eastAsia"/>
          <w:szCs w:val="21"/>
        </w:rPr>
        <w:t xml:space="preserve"> </w:t>
      </w:r>
    </w:p>
    <w:p w14:paraId="5CEBA969" w14:textId="77777777" w:rsidR="003F0092" w:rsidRPr="003F0092" w:rsidRDefault="003F0092" w:rsidP="003F0092">
      <w:pPr>
        <w:rPr>
          <w:szCs w:val="21"/>
        </w:rPr>
      </w:pPr>
      <w:r w:rsidRPr="003F0092">
        <w:rPr>
          <w:szCs w:val="21"/>
        </w:rPr>
        <w:t>2014</w:t>
      </w:r>
      <w:r w:rsidRPr="003F0092">
        <w:rPr>
          <w:rFonts w:hint="eastAsia"/>
          <w:szCs w:val="21"/>
        </w:rPr>
        <w:t>年青岛世界园艺博览会</w:t>
      </w:r>
    </w:p>
    <w:p w14:paraId="57CF07CC" w14:textId="77777777" w:rsidR="003F0092" w:rsidRPr="003F0092" w:rsidRDefault="003F0092" w:rsidP="003F0092">
      <w:pPr>
        <w:rPr>
          <w:szCs w:val="21"/>
        </w:rPr>
      </w:pPr>
      <w:r w:rsidRPr="003F0092">
        <w:rPr>
          <w:rFonts w:hint="eastAsia"/>
          <w:szCs w:val="21"/>
        </w:rPr>
        <w:t>2014</w:t>
      </w:r>
      <w:r w:rsidRPr="003F0092">
        <w:rPr>
          <w:rFonts w:hint="eastAsia"/>
          <w:szCs w:val="21"/>
        </w:rPr>
        <w:t>年青岛世界园艺博览会将以“多彩园艺、和谐城市”为主题</w:t>
      </w:r>
      <w:r w:rsidR="00810754">
        <w:rPr>
          <w:rFonts w:hint="eastAsia"/>
          <w:szCs w:val="21"/>
        </w:rPr>
        <w:t>,</w:t>
      </w:r>
      <w:r w:rsidRPr="003F0092">
        <w:rPr>
          <w:rFonts w:hint="eastAsia"/>
          <w:szCs w:val="21"/>
        </w:rPr>
        <w:t>园区选址位于李沧区东部的百果山森林公园。园区总规划面积约</w:t>
      </w:r>
      <w:r w:rsidRPr="003F0092">
        <w:rPr>
          <w:rFonts w:hint="eastAsia"/>
          <w:szCs w:val="21"/>
        </w:rPr>
        <w:t>530</w:t>
      </w:r>
      <w:r w:rsidRPr="003F0092">
        <w:rPr>
          <w:rFonts w:hint="eastAsia"/>
          <w:szCs w:val="21"/>
        </w:rPr>
        <w:t>公顷</w:t>
      </w:r>
      <w:r w:rsidR="00810754">
        <w:rPr>
          <w:rFonts w:hint="eastAsia"/>
          <w:szCs w:val="21"/>
        </w:rPr>
        <w:t>,</w:t>
      </w:r>
      <w:r w:rsidRPr="003F0092">
        <w:rPr>
          <w:rFonts w:hint="eastAsia"/>
          <w:szCs w:val="21"/>
        </w:rPr>
        <w:t>会期拟定自</w:t>
      </w:r>
      <w:r w:rsidRPr="003F0092">
        <w:rPr>
          <w:rFonts w:hint="eastAsia"/>
          <w:szCs w:val="21"/>
        </w:rPr>
        <w:t>2014</w:t>
      </w:r>
      <w:r w:rsidRPr="003F0092">
        <w:rPr>
          <w:rFonts w:hint="eastAsia"/>
          <w:szCs w:val="21"/>
        </w:rPr>
        <w:t>年</w:t>
      </w:r>
      <w:r w:rsidRPr="003F0092">
        <w:rPr>
          <w:rFonts w:hint="eastAsia"/>
          <w:szCs w:val="21"/>
        </w:rPr>
        <w:t>4</w:t>
      </w:r>
      <w:r w:rsidRPr="003F0092">
        <w:rPr>
          <w:rFonts w:hint="eastAsia"/>
          <w:szCs w:val="21"/>
        </w:rPr>
        <w:t>月至</w:t>
      </w:r>
      <w:r w:rsidRPr="003F0092">
        <w:rPr>
          <w:rFonts w:hint="eastAsia"/>
          <w:szCs w:val="21"/>
        </w:rPr>
        <w:t>10</w:t>
      </w:r>
      <w:r w:rsidRPr="003F0092">
        <w:rPr>
          <w:rFonts w:hint="eastAsia"/>
          <w:szCs w:val="21"/>
        </w:rPr>
        <w:t>月</w:t>
      </w:r>
      <w:r w:rsidR="00810754">
        <w:rPr>
          <w:rFonts w:hint="eastAsia"/>
          <w:szCs w:val="21"/>
        </w:rPr>
        <w:t>,</w:t>
      </w:r>
      <w:r w:rsidRPr="003F0092">
        <w:rPr>
          <w:rFonts w:hint="eastAsia"/>
          <w:szCs w:val="21"/>
        </w:rPr>
        <w:t>预计将接待国内外游客约</w:t>
      </w:r>
      <w:r w:rsidRPr="003F0092">
        <w:rPr>
          <w:rFonts w:hint="eastAsia"/>
          <w:szCs w:val="21"/>
        </w:rPr>
        <w:t>1100</w:t>
      </w:r>
      <w:r w:rsidRPr="003F0092">
        <w:rPr>
          <w:rFonts w:hint="eastAsia"/>
          <w:szCs w:val="21"/>
        </w:rPr>
        <w:t>万人次。</w:t>
      </w:r>
      <w:r w:rsidRPr="003F0092">
        <w:rPr>
          <w:rFonts w:hint="eastAsia"/>
          <w:szCs w:val="21"/>
        </w:rPr>
        <w:t xml:space="preserve"> </w:t>
      </w:r>
    </w:p>
    <w:p w14:paraId="3C6AF11B" w14:textId="77777777" w:rsidR="003F0092" w:rsidRPr="003F0092" w:rsidRDefault="003F0092" w:rsidP="003F0092">
      <w:pPr>
        <w:rPr>
          <w:szCs w:val="21"/>
        </w:rPr>
      </w:pPr>
      <w:r w:rsidRPr="003F0092">
        <w:rPr>
          <w:rFonts w:hint="eastAsia"/>
          <w:szCs w:val="21"/>
        </w:rPr>
        <w:t>园区的规划和建设均贯穿生态优先的理念</w:t>
      </w:r>
      <w:r w:rsidR="00810754">
        <w:rPr>
          <w:rFonts w:hint="eastAsia"/>
          <w:szCs w:val="21"/>
        </w:rPr>
        <w:t>,</w:t>
      </w:r>
      <w:r w:rsidRPr="003F0092">
        <w:rPr>
          <w:rFonts w:hint="eastAsia"/>
          <w:szCs w:val="21"/>
        </w:rPr>
        <w:t>保持生态平衡</w:t>
      </w:r>
      <w:r w:rsidR="00810754">
        <w:rPr>
          <w:rFonts w:hint="eastAsia"/>
          <w:szCs w:val="21"/>
        </w:rPr>
        <w:t>,</w:t>
      </w:r>
      <w:r w:rsidRPr="003F0092">
        <w:rPr>
          <w:rFonts w:hint="eastAsia"/>
          <w:szCs w:val="21"/>
        </w:rPr>
        <w:t>做到环保、生态、节能、节地。湿地和原生山林地形成具有生物多样性的生态系统</w:t>
      </w:r>
      <w:r w:rsidR="00810754">
        <w:rPr>
          <w:rFonts w:hint="eastAsia"/>
          <w:szCs w:val="21"/>
        </w:rPr>
        <w:t>,</w:t>
      </w:r>
      <w:r w:rsidRPr="003F0092">
        <w:rPr>
          <w:rFonts w:hint="eastAsia"/>
          <w:szCs w:val="21"/>
        </w:rPr>
        <w:t>成为良好的生物栖息地。另外</w:t>
      </w:r>
      <w:r w:rsidR="00810754">
        <w:rPr>
          <w:rFonts w:hint="eastAsia"/>
          <w:szCs w:val="21"/>
        </w:rPr>
        <w:t>,</w:t>
      </w:r>
      <w:proofErr w:type="gramStart"/>
      <w:r w:rsidRPr="003F0092">
        <w:rPr>
          <w:rFonts w:hint="eastAsia"/>
          <w:szCs w:val="21"/>
        </w:rPr>
        <w:t>世</w:t>
      </w:r>
      <w:proofErr w:type="gramEnd"/>
      <w:r w:rsidRPr="003F0092">
        <w:rPr>
          <w:rFonts w:hint="eastAsia"/>
          <w:szCs w:val="21"/>
        </w:rPr>
        <w:t>园会最大限度使用风力发电、太阳能等绿色能源</w:t>
      </w:r>
      <w:r w:rsidR="00810754">
        <w:rPr>
          <w:rFonts w:hint="eastAsia"/>
          <w:szCs w:val="21"/>
        </w:rPr>
        <w:t>,</w:t>
      </w:r>
      <w:r w:rsidRPr="003F0092">
        <w:rPr>
          <w:rFonts w:hint="eastAsia"/>
          <w:szCs w:val="21"/>
        </w:rPr>
        <w:t>利用地热、太阳能提供热水</w:t>
      </w:r>
      <w:r w:rsidR="00810754">
        <w:rPr>
          <w:rFonts w:hint="eastAsia"/>
          <w:szCs w:val="21"/>
        </w:rPr>
        <w:t>,</w:t>
      </w:r>
      <w:r w:rsidRPr="003F0092">
        <w:rPr>
          <w:rFonts w:hint="eastAsia"/>
          <w:szCs w:val="21"/>
        </w:rPr>
        <w:t>充分利用自然采光。</w:t>
      </w:r>
      <w:r w:rsidRPr="003F0092">
        <w:rPr>
          <w:rFonts w:hint="eastAsia"/>
          <w:szCs w:val="21"/>
        </w:rPr>
        <w:t xml:space="preserve"> </w:t>
      </w:r>
    </w:p>
    <w:p w14:paraId="6DB06409" w14:textId="77777777" w:rsidR="003F0092" w:rsidRPr="003F0092" w:rsidRDefault="003F0092" w:rsidP="003F0092">
      <w:pPr>
        <w:rPr>
          <w:szCs w:val="21"/>
        </w:rPr>
      </w:pPr>
      <w:r w:rsidRPr="003F0092">
        <w:rPr>
          <w:szCs w:val="21"/>
        </w:rPr>
        <w:t>2016</w:t>
      </w:r>
      <w:r w:rsidRPr="003F0092">
        <w:rPr>
          <w:rFonts w:hint="eastAsia"/>
          <w:szCs w:val="21"/>
        </w:rPr>
        <w:t>年唐山世界园艺博览会</w:t>
      </w:r>
    </w:p>
    <w:p w14:paraId="22FA9532" w14:textId="77777777" w:rsidR="003F0092" w:rsidRPr="003F0092" w:rsidRDefault="003F0092" w:rsidP="003F0092">
      <w:pPr>
        <w:rPr>
          <w:szCs w:val="21"/>
        </w:rPr>
      </w:pPr>
      <w:r w:rsidRPr="003F0092">
        <w:rPr>
          <w:rFonts w:hint="eastAsia"/>
          <w:szCs w:val="21"/>
        </w:rPr>
        <w:t>这是世界园艺博览会首次利用采煤沉降地</w:t>
      </w:r>
      <w:r w:rsidR="00810754">
        <w:rPr>
          <w:rFonts w:hint="eastAsia"/>
          <w:szCs w:val="21"/>
        </w:rPr>
        <w:t>,</w:t>
      </w:r>
      <w:r w:rsidRPr="003F0092">
        <w:rPr>
          <w:rFonts w:hint="eastAsia"/>
          <w:szCs w:val="21"/>
        </w:rPr>
        <w:t>在不占用一分耕地的情况下举办世界园艺博览会。</w:t>
      </w:r>
      <w:r w:rsidRPr="003F0092">
        <w:rPr>
          <w:rFonts w:hint="eastAsia"/>
          <w:szCs w:val="21"/>
        </w:rPr>
        <w:t xml:space="preserve"> </w:t>
      </w:r>
      <w:r w:rsidRPr="003F0092">
        <w:rPr>
          <w:rFonts w:hint="eastAsia"/>
          <w:szCs w:val="21"/>
        </w:rPr>
        <w:t>唐山世界园艺博览会将于</w:t>
      </w:r>
      <w:r w:rsidRPr="003F0092">
        <w:rPr>
          <w:rFonts w:hint="eastAsia"/>
          <w:szCs w:val="21"/>
        </w:rPr>
        <w:t>2016</w:t>
      </w:r>
      <w:r w:rsidRPr="003F0092">
        <w:rPr>
          <w:rFonts w:hint="eastAsia"/>
          <w:szCs w:val="21"/>
        </w:rPr>
        <w:t>年</w:t>
      </w:r>
      <w:r w:rsidRPr="003F0092">
        <w:rPr>
          <w:rFonts w:hint="eastAsia"/>
          <w:szCs w:val="21"/>
        </w:rPr>
        <w:t>5</w:t>
      </w:r>
      <w:r w:rsidRPr="003F0092">
        <w:rPr>
          <w:rFonts w:hint="eastAsia"/>
          <w:szCs w:val="21"/>
        </w:rPr>
        <w:t>月至</w:t>
      </w:r>
      <w:r w:rsidRPr="003F0092">
        <w:rPr>
          <w:rFonts w:hint="eastAsia"/>
          <w:szCs w:val="21"/>
        </w:rPr>
        <w:t>10</w:t>
      </w:r>
      <w:r w:rsidRPr="003F0092">
        <w:rPr>
          <w:rFonts w:hint="eastAsia"/>
          <w:szCs w:val="21"/>
        </w:rPr>
        <w:t>月在唐山南湖举办。倡导时尚园艺、绿色环保、低碳生活；都市与自然和谐共生。届时将有几十个国家和地区参展</w:t>
      </w:r>
      <w:r w:rsidR="00810754">
        <w:rPr>
          <w:rFonts w:hint="eastAsia"/>
          <w:szCs w:val="21"/>
        </w:rPr>
        <w:t>,</w:t>
      </w:r>
      <w:r w:rsidRPr="003F0092">
        <w:rPr>
          <w:rFonts w:hint="eastAsia"/>
          <w:szCs w:val="21"/>
        </w:rPr>
        <w:t>预计观众将达到</w:t>
      </w:r>
      <w:r w:rsidRPr="003F0092">
        <w:rPr>
          <w:rFonts w:hint="eastAsia"/>
          <w:szCs w:val="21"/>
        </w:rPr>
        <w:t>1500</w:t>
      </w:r>
      <w:r w:rsidRPr="003F0092">
        <w:rPr>
          <w:rFonts w:hint="eastAsia"/>
          <w:szCs w:val="21"/>
        </w:rPr>
        <w:t>万人次以上。</w:t>
      </w:r>
      <w:r w:rsidRPr="003F0092">
        <w:rPr>
          <w:rFonts w:hint="eastAsia"/>
          <w:szCs w:val="21"/>
        </w:rPr>
        <w:t xml:space="preserve"> </w:t>
      </w:r>
    </w:p>
    <w:p w14:paraId="023A769C" w14:textId="77777777" w:rsidR="00A95C39" w:rsidRPr="003F0092" w:rsidRDefault="003F0092" w:rsidP="003F0092">
      <w:pPr>
        <w:rPr>
          <w:szCs w:val="21"/>
        </w:rPr>
      </w:pPr>
      <w:r w:rsidRPr="003F0092">
        <w:rPr>
          <w:rFonts w:hint="eastAsia"/>
          <w:szCs w:val="21"/>
        </w:rPr>
        <w:t>2016</w:t>
      </w:r>
      <w:r w:rsidRPr="003F0092">
        <w:rPr>
          <w:rFonts w:hint="eastAsia"/>
          <w:szCs w:val="21"/>
        </w:rPr>
        <w:t>年恰逢唐山抗震四十周年</w:t>
      </w:r>
      <w:r w:rsidR="00810754">
        <w:rPr>
          <w:rFonts w:hint="eastAsia"/>
          <w:szCs w:val="21"/>
        </w:rPr>
        <w:t>,</w:t>
      </w:r>
      <w:r w:rsidRPr="003F0092">
        <w:rPr>
          <w:rFonts w:hint="eastAsia"/>
          <w:szCs w:val="21"/>
        </w:rPr>
        <w:t>在唐山南湖举办</w:t>
      </w:r>
      <w:proofErr w:type="gramStart"/>
      <w:r w:rsidRPr="003F0092">
        <w:rPr>
          <w:rFonts w:hint="eastAsia"/>
          <w:szCs w:val="21"/>
        </w:rPr>
        <w:t>世</w:t>
      </w:r>
      <w:proofErr w:type="gramEnd"/>
      <w:r w:rsidRPr="003F0092">
        <w:rPr>
          <w:rFonts w:hint="eastAsia"/>
          <w:szCs w:val="21"/>
        </w:rPr>
        <w:t>园会</w:t>
      </w:r>
      <w:r w:rsidR="00810754">
        <w:rPr>
          <w:rFonts w:hint="eastAsia"/>
          <w:szCs w:val="21"/>
        </w:rPr>
        <w:t>,</w:t>
      </w:r>
      <w:r w:rsidRPr="003F0092">
        <w:rPr>
          <w:rFonts w:hint="eastAsia"/>
          <w:szCs w:val="21"/>
        </w:rPr>
        <w:t>可以向世人展示唐山抗震重建和生态治理恢复成果</w:t>
      </w:r>
      <w:r w:rsidR="00810754">
        <w:rPr>
          <w:rFonts w:hint="eastAsia"/>
          <w:szCs w:val="21"/>
        </w:rPr>
        <w:t>,</w:t>
      </w:r>
      <w:r w:rsidRPr="003F0092">
        <w:rPr>
          <w:rFonts w:hint="eastAsia"/>
          <w:szCs w:val="21"/>
        </w:rPr>
        <w:t>表明唐山人民保护环境、修复生态、实现资源型城市转型和可持续发展的</w:t>
      </w:r>
      <w:r w:rsidRPr="003F0092">
        <w:rPr>
          <w:rFonts w:hint="eastAsia"/>
          <w:szCs w:val="21"/>
        </w:rPr>
        <w:lastRenderedPageBreak/>
        <w:t>决心。从经济角度来讲</w:t>
      </w:r>
      <w:r w:rsidR="00810754">
        <w:rPr>
          <w:rFonts w:hint="eastAsia"/>
          <w:szCs w:val="21"/>
        </w:rPr>
        <w:t>,</w:t>
      </w:r>
      <w:r w:rsidRPr="003F0092">
        <w:rPr>
          <w:rFonts w:hint="eastAsia"/>
          <w:szCs w:val="21"/>
        </w:rPr>
        <w:t>还能创造更多就业机会</w:t>
      </w:r>
      <w:r w:rsidR="00810754">
        <w:rPr>
          <w:rFonts w:hint="eastAsia"/>
          <w:szCs w:val="21"/>
        </w:rPr>
        <w:t>,</w:t>
      </w:r>
      <w:r w:rsidRPr="003F0092">
        <w:rPr>
          <w:rFonts w:hint="eastAsia"/>
          <w:szCs w:val="21"/>
        </w:rPr>
        <w:t>促进旅游业发展</w:t>
      </w:r>
      <w:r w:rsidR="00810754">
        <w:rPr>
          <w:rFonts w:hint="eastAsia"/>
          <w:szCs w:val="21"/>
        </w:rPr>
        <w:t>,</w:t>
      </w:r>
      <w:r w:rsidRPr="003F0092">
        <w:rPr>
          <w:rFonts w:hint="eastAsia"/>
          <w:szCs w:val="21"/>
        </w:rPr>
        <w:t>促进园艺产业的兴盛发达。</w:t>
      </w:r>
    </w:p>
    <w:sectPr w:rsidR="00A95C39" w:rsidRPr="003F00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8663A3" w14:textId="77777777" w:rsidR="00F87193" w:rsidRDefault="00F87193" w:rsidP="007B35A6">
      <w:r>
        <w:separator/>
      </w:r>
    </w:p>
  </w:endnote>
  <w:endnote w:type="continuationSeparator" w:id="0">
    <w:p w14:paraId="14BBBC66" w14:textId="77777777" w:rsidR="00F87193" w:rsidRDefault="00F87193" w:rsidP="007B3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EEF494" w14:textId="77777777" w:rsidR="00F87193" w:rsidRDefault="00F87193" w:rsidP="007B35A6">
      <w:r>
        <w:separator/>
      </w:r>
    </w:p>
  </w:footnote>
  <w:footnote w:type="continuationSeparator" w:id="0">
    <w:p w14:paraId="4E1F3130" w14:textId="77777777" w:rsidR="00F87193" w:rsidRDefault="00F87193" w:rsidP="007B35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C39"/>
    <w:rsid w:val="001A41A9"/>
    <w:rsid w:val="002B54F5"/>
    <w:rsid w:val="0030036F"/>
    <w:rsid w:val="00326D97"/>
    <w:rsid w:val="00373371"/>
    <w:rsid w:val="003F0092"/>
    <w:rsid w:val="0063387F"/>
    <w:rsid w:val="0068706C"/>
    <w:rsid w:val="00723771"/>
    <w:rsid w:val="007B35A6"/>
    <w:rsid w:val="00810754"/>
    <w:rsid w:val="009D5D29"/>
    <w:rsid w:val="00A95C39"/>
    <w:rsid w:val="00B147AB"/>
    <w:rsid w:val="00C92ABA"/>
    <w:rsid w:val="00D570FB"/>
    <w:rsid w:val="00D5759F"/>
    <w:rsid w:val="00E148CD"/>
    <w:rsid w:val="00E14E2E"/>
    <w:rsid w:val="00E54777"/>
    <w:rsid w:val="00F87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497385"/>
  <w15:docId w15:val="{FC46D445-EE25-46BA-ADCB-FF2D4B104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qFormat/>
    <w:rsid w:val="00A95C39"/>
    <w:pPr>
      <w:widowControl/>
      <w:spacing w:before="100" w:beforeAutospacing="1" w:after="100" w:afterAutospacing="1"/>
      <w:jc w:val="left"/>
      <w:outlineLvl w:val="1"/>
    </w:pPr>
    <w:rPr>
      <w:rFonts w:ascii="宋体" w:hAnsi="宋体" w:cs="宋体"/>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A95C39"/>
    <w:pPr>
      <w:widowControl/>
      <w:spacing w:before="100" w:beforeAutospacing="1" w:after="100" w:afterAutospacing="1"/>
      <w:jc w:val="left"/>
    </w:pPr>
    <w:rPr>
      <w:rFonts w:ascii="宋体" w:hAnsi="宋体" w:cs="宋体"/>
      <w:kern w:val="0"/>
      <w:sz w:val="24"/>
    </w:rPr>
  </w:style>
  <w:style w:type="character" w:styleId="a4">
    <w:name w:val="Hyperlink"/>
    <w:basedOn w:val="a0"/>
    <w:rsid w:val="00A95C39"/>
    <w:rPr>
      <w:strike w:val="0"/>
      <w:dstrike w:val="0"/>
      <w:color w:val="136EC2"/>
      <w:u w:val="single"/>
      <w:effect w:val="none"/>
    </w:rPr>
  </w:style>
  <w:style w:type="character" w:customStyle="1" w:styleId="headline-content2">
    <w:name w:val="headline-content2"/>
    <w:basedOn w:val="a0"/>
    <w:rsid w:val="00A95C39"/>
  </w:style>
  <w:style w:type="character" w:customStyle="1" w:styleId="textediteditable-title">
    <w:name w:val="text_edit editable-title"/>
    <w:basedOn w:val="a0"/>
    <w:rsid w:val="00A95C39"/>
  </w:style>
  <w:style w:type="paragraph" w:styleId="a5">
    <w:name w:val="header"/>
    <w:basedOn w:val="a"/>
    <w:link w:val="a6"/>
    <w:rsid w:val="007B35A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7B35A6"/>
    <w:rPr>
      <w:kern w:val="2"/>
      <w:sz w:val="18"/>
      <w:szCs w:val="18"/>
    </w:rPr>
  </w:style>
  <w:style w:type="paragraph" w:styleId="a7">
    <w:name w:val="footer"/>
    <w:basedOn w:val="a"/>
    <w:link w:val="a8"/>
    <w:rsid w:val="007B35A6"/>
    <w:pPr>
      <w:tabs>
        <w:tab w:val="center" w:pos="4153"/>
        <w:tab w:val="right" w:pos="8306"/>
      </w:tabs>
      <w:snapToGrid w:val="0"/>
      <w:jc w:val="left"/>
    </w:pPr>
    <w:rPr>
      <w:sz w:val="18"/>
      <w:szCs w:val="18"/>
    </w:rPr>
  </w:style>
  <w:style w:type="character" w:customStyle="1" w:styleId="a8">
    <w:name w:val="页脚 字符"/>
    <w:basedOn w:val="a0"/>
    <w:link w:val="a7"/>
    <w:rsid w:val="007B35A6"/>
    <w:rPr>
      <w:kern w:val="2"/>
      <w:sz w:val="18"/>
      <w:szCs w:val="18"/>
    </w:rPr>
  </w:style>
  <w:style w:type="paragraph" w:styleId="a9">
    <w:name w:val="Title"/>
    <w:basedOn w:val="a"/>
    <w:next w:val="a"/>
    <w:link w:val="aa"/>
    <w:qFormat/>
    <w:rsid w:val="0063387F"/>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rsid w:val="0063387F"/>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6933634">
      <w:bodyDiv w:val="1"/>
      <w:marLeft w:val="0"/>
      <w:marRight w:val="0"/>
      <w:marTop w:val="0"/>
      <w:marBottom w:val="0"/>
      <w:divBdr>
        <w:top w:val="none" w:sz="0" w:space="0" w:color="auto"/>
        <w:left w:val="none" w:sz="0" w:space="0" w:color="auto"/>
        <w:bottom w:val="none" w:sz="0" w:space="0" w:color="auto"/>
        <w:right w:val="none" w:sz="0" w:space="0" w:color="auto"/>
      </w:divBdr>
      <w:divsChild>
        <w:div w:id="2111388794">
          <w:marLeft w:val="0"/>
          <w:marRight w:val="0"/>
          <w:marTop w:val="0"/>
          <w:marBottom w:val="0"/>
          <w:divBdr>
            <w:top w:val="none" w:sz="0" w:space="0" w:color="auto"/>
            <w:left w:val="none" w:sz="0" w:space="0" w:color="auto"/>
            <w:bottom w:val="none" w:sz="0" w:space="0" w:color="auto"/>
            <w:right w:val="none" w:sz="0" w:space="0" w:color="auto"/>
          </w:divBdr>
          <w:divsChild>
            <w:div w:id="1659186386">
              <w:marLeft w:val="0"/>
              <w:marRight w:val="0"/>
              <w:marTop w:val="0"/>
              <w:marBottom w:val="0"/>
              <w:divBdr>
                <w:top w:val="none" w:sz="0" w:space="0" w:color="auto"/>
                <w:left w:val="none" w:sz="0" w:space="0" w:color="auto"/>
                <w:bottom w:val="none" w:sz="0" w:space="0" w:color="auto"/>
                <w:right w:val="none" w:sz="0" w:space="0" w:color="auto"/>
              </w:divBdr>
              <w:divsChild>
                <w:div w:id="208998460">
                  <w:marLeft w:val="0"/>
                  <w:marRight w:val="0"/>
                  <w:marTop w:val="0"/>
                  <w:marBottom w:val="0"/>
                  <w:divBdr>
                    <w:top w:val="none" w:sz="0" w:space="0" w:color="auto"/>
                    <w:left w:val="none" w:sz="0" w:space="0" w:color="auto"/>
                    <w:bottom w:val="none" w:sz="0" w:space="0" w:color="auto"/>
                    <w:right w:val="none" w:sz="0" w:space="0" w:color="auto"/>
                  </w:divBdr>
                  <w:divsChild>
                    <w:div w:id="1889488875">
                      <w:marLeft w:val="0"/>
                      <w:marRight w:val="0"/>
                      <w:marTop w:val="210"/>
                      <w:marBottom w:val="0"/>
                      <w:divBdr>
                        <w:top w:val="none" w:sz="0" w:space="0" w:color="auto"/>
                        <w:left w:val="none" w:sz="0" w:space="0" w:color="auto"/>
                        <w:bottom w:val="none" w:sz="0" w:space="0" w:color="auto"/>
                        <w:right w:val="none" w:sz="0" w:space="0" w:color="auto"/>
                      </w:divBdr>
                      <w:divsChild>
                        <w:div w:id="182018238">
                          <w:marLeft w:val="0"/>
                          <w:marRight w:val="0"/>
                          <w:marTop w:val="0"/>
                          <w:marBottom w:val="0"/>
                          <w:divBdr>
                            <w:top w:val="none" w:sz="0" w:space="0" w:color="auto"/>
                            <w:left w:val="none" w:sz="0" w:space="0" w:color="auto"/>
                            <w:bottom w:val="none" w:sz="0" w:space="0" w:color="auto"/>
                            <w:right w:val="none" w:sz="0" w:space="0" w:color="auto"/>
                          </w:divBdr>
                          <w:divsChild>
                            <w:div w:id="1472408202">
                              <w:marLeft w:val="0"/>
                              <w:marRight w:val="0"/>
                              <w:marTop w:val="0"/>
                              <w:marBottom w:val="0"/>
                              <w:divBdr>
                                <w:top w:val="none" w:sz="0" w:space="0" w:color="auto"/>
                                <w:left w:val="none" w:sz="0" w:space="0" w:color="auto"/>
                                <w:bottom w:val="none" w:sz="0" w:space="0" w:color="auto"/>
                                <w:right w:val="none" w:sz="0" w:space="0" w:color="auto"/>
                              </w:divBdr>
                              <w:divsChild>
                                <w:div w:id="1716736345">
                                  <w:marLeft w:val="0"/>
                                  <w:marRight w:val="0"/>
                                  <w:marTop w:val="0"/>
                                  <w:marBottom w:val="0"/>
                                  <w:divBdr>
                                    <w:top w:val="none" w:sz="0" w:space="0" w:color="auto"/>
                                    <w:left w:val="none" w:sz="0" w:space="0" w:color="auto"/>
                                    <w:bottom w:val="none" w:sz="0" w:space="0" w:color="auto"/>
                                    <w:right w:val="none" w:sz="0" w:space="0" w:color="auto"/>
                                  </w:divBdr>
                                  <w:divsChild>
                                    <w:div w:id="306790213">
                                      <w:marLeft w:val="0"/>
                                      <w:marRight w:val="0"/>
                                      <w:marTop w:val="0"/>
                                      <w:marBottom w:val="0"/>
                                      <w:divBdr>
                                        <w:top w:val="none" w:sz="0" w:space="0" w:color="auto"/>
                                        <w:left w:val="none" w:sz="0" w:space="0" w:color="auto"/>
                                        <w:bottom w:val="none" w:sz="0" w:space="0" w:color="auto"/>
                                        <w:right w:val="none" w:sz="0" w:space="0" w:color="auto"/>
                                      </w:divBdr>
                                      <w:divsChild>
                                        <w:div w:id="309678056">
                                          <w:marLeft w:val="75"/>
                                          <w:marRight w:val="75"/>
                                          <w:marTop w:val="75"/>
                                          <w:marBottom w:val="75"/>
                                          <w:divBdr>
                                            <w:top w:val="single" w:sz="6" w:space="4" w:color="E8E8E8"/>
                                            <w:left w:val="single" w:sz="6" w:space="4" w:color="E8E8E8"/>
                                            <w:bottom w:val="single" w:sz="6" w:space="4" w:color="E8E8E8"/>
                                            <w:right w:val="single" w:sz="6" w:space="4" w:color="E8E8E8"/>
                                          </w:divBdr>
                                        </w:div>
                                        <w:div w:id="1359894911">
                                          <w:marLeft w:val="75"/>
                                          <w:marRight w:val="75"/>
                                          <w:marTop w:val="75"/>
                                          <w:marBottom w:val="75"/>
                                          <w:divBdr>
                                            <w:top w:val="single" w:sz="6" w:space="4" w:color="E8E8E8"/>
                                            <w:left w:val="single" w:sz="6" w:space="4" w:color="E8E8E8"/>
                                            <w:bottom w:val="single" w:sz="6" w:space="4" w:color="E8E8E8"/>
                                            <w:right w:val="single" w:sz="6" w:space="4" w:color="E8E8E8"/>
                                          </w:divBdr>
                                        </w:div>
                                        <w:div w:id="1576354830">
                                          <w:marLeft w:val="75"/>
                                          <w:marRight w:val="75"/>
                                          <w:marTop w:val="75"/>
                                          <w:marBottom w:val="75"/>
                                          <w:divBdr>
                                            <w:top w:val="single" w:sz="6" w:space="4" w:color="E8E8E8"/>
                                            <w:left w:val="single" w:sz="6" w:space="4" w:color="E8E8E8"/>
                                            <w:bottom w:val="single" w:sz="6" w:space="4" w:color="E8E8E8"/>
                                            <w:right w:val="single" w:sz="6" w:space="4" w:color="E8E8E8"/>
                                          </w:divBdr>
                                        </w:div>
                                        <w:div w:id="2021008225">
                                          <w:marLeft w:val="75"/>
                                          <w:marRight w:val="75"/>
                                          <w:marTop w:val="75"/>
                                          <w:marBottom w:val="75"/>
                                          <w:divBdr>
                                            <w:top w:val="single" w:sz="6" w:space="4" w:color="E8E8E8"/>
                                            <w:left w:val="single" w:sz="6" w:space="4" w:color="E8E8E8"/>
                                            <w:bottom w:val="single" w:sz="6" w:space="4" w:color="E8E8E8"/>
                                            <w:right w:val="single" w:sz="6" w:space="4" w:color="E8E8E8"/>
                                          </w:divBdr>
                                        </w:div>
                                      </w:divsChild>
                                    </w:div>
                                  </w:divsChild>
                                </w:div>
                              </w:divsChild>
                            </w:div>
                          </w:divsChild>
                        </w:div>
                      </w:divsChild>
                    </w:div>
                  </w:divsChild>
                </w:div>
              </w:divsChild>
            </w:div>
          </w:divsChild>
        </w:div>
      </w:divsChild>
    </w:div>
    <w:div w:id="1582981916">
      <w:bodyDiv w:val="1"/>
      <w:marLeft w:val="0"/>
      <w:marRight w:val="0"/>
      <w:marTop w:val="0"/>
      <w:marBottom w:val="0"/>
      <w:divBdr>
        <w:top w:val="none" w:sz="0" w:space="0" w:color="auto"/>
        <w:left w:val="none" w:sz="0" w:space="0" w:color="auto"/>
        <w:bottom w:val="none" w:sz="0" w:space="0" w:color="auto"/>
        <w:right w:val="none" w:sz="0" w:space="0" w:color="auto"/>
      </w:divBdr>
      <w:divsChild>
        <w:div w:id="23992901">
          <w:marLeft w:val="0"/>
          <w:marRight w:val="0"/>
          <w:marTop w:val="0"/>
          <w:marBottom w:val="0"/>
          <w:divBdr>
            <w:top w:val="none" w:sz="0" w:space="0" w:color="auto"/>
            <w:left w:val="none" w:sz="0" w:space="0" w:color="auto"/>
            <w:bottom w:val="none" w:sz="0" w:space="0" w:color="auto"/>
            <w:right w:val="none" w:sz="0" w:space="0" w:color="auto"/>
          </w:divBdr>
          <w:divsChild>
            <w:div w:id="284387042">
              <w:marLeft w:val="0"/>
              <w:marRight w:val="0"/>
              <w:marTop w:val="0"/>
              <w:marBottom w:val="0"/>
              <w:divBdr>
                <w:top w:val="none" w:sz="0" w:space="0" w:color="auto"/>
                <w:left w:val="none" w:sz="0" w:space="0" w:color="auto"/>
                <w:bottom w:val="none" w:sz="0" w:space="0" w:color="auto"/>
                <w:right w:val="none" w:sz="0" w:space="0" w:color="auto"/>
              </w:divBdr>
              <w:divsChild>
                <w:div w:id="494296828">
                  <w:marLeft w:val="0"/>
                  <w:marRight w:val="0"/>
                  <w:marTop w:val="0"/>
                  <w:marBottom w:val="0"/>
                  <w:divBdr>
                    <w:top w:val="none" w:sz="0" w:space="0" w:color="auto"/>
                    <w:left w:val="none" w:sz="0" w:space="0" w:color="auto"/>
                    <w:bottom w:val="none" w:sz="0" w:space="0" w:color="auto"/>
                    <w:right w:val="none" w:sz="0" w:space="0" w:color="auto"/>
                  </w:divBdr>
                  <w:divsChild>
                    <w:div w:id="1551841164">
                      <w:marLeft w:val="0"/>
                      <w:marRight w:val="0"/>
                      <w:marTop w:val="210"/>
                      <w:marBottom w:val="0"/>
                      <w:divBdr>
                        <w:top w:val="none" w:sz="0" w:space="0" w:color="auto"/>
                        <w:left w:val="none" w:sz="0" w:space="0" w:color="auto"/>
                        <w:bottom w:val="none" w:sz="0" w:space="0" w:color="auto"/>
                        <w:right w:val="none" w:sz="0" w:space="0" w:color="auto"/>
                      </w:divBdr>
                      <w:divsChild>
                        <w:div w:id="1846899452">
                          <w:marLeft w:val="0"/>
                          <w:marRight w:val="0"/>
                          <w:marTop w:val="0"/>
                          <w:marBottom w:val="0"/>
                          <w:divBdr>
                            <w:top w:val="none" w:sz="0" w:space="0" w:color="auto"/>
                            <w:left w:val="none" w:sz="0" w:space="0" w:color="auto"/>
                            <w:bottom w:val="none" w:sz="0" w:space="0" w:color="auto"/>
                            <w:right w:val="none" w:sz="0" w:space="0" w:color="auto"/>
                          </w:divBdr>
                          <w:divsChild>
                            <w:div w:id="455107113">
                              <w:marLeft w:val="0"/>
                              <w:marRight w:val="0"/>
                              <w:marTop w:val="0"/>
                              <w:marBottom w:val="0"/>
                              <w:divBdr>
                                <w:top w:val="none" w:sz="0" w:space="0" w:color="auto"/>
                                <w:left w:val="none" w:sz="0" w:space="0" w:color="auto"/>
                                <w:bottom w:val="none" w:sz="0" w:space="0" w:color="auto"/>
                                <w:right w:val="none" w:sz="0" w:space="0" w:color="auto"/>
                              </w:divBdr>
                              <w:divsChild>
                                <w:div w:id="681903245">
                                  <w:marLeft w:val="0"/>
                                  <w:marRight w:val="0"/>
                                  <w:marTop w:val="0"/>
                                  <w:marBottom w:val="0"/>
                                  <w:divBdr>
                                    <w:top w:val="none" w:sz="0" w:space="0" w:color="auto"/>
                                    <w:left w:val="none" w:sz="0" w:space="0" w:color="auto"/>
                                    <w:bottom w:val="none" w:sz="0" w:space="0" w:color="auto"/>
                                    <w:right w:val="none" w:sz="0" w:space="0" w:color="auto"/>
                                  </w:divBdr>
                                  <w:divsChild>
                                    <w:div w:id="2308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845866">
      <w:bodyDiv w:val="1"/>
      <w:marLeft w:val="0"/>
      <w:marRight w:val="0"/>
      <w:marTop w:val="0"/>
      <w:marBottom w:val="0"/>
      <w:divBdr>
        <w:top w:val="none" w:sz="0" w:space="0" w:color="auto"/>
        <w:left w:val="none" w:sz="0" w:space="0" w:color="auto"/>
        <w:bottom w:val="none" w:sz="0" w:space="0" w:color="auto"/>
        <w:right w:val="none" w:sz="0" w:space="0" w:color="auto"/>
      </w:divBdr>
      <w:divsChild>
        <w:div w:id="1820725202">
          <w:marLeft w:val="0"/>
          <w:marRight w:val="0"/>
          <w:marTop w:val="0"/>
          <w:marBottom w:val="0"/>
          <w:divBdr>
            <w:top w:val="none" w:sz="0" w:space="0" w:color="auto"/>
            <w:left w:val="none" w:sz="0" w:space="0" w:color="auto"/>
            <w:bottom w:val="none" w:sz="0" w:space="0" w:color="auto"/>
            <w:right w:val="none" w:sz="0" w:space="0" w:color="auto"/>
          </w:divBdr>
          <w:divsChild>
            <w:div w:id="1852407606">
              <w:marLeft w:val="0"/>
              <w:marRight w:val="0"/>
              <w:marTop w:val="0"/>
              <w:marBottom w:val="0"/>
              <w:divBdr>
                <w:top w:val="none" w:sz="0" w:space="0" w:color="auto"/>
                <w:left w:val="none" w:sz="0" w:space="0" w:color="auto"/>
                <w:bottom w:val="none" w:sz="0" w:space="0" w:color="auto"/>
                <w:right w:val="none" w:sz="0" w:space="0" w:color="auto"/>
              </w:divBdr>
              <w:divsChild>
                <w:div w:id="948900044">
                  <w:marLeft w:val="0"/>
                  <w:marRight w:val="0"/>
                  <w:marTop w:val="0"/>
                  <w:marBottom w:val="0"/>
                  <w:divBdr>
                    <w:top w:val="none" w:sz="0" w:space="0" w:color="auto"/>
                    <w:left w:val="none" w:sz="0" w:space="0" w:color="auto"/>
                    <w:bottom w:val="none" w:sz="0" w:space="0" w:color="auto"/>
                    <w:right w:val="none" w:sz="0" w:space="0" w:color="auto"/>
                  </w:divBdr>
                  <w:divsChild>
                    <w:div w:id="991297584">
                      <w:marLeft w:val="0"/>
                      <w:marRight w:val="0"/>
                      <w:marTop w:val="210"/>
                      <w:marBottom w:val="0"/>
                      <w:divBdr>
                        <w:top w:val="none" w:sz="0" w:space="0" w:color="auto"/>
                        <w:left w:val="none" w:sz="0" w:space="0" w:color="auto"/>
                        <w:bottom w:val="none" w:sz="0" w:space="0" w:color="auto"/>
                        <w:right w:val="none" w:sz="0" w:space="0" w:color="auto"/>
                      </w:divBdr>
                      <w:divsChild>
                        <w:div w:id="556167030">
                          <w:marLeft w:val="0"/>
                          <w:marRight w:val="0"/>
                          <w:marTop w:val="0"/>
                          <w:marBottom w:val="0"/>
                          <w:divBdr>
                            <w:top w:val="none" w:sz="0" w:space="0" w:color="auto"/>
                            <w:left w:val="none" w:sz="0" w:space="0" w:color="auto"/>
                            <w:bottom w:val="none" w:sz="0" w:space="0" w:color="auto"/>
                            <w:right w:val="none" w:sz="0" w:space="0" w:color="auto"/>
                          </w:divBdr>
                          <w:divsChild>
                            <w:div w:id="1967618247">
                              <w:marLeft w:val="0"/>
                              <w:marRight w:val="0"/>
                              <w:marTop w:val="0"/>
                              <w:marBottom w:val="0"/>
                              <w:divBdr>
                                <w:top w:val="none" w:sz="0" w:space="0" w:color="auto"/>
                                <w:left w:val="none" w:sz="0" w:space="0" w:color="auto"/>
                                <w:bottom w:val="none" w:sz="0" w:space="0" w:color="auto"/>
                                <w:right w:val="none" w:sz="0" w:space="0" w:color="auto"/>
                              </w:divBdr>
                              <w:divsChild>
                                <w:div w:id="1690066857">
                                  <w:marLeft w:val="0"/>
                                  <w:marRight w:val="0"/>
                                  <w:marTop w:val="0"/>
                                  <w:marBottom w:val="0"/>
                                  <w:divBdr>
                                    <w:top w:val="none" w:sz="0" w:space="0" w:color="auto"/>
                                    <w:left w:val="none" w:sz="0" w:space="0" w:color="auto"/>
                                    <w:bottom w:val="none" w:sz="0" w:space="0" w:color="auto"/>
                                    <w:right w:val="none" w:sz="0" w:space="0" w:color="auto"/>
                                  </w:divBdr>
                                  <w:divsChild>
                                    <w:div w:id="874924333">
                                      <w:marLeft w:val="0"/>
                                      <w:marRight w:val="0"/>
                                      <w:marTop w:val="0"/>
                                      <w:marBottom w:val="450"/>
                                      <w:divBdr>
                                        <w:top w:val="none" w:sz="0" w:space="0" w:color="auto"/>
                                        <w:left w:val="none" w:sz="0" w:space="0" w:color="auto"/>
                                        <w:bottom w:val="none" w:sz="0" w:space="0" w:color="auto"/>
                                        <w:right w:val="none" w:sz="0" w:space="0" w:color="auto"/>
                                      </w:divBdr>
                                      <w:divsChild>
                                        <w:div w:id="667515827">
                                          <w:marLeft w:val="0"/>
                                          <w:marRight w:val="0"/>
                                          <w:marTop w:val="0"/>
                                          <w:marBottom w:val="0"/>
                                          <w:divBdr>
                                            <w:top w:val="none" w:sz="0" w:space="0" w:color="auto"/>
                                            <w:left w:val="none" w:sz="0" w:space="0" w:color="auto"/>
                                            <w:bottom w:val="none" w:sz="0" w:space="0" w:color="auto"/>
                                            <w:right w:val="none" w:sz="0" w:space="0" w:color="auto"/>
                                          </w:divBdr>
                                          <w:divsChild>
                                            <w:div w:id="58492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227</Words>
  <Characters>1299</Characters>
  <Application>Microsoft Office Word</Application>
  <DocSecurity>0</DocSecurity>
  <Lines>10</Lines>
  <Paragraphs>3</Paragraphs>
  <ScaleCrop>false</ScaleCrop>
  <Company>metc</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世界园艺博览会是一项由主办国政府组织或政府委托有关部门承办的有较大影响和悠久历史的国际性活动，是非贸易性的全球性展览会</dc:title>
  <dc:creator>User</dc:creator>
  <cp:lastModifiedBy>RAN XUN</cp:lastModifiedBy>
  <cp:revision>2</cp:revision>
  <dcterms:created xsi:type="dcterms:W3CDTF">2024-11-19T04:12:00Z</dcterms:created>
  <dcterms:modified xsi:type="dcterms:W3CDTF">2024-11-19T04:12:00Z</dcterms:modified>
</cp:coreProperties>
</file>