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Цифровые библиотеки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https://www.youtube.com/watch?v=TXfkJk1mar8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Язык: английский</w:t>
        <w:br w:type="textWrapping"/>
        <w:t xml:space="preserve">Время: 8:42</w:t>
        <w:br w:type="textWrapping"/>
        <w:br w:type="textWrapping"/>
        <w:t xml:space="preserve">Интервью с создателем.</w:t>
        <w:br w:type="textWrapping"/>
        <w:br w:type="textWrapping"/>
        <w:t xml:space="preserve">Lib.Ru — одна из первых русскоязычных электронных библиотек. Библиотека была создана в 1994 году Максимом Мошковым, и с того времени дизайн ее не менялся.</w:t>
        <w:br w:type="textWrapping"/>
        <w:br w:type="textWrapping"/>
        <w:t xml:space="preserve">Библиотека пополняется, главным образом, усилиями пользователей, присылающих в библиотеку оцифрованные ими тексты, а архив библиотеки содержит самые разнообразные тексты — от классики мировой литературы до современной российской фантастики.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https://www.youtube.com/watch?v=6tRJHfvKKE0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Язык: английский</w:t>
        <w:br w:type="textWrapping"/>
        <w:t xml:space="preserve">Время: 3:16</w:t>
        <w:br w:type="textWrapping"/>
        <w:br w:type="textWrapping"/>
        <w:t xml:space="preserve">Мировая цифровая библиотека (англ. World Digital Library) — проект Библиотеки Конгресса. В библиотеке будут собраны оцифрованные версии ценнейших материалов по истории и культуре.</w:t>
        <w:br w:type="textWrapping"/>
        <w:br w:type="textWrapping"/>
        <w:t xml:space="preserve">В 2007 году к проекту присоединилась Российская национальная библиотека. Участниками международного проекта являются национальные книгохранилища и архивы различных стран.</w:t>
        <w:br w:type="textWrapping"/>
        <w:br w:type="textWrapping"/>
        <w:t xml:space="preserve">Официальное открытие проекта состоялось 21 апреля 2009 года.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https://www.youtube.com/watch?v=NC4yR3m2fqQ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Язык: английский</w:t>
        <w:br w:type="textWrapping"/>
        <w:t xml:space="preserve">Время: 8:42</w:t>
        <w:br w:type="textWrapping"/>
        <w:br w:type="textWrapping"/>
        <w:t xml:space="preserve">arXiv.org (произносится [архи́в]) — крупнейший бесплатный архив электронных публикаций научных статей и их препринтов по физике, математике, астрономии, информатике и биологии.</w:t>
        <w:br w:type="textWrapping"/>
        <w:br w:type="textWrapping"/>
        <w:t xml:space="preserve">Большинство публикаций архива доступно в исходном виде в формате ΤΕΧ (и его вариантах), но можно также скачать автоматически генерирующиеся документы в форматах PostScript и PDF. Часть статей выкладывается авторами в форматах, отличных от ΤΕΧ (а именно, PDF, PostScript и HTML).</w:t>
        <w:br w:type="textWrapping"/>
        <w:br w:type="textWrapping"/>
        <w:t xml:space="preserve">Существует возможность оформить е-mail-подписку на список новых статей с их аннотациями. Можно подписаться либо на все статьи, либо на статьи только по интересующей тематике, например: вычислительная геометрия, дискретная математика и др.</w:t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TXfkJk1mar8" TargetMode="External"/><Relationship Id="rId6" Type="http://schemas.openxmlformats.org/officeDocument/2006/relationships/hyperlink" Target="https://www.youtube.com/watch?v=6tRJHfvKKE0" TargetMode="External"/><Relationship Id="rId7" Type="http://schemas.openxmlformats.org/officeDocument/2006/relationships/hyperlink" Target="https://www.youtube.com/watch?v=NC4yR3m2fqQ" TargetMode="External"/><Relationship Id="rId8" Type="http://schemas.openxmlformats.org/officeDocument/2006/relationships/header" Target="header1.xml"/></Relationships>
</file>