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144" w:after="144"/>
        <w:jc w:val="left"/>
        <w:outlineLvl w:val="1"/>
        <w:rPr>
          <w:rFonts w:ascii="Open Sans" w:hAnsi="Open Sans" w:eastAsia="宋体" w:cs="Open Sans"/>
          <w:color w:val="222222"/>
          <w:kern w:val="0"/>
          <w:sz w:val="48"/>
          <w:szCs w:val="48"/>
        </w:rPr>
      </w:pPr>
      <w:r>
        <w:rPr>
          <w:rFonts w:ascii="Open Sans" w:hAnsi="Open Sans" w:eastAsia="宋体" w:cs="Open Sans"/>
          <w:color w:val="222222"/>
          <w:kern w:val="0"/>
          <w:sz w:val="48"/>
          <w:szCs w:val="48"/>
        </w:rPr>
        <w:t>Schemas</w:t>
      </w:r>
    </w:p>
    <w:p>
      <w:pPr>
        <w:widowControl/>
        <w:shd w:val="clear" w:color="auto" w:fill="FFFFFF"/>
        <w:spacing w:after="100" w:afterAutospacing="1"/>
        <w:jc w:val="left"/>
        <w:rPr>
          <w:rFonts w:ascii="Open Sans" w:hAnsi="Open Sans" w:eastAsia="宋体" w:cs="Open Sans"/>
          <w:color w:val="222222"/>
          <w:kern w:val="0"/>
          <w:sz w:val="23"/>
          <w:szCs w:val="23"/>
        </w:rPr>
      </w:pPr>
      <w:r>
        <w:rPr>
          <w:rFonts w:ascii="Open Sans" w:hAnsi="Open Sans" w:eastAsia="宋体" w:cs="Open Sans"/>
          <w:color w:val="222222"/>
          <w:kern w:val="0"/>
          <w:sz w:val="23"/>
          <w:szCs w:val="23"/>
        </w:rPr>
        <w:t xml:space="preserve">The questions in this challenge are based on the </w:t>
      </w:r>
      <w:r>
        <w:rPr>
          <w:rFonts w:ascii="Open Sans" w:hAnsi="Open Sans" w:eastAsia="宋体" w:cs="Open Sans"/>
          <w:i/>
          <w:iCs/>
          <w:color w:val="222222"/>
          <w:kern w:val="0"/>
          <w:sz w:val="23"/>
          <w:szCs w:val="23"/>
        </w:rPr>
        <w:t>Mining</w:t>
      </w:r>
      <w:r>
        <w:rPr>
          <w:rFonts w:ascii="Open Sans" w:hAnsi="Open Sans" w:eastAsia="宋体" w:cs="Open Sans"/>
          <w:color w:val="222222"/>
          <w:kern w:val="0"/>
          <w:sz w:val="23"/>
          <w:szCs w:val="23"/>
        </w:rPr>
        <w:t xml:space="preserve"> database schema shown in the diagram below. You can click the diagram to see a larger version of the diagram.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"https://static.au.edusercontent.com/files/tet4E7gXt4dDxGECufTWuPFr"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3089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pStyle w:val="5"/>
        <w:shd w:val="clear" w:color="auto" w:fill="FFFFFF"/>
      </w:pPr>
    </w:p>
    <w:p>
      <w:pPr>
        <w:pStyle w:val="5"/>
        <w:shd w:val="clear" w:color="auto" w:fill="FFFFFF"/>
        <w:rPr>
          <w:rFonts w:ascii="Open Sans" w:hAnsi="Open Sans" w:cs="Open Sans"/>
          <w:color w:val="222222"/>
          <w:sz w:val="23"/>
          <w:szCs w:val="23"/>
        </w:rPr>
      </w:pPr>
      <w:r>
        <w:rPr>
          <w:rFonts w:ascii="Open Sans" w:hAnsi="Open Sans" w:cs="Open Sans"/>
          <w:color w:val="222222"/>
          <w:sz w:val="23"/>
          <w:szCs w:val="23"/>
        </w:rPr>
        <w:t xml:space="preserve">In the above diagram, primary key attributes are shown in bold and underlined; foreign key attributes are dashed-underlined and with an arrow pointing to the referenced table. 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Company(id INTEGER, name VARCHAR(60), url VARCHAR(200),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 xml:space="preserve">      country CHAR(3)  -- country code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 xml:space="preserve">      government_agency  CHAR(1) -- 'Y' or 'N'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Infrastructure(entryNo INTEGER, name VARCHAR(50), state VARCHAR(3), status VARCHAR(20));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Port(entryNo INTEGER, maxShips INTEGER, description VARCHAR(200));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ProcessingPlant(entryNo INTEGER, kind VARCHAR(50), description VARCHAR(200));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Mine(entryno INTEGER,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 xml:space="preserve">   significant CHAR(1) -- 'Y' or 'N'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Commodity(comId VARCHAR(5), name VARCHAR(50));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Operates(owner INTEGER, place INTEGER);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Produces(mine INTEGER, commodity VARCHAR(5), capacity INTEGER);</w:t>
      </w: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</w:p>
    <w:p>
      <w:pPr>
        <w:widowControl/>
        <w:shd w:val="clear" w:color="auto" w:fill="FFFFFF"/>
        <w:jc w:val="left"/>
        <w:rPr>
          <w:rFonts w:ascii="Source Code Pro" w:hAnsi="Source Code Pro" w:eastAsia="宋体" w:cs="Open Sans"/>
          <w:color w:val="222222"/>
          <w:kern w:val="0"/>
          <w:sz w:val="18"/>
          <w:szCs w:val="18"/>
        </w:rPr>
      </w:pPr>
      <w:r>
        <w:rPr>
          <w:rFonts w:ascii="Source Code Pro" w:hAnsi="Source Code Pro" w:eastAsia="宋体" w:cs="Open Sans"/>
          <w:color w:val="222222"/>
          <w:kern w:val="0"/>
          <w:sz w:val="18"/>
          <w:szCs w:val="18"/>
        </w:rPr>
        <w:t>Processes(plant INTEGER, commodity VARCHAR(5), capacity INTEGER);</w:t>
      </w: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38576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560197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5148580"/>
            <wp:effectExtent l="0" t="0" r="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32480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09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47078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58794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52939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49187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4446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5274310" cy="46697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70500" cy="11406505"/>
            <wp:effectExtent l="0" t="0" r="12700" b="2349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0500" cy="1674495"/>
            <wp:effectExtent l="0" t="0" r="1270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270635"/>
            <wp:effectExtent l="0" t="0" r="16510" b="247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03095"/>
            <wp:effectExtent l="0" t="0" r="9525" b="19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56715"/>
            <wp:effectExtent l="0" t="0" r="13335" b="196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26845"/>
            <wp:effectExtent l="0" t="0" r="15875" b="2095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0200"/>
            <wp:effectExtent l="0" t="0" r="1333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64105"/>
            <wp:effectExtent l="0" t="0" r="12700" b="2349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26105"/>
            <wp:effectExtent l="0" t="0" r="12700" b="2349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08630"/>
            <wp:effectExtent l="0" t="0" r="10795" b="1397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20B0606030504020204"/>
    <w:charset w:val="00"/>
    <w:family w:val="swiss"/>
    <w:pitch w:val="default"/>
    <w:sig w:usb0="00000000" w:usb1="00000000" w:usb2="00000028" w:usb3="00000000" w:csb0="0000019F" w:csb1="00000000"/>
  </w:font>
  <w:font w:name="苹方-简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Source Code Pro">
    <w:altName w:val="苹方-简"/>
    <w:panose1 w:val="020B0509030403020204"/>
    <w:charset w:val="00"/>
    <w:family w:val="modern"/>
    <w:pitch w:val="default"/>
    <w:sig w:usb0="00000000" w:usb1="00000000" w:usb2="00000000" w:usb3="00000000" w:csb0="0000019F" w:csb1="00000000"/>
  </w:font>
  <w:font w:name="PingFang SC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4D"/>
    <w:rsid w:val="00282850"/>
    <w:rsid w:val="00296C26"/>
    <w:rsid w:val="002E154D"/>
    <w:rsid w:val="003B5DEB"/>
    <w:rsid w:val="00954C6E"/>
    <w:rsid w:val="DDE5D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amber-e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customStyle="1" w:styleId="6">
    <w:name w:val="标题 2 字符"/>
    <w:basedOn w:val="4"/>
    <w:link w:val="2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174</Words>
  <Characters>997</Characters>
  <Lines>8</Lines>
  <Paragraphs>2</Paragraphs>
  <TotalTime>2</TotalTime>
  <ScaleCrop>false</ScaleCrop>
  <LinksUpToDate>false</LinksUpToDate>
  <CharactersWithSpaces>1169</CharactersWithSpaces>
  <Application>WPS Office_3.9.4.6398_F1E327BC-269C-435d-A152-05C5408002CA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2022-09-08T23:54:00Z</dcterms:created>
  <dc:creator>_ Alaia</dc:creator>
  <cp:lastModifiedBy>我是球啊～°</cp:lastModifiedBy>
  <dcterms:modified xsi:type="dcterms:W3CDTF">2022-11-19T23:48:41Z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2052-3.9.4.6398</vt:lpwstr>
  </property>
</Properties>
</file>