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2F1" w:rsidRDefault="00AB32F1" w:rsidP="00C21839">
      <w:pPr>
        <w:jc w:val="center"/>
        <w:rPr>
          <w:b/>
          <w:bCs/>
          <w:sz w:val="32"/>
          <w:szCs w:val="32"/>
        </w:rPr>
      </w:pPr>
      <w:bookmarkStart w:id="0" w:name="_GoBack"/>
      <w:bookmarkEnd w:id="0"/>
      <w:r>
        <w:rPr>
          <w:b/>
          <w:bCs/>
          <w:sz w:val="32"/>
          <w:szCs w:val="32"/>
        </w:rPr>
        <w:t>HW</w:t>
      </w:r>
      <w:r w:rsidR="00C21839">
        <w:rPr>
          <w:b/>
          <w:bCs/>
          <w:sz w:val="32"/>
          <w:szCs w:val="32"/>
        </w:rPr>
        <w:t>4</w:t>
      </w:r>
      <w:r>
        <w:rPr>
          <w:b/>
          <w:bCs/>
          <w:sz w:val="32"/>
          <w:szCs w:val="32"/>
        </w:rPr>
        <w:t xml:space="preserve">: </w:t>
      </w:r>
      <w:r w:rsidRPr="00480210">
        <w:rPr>
          <w:b/>
          <w:bCs/>
          <w:sz w:val="32"/>
          <w:szCs w:val="32"/>
        </w:rPr>
        <w:t xml:space="preserve">Insurance </w:t>
      </w:r>
      <w:r>
        <w:rPr>
          <w:b/>
          <w:bCs/>
          <w:sz w:val="32"/>
          <w:szCs w:val="32"/>
        </w:rPr>
        <w:t>Claims</w:t>
      </w:r>
      <w:r w:rsidRPr="00480210">
        <w:rPr>
          <w:b/>
          <w:bCs/>
          <w:sz w:val="32"/>
          <w:szCs w:val="32"/>
        </w:rPr>
        <w:t xml:space="preserve"> </w:t>
      </w:r>
      <w:r>
        <w:rPr>
          <w:b/>
          <w:bCs/>
          <w:sz w:val="32"/>
          <w:szCs w:val="32"/>
        </w:rPr>
        <w:t xml:space="preserve">Data &amp; </w:t>
      </w:r>
      <w:r w:rsidRPr="00480210">
        <w:rPr>
          <w:b/>
          <w:bCs/>
          <w:sz w:val="32"/>
          <w:szCs w:val="32"/>
        </w:rPr>
        <w:t>Analytics</w:t>
      </w:r>
      <w:r w:rsidR="00C21839">
        <w:rPr>
          <w:b/>
          <w:bCs/>
          <w:sz w:val="32"/>
          <w:szCs w:val="32"/>
        </w:rPr>
        <w:t xml:space="preserve"> Part II</w:t>
      </w:r>
    </w:p>
    <w:p w:rsidR="0009235A" w:rsidRDefault="00C21839" w:rsidP="0009235A">
      <w:pPr>
        <w:rPr>
          <w:b/>
          <w:bCs/>
          <w:color w:val="365F91" w:themeColor="accent1" w:themeShade="BF"/>
        </w:rPr>
      </w:pPr>
      <w:r w:rsidRPr="00554E42">
        <w:rPr>
          <w:b/>
          <w:bCs/>
          <w:color w:val="365F91" w:themeColor="accent1" w:themeShade="BF"/>
        </w:rPr>
        <w:t>HW + your team slides for the final presentation are due</w:t>
      </w:r>
      <w:r w:rsidR="0009235A">
        <w:rPr>
          <w:b/>
          <w:bCs/>
          <w:color w:val="365F91" w:themeColor="accent1" w:themeShade="BF"/>
        </w:rPr>
        <w:t xml:space="preserve"> </w:t>
      </w:r>
      <w:r w:rsidRPr="00554E42">
        <w:rPr>
          <w:b/>
          <w:bCs/>
          <w:color w:val="365F91" w:themeColor="accent1" w:themeShade="BF"/>
        </w:rPr>
        <w:t xml:space="preserve">Wednesday, Dec </w:t>
      </w:r>
      <w:proofErr w:type="gramStart"/>
      <w:r w:rsidRPr="00554E42">
        <w:rPr>
          <w:b/>
          <w:bCs/>
          <w:color w:val="365F91" w:themeColor="accent1" w:themeShade="BF"/>
        </w:rPr>
        <w:t>4</w:t>
      </w:r>
      <w:r w:rsidRPr="00554E42">
        <w:rPr>
          <w:b/>
          <w:bCs/>
          <w:color w:val="365F91" w:themeColor="accent1" w:themeShade="BF"/>
          <w:vertAlign w:val="superscript"/>
        </w:rPr>
        <w:t>th</w:t>
      </w:r>
      <w:proofErr w:type="gramEnd"/>
      <w:r w:rsidRPr="00554E42">
        <w:rPr>
          <w:b/>
          <w:bCs/>
          <w:color w:val="365F91" w:themeColor="accent1" w:themeShade="BF"/>
        </w:rPr>
        <w:t>, 12 PM (2 hours before the class</w:t>
      </w:r>
      <w:r w:rsidR="00142F02" w:rsidRPr="00554E42">
        <w:rPr>
          <w:b/>
          <w:bCs/>
          <w:color w:val="365F91" w:themeColor="accent1" w:themeShade="BF"/>
        </w:rPr>
        <w:t xml:space="preserve"> starts</w:t>
      </w:r>
      <w:r w:rsidRPr="00554E42">
        <w:rPr>
          <w:b/>
          <w:bCs/>
          <w:color w:val="365F91" w:themeColor="accent1" w:themeShade="BF"/>
        </w:rPr>
        <w:t>)</w:t>
      </w:r>
      <w:r w:rsidR="0009235A">
        <w:rPr>
          <w:b/>
          <w:bCs/>
          <w:color w:val="365F91" w:themeColor="accent1" w:themeShade="BF"/>
        </w:rPr>
        <w:t xml:space="preserve">. </w:t>
      </w:r>
    </w:p>
    <w:p w:rsidR="00AB32F1" w:rsidRPr="00554E42" w:rsidRDefault="0009235A" w:rsidP="0009235A">
      <w:pPr>
        <w:rPr>
          <w:b/>
          <w:bCs/>
          <w:color w:val="365F91" w:themeColor="accent1" w:themeShade="BF"/>
        </w:rPr>
      </w:pPr>
      <w:r>
        <w:rPr>
          <w:b/>
          <w:bCs/>
          <w:color w:val="365F91" w:themeColor="accent1" w:themeShade="BF"/>
        </w:rPr>
        <w:t xml:space="preserve">Important note: while the HW includes all three questions, you will present only Q3 Cluster Analysis in class so your slides should contain only Q3 materials. </w:t>
      </w:r>
    </w:p>
    <w:p w:rsidR="00AB32F1" w:rsidRPr="00345157" w:rsidRDefault="00AB32F1" w:rsidP="00AB32F1">
      <w:pPr>
        <w:rPr>
          <w:b/>
          <w:bCs/>
          <w:sz w:val="24"/>
          <w:szCs w:val="24"/>
        </w:rPr>
      </w:pPr>
      <w:r w:rsidRPr="00345157">
        <w:rPr>
          <w:b/>
          <w:bCs/>
          <w:sz w:val="24"/>
          <w:szCs w:val="24"/>
        </w:rPr>
        <w:t>Context:</w:t>
      </w:r>
    </w:p>
    <w:p w:rsidR="00006FE1" w:rsidRPr="00006FE1" w:rsidRDefault="00AB32F1" w:rsidP="000C53B2">
      <w:r>
        <w:t xml:space="preserve">This homework </w:t>
      </w:r>
      <w:r w:rsidR="00345157">
        <w:t>lays out some</w:t>
      </w:r>
      <w:r>
        <w:t xml:space="preserve"> </w:t>
      </w:r>
      <w:r w:rsidR="00345157">
        <w:t xml:space="preserve">analytics on </w:t>
      </w:r>
      <w:r>
        <w:t>the most important database in market for health, the insurance claim data. We use the publicly</w:t>
      </w:r>
      <w:r w:rsidR="000C53B2">
        <w:t xml:space="preserve"> available All Payer Claim Data APCD you already used for previous HW</w:t>
      </w:r>
      <w:r>
        <w:t xml:space="preserve">. </w:t>
      </w:r>
      <w:r w:rsidR="00006FE1">
        <w:t>These databases consist of inpatient discharge data, outpatient procedures and services data, emergency department data</w:t>
      </w:r>
      <w:r w:rsidR="000C53B2">
        <w:t>, and revenue code file reporting on the charges associated with each of the service items rendered to the patient</w:t>
      </w:r>
      <w:r w:rsidR="00006FE1">
        <w:t xml:space="preserve">. </w:t>
      </w:r>
      <w:r w:rsidR="00006FE1" w:rsidRPr="00006FE1">
        <w:t xml:space="preserve">Each data set </w:t>
      </w:r>
      <w:r w:rsidR="00006FE1">
        <w:t xml:space="preserve">according to the website </w:t>
      </w:r>
      <w:r w:rsidR="00006FE1" w:rsidRPr="00006FE1">
        <w:t>includes:</w:t>
      </w:r>
    </w:p>
    <w:p w:rsidR="00006FE1" w:rsidRPr="00006FE1" w:rsidRDefault="00006FE1" w:rsidP="00006FE1">
      <w:pPr>
        <w:pStyle w:val="ListParagraph"/>
        <w:numPr>
          <w:ilvl w:val="0"/>
          <w:numId w:val="3"/>
        </w:numPr>
      </w:pPr>
      <w:r w:rsidRPr="00006FE1">
        <w:t>Case-specific diagnostic discharge data</w:t>
      </w:r>
    </w:p>
    <w:p w:rsidR="00006FE1" w:rsidRPr="00006FE1" w:rsidRDefault="00006FE1" w:rsidP="00006FE1">
      <w:pPr>
        <w:pStyle w:val="ListParagraph"/>
        <w:numPr>
          <w:ilvl w:val="0"/>
          <w:numId w:val="3"/>
        </w:numPr>
      </w:pPr>
      <w:r w:rsidRPr="00006FE1">
        <w:t>Some socio-demographic characteristics of the patient</w:t>
      </w:r>
    </w:p>
    <w:p w:rsidR="00006FE1" w:rsidRPr="00006FE1" w:rsidRDefault="00006FE1" w:rsidP="00006FE1">
      <w:pPr>
        <w:pStyle w:val="ListParagraph"/>
        <w:numPr>
          <w:ilvl w:val="0"/>
          <w:numId w:val="3"/>
        </w:numPr>
      </w:pPr>
      <w:r w:rsidRPr="00006FE1">
        <w:t>Medical reason for the admission</w:t>
      </w:r>
    </w:p>
    <w:p w:rsidR="00006FE1" w:rsidRPr="00006FE1" w:rsidRDefault="00006FE1" w:rsidP="00006FE1">
      <w:pPr>
        <w:pStyle w:val="ListParagraph"/>
        <w:numPr>
          <w:ilvl w:val="0"/>
          <w:numId w:val="3"/>
        </w:numPr>
      </w:pPr>
      <w:r w:rsidRPr="00006FE1">
        <w:t>Treatment and services provided to the patient</w:t>
      </w:r>
    </w:p>
    <w:p w:rsidR="00006FE1" w:rsidRPr="00006FE1" w:rsidRDefault="00006FE1" w:rsidP="00006FE1">
      <w:pPr>
        <w:pStyle w:val="ListParagraph"/>
        <w:numPr>
          <w:ilvl w:val="0"/>
          <w:numId w:val="3"/>
        </w:numPr>
      </w:pPr>
      <w:r w:rsidRPr="00006FE1">
        <w:t>Duration and status of the patient's stay in the hospital</w:t>
      </w:r>
    </w:p>
    <w:p w:rsidR="00006FE1" w:rsidRPr="00006FE1" w:rsidRDefault="00006FE1" w:rsidP="00006FE1">
      <w:pPr>
        <w:pStyle w:val="ListParagraph"/>
        <w:numPr>
          <w:ilvl w:val="0"/>
          <w:numId w:val="3"/>
        </w:numPr>
      </w:pPr>
      <w:r w:rsidRPr="00006FE1">
        <w:t>Full, undiscounted total and service-specific charges billed by the hospital</w:t>
      </w:r>
    </w:p>
    <w:p w:rsidR="00F43965" w:rsidRDefault="00F43965" w:rsidP="002428D3">
      <w:pPr>
        <w:rPr>
          <w:rFonts w:ascii="Arial" w:hAnsi="Arial" w:cs="Arial"/>
          <w:b/>
          <w:bCs/>
          <w:color w:val="0070C0"/>
          <w:sz w:val="28"/>
          <w:szCs w:val="28"/>
        </w:rPr>
      </w:pPr>
      <w:r w:rsidRPr="00AB32F1">
        <w:rPr>
          <w:rFonts w:ascii="Arial" w:hAnsi="Arial" w:cs="Arial"/>
          <w:b/>
          <w:bCs/>
          <w:color w:val="0070C0"/>
          <w:sz w:val="28"/>
          <w:szCs w:val="28"/>
        </w:rPr>
        <w:t>Q</w:t>
      </w:r>
      <w:r>
        <w:rPr>
          <w:rFonts w:ascii="Arial" w:hAnsi="Arial" w:cs="Arial"/>
          <w:b/>
          <w:bCs/>
          <w:color w:val="0070C0"/>
          <w:sz w:val="28"/>
          <w:szCs w:val="28"/>
        </w:rPr>
        <w:t>uestion 1</w:t>
      </w:r>
      <w:r w:rsidRPr="00AB32F1">
        <w:rPr>
          <w:rFonts w:ascii="Arial" w:hAnsi="Arial" w:cs="Arial"/>
          <w:b/>
          <w:bCs/>
          <w:color w:val="0070C0"/>
          <w:sz w:val="28"/>
          <w:szCs w:val="28"/>
        </w:rPr>
        <w:t xml:space="preserve">: </w:t>
      </w:r>
      <w:r>
        <w:rPr>
          <w:rFonts w:ascii="Arial" w:hAnsi="Arial" w:cs="Arial"/>
          <w:b/>
          <w:bCs/>
          <w:color w:val="0070C0"/>
          <w:sz w:val="28"/>
          <w:szCs w:val="28"/>
        </w:rPr>
        <w:t xml:space="preserve">Study of A Disease Cohort </w:t>
      </w:r>
      <w:r w:rsidR="002428D3">
        <w:rPr>
          <w:rFonts w:ascii="Arial" w:hAnsi="Arial" w:cs="Arial"/>
          <w:b/>
          <w:bCs/>
          <w:color w:val="0070C0"/>
          <w:sz w:val="28"/>
          <w:szCs w:val="28"/>
        </w:rPr>
        <w:t xml:space="preserve">– data used: </w:t>
      </w:r>
      <w:proofErr w:type="spellStart"/>
      <w:r w:rsidR="002428D3">
        <w:rPr>
          <w:rFonts w:ascii="Arial" w:hAnsi="Arial" w:cs="Arial"/>
          <w:b/>
          <w:bCs/>
          <w:color w:val="0070C0"/>
          <w:sz w:val="28"/>
          <w:szCs w:val="28"/>
        </w:rPr>
        <w:t>OutPatient</w:t>
      </w:r>
      <w:proofErr w:type="spellEnd"/>
      <w:r>
        <w:rPr>
          <w:rFonts w:ascii="Arial" w:hAnsi="Arial" w:cs="Arial"/>
          <w:b/>
          <w:bCs/>
          <w:color w:val="0070C0"/>
          <w:sz w:val="28"/>
          <w:szCs w:val="28"/>
        </w:rPr>
        <w:t xml:space="preserve"> </w:t>
      </w:r>
      <w:r w:rsidR="002428D3">
        <w:rPr>
          <w:rFonts w:ascii="Arial" w:hAnsi="Arial" w:cs="Arial"/>
          <w:b/>
          <w:bCs/>
          <w:color w:val="0070C0"/>
          <w:sz w:val="28"/>
          <w:szCs w:val="28"/>
        </w:rPr>
        <w:t>+</w:t>
      </w:r>
      <w:r>
        <w:rPr>
          <w:rFonts w:ascii="Arial" w:hAnsi="Arial" w:cs="Arial"/>
          <w:b/>
          <w:bCs/>
          <w:color w:val="0070C0"/>
          <w:sz w:val="28"/>
          <w:szCs w:val="28"/>
        </w:rPr>
        <w:t xml:space="preserve"> </w:t>
      </w:r>
      <w:proofErr w:type="spellStart"/>
      <w:r>
        <w:rPr>
          <w:rFonts w:ascii="Arial" w:hAnsi="Arial" w:cs="Arial"/>
          <w:b/>
          <w:bCs/>
          <w:color w:val="0070C0"/>
          <w:sz w:val="28"/>
          <w:szCs w:val="28"/>
        </w:rPr>
        <w:t>RevCode</w:t>
      </w:r>
      <w:proofErr w:type="spellEnd"/>
    </w:p>
    <w:p w:rsidR="00F43965" w:rsidRDefault="000C53B2" w:rsidP="000C53B2">
      <w:r>
        <w:t xml:space="preserve">Sometimes </w:t>
      </w:r>
      <w:r w:rsidR="00F43965">
        <w:t xml:space="preserve">healthcare researchers need to focus on a </w:t>
      </w:r>
      <w:r>
        <w:t xml:space="preserve">narrowly defined </w:t>
      </w:r>
      <w:r w:rsidR="00F43965">
        <w:t>cohort of patient</w:t>
      </w:r>
      <w:r>
        <w:t>s</w:t>
      </w:r>
      <w:r w:rsidR="00F43965">
        <w:t xml:space="preserve"> with certain health conditions. For example study of cost and service utilization by patient with diabetes or cost drivers of treatment of patients with </w:t>
      </w:r>
      <w:r>
        <w:t>depression,</w:t>
      </w:r>
      <w:r w:rsidR="00F43965">
        <w:t xml:space="preserve"> etc. Th</w:t>
      </w:r>
      <w:r>
        <w:t xml:space="preserve">is kind of </w:t>
      </w:r>
      <w:r w:rsidR="00F43965">
        <w:t>research agenda is very common and we want to</w:t>
      </w:r>
      <w:r>
        <w:t xml:space="preserve"> exercise </w:t>
      </w:r>
      <w:r w:rsidR="00F43965">
        <w:t xml:space="preserve">it here. In </w:t>
      </w:r>
      <w:r>
        <w:t>general,</w:t>
      </w:r>
      <w:r w:rsidR="00F43965">
        <w:t xml:space="preserve"> the research includes some basic steps: identify the cohort and major sub-cohorts; explore the cohort’s demographics; study the service utilization and find patterns; study the costs; study the outcome of the treatment.  </w:t>
      </w:r>
    </w:p>
    <w:p w:rsidR="00F43965" w:rsidRDefault="00F43965" w:rsidP="009E2B2B">
      <w:r>
        <w:t xml:space="preserve">In this </w:t>
      </w:r>
      <w:proofErr w:type="gramStart"/>
      <w:r>
        <w:t>example</w:t>
      </w:r>
      <w:proofErr w:type="gramEnd"/>
      <w:r>
        <w:t xml:space="preserve"> we want to study the </w:t>
      </w:r>
      <w:r w:rsidR="009E2B2B">
        <w:t xml:space="preserve">patients with </w:t>
      </w:r>
      <w:r w:rsidR="009E2B2B" w:rsidRPr="009E2B2B">
        <w:rPr>
          <w:b/>
          <w:bCs/>
        </w:rPr>
        <w:t>Rheumatoid Arthritis</w:t>
      </w:r>
      <w:r w:rsidR="009E2B2B">
        <w:rPr>
          <w:b/>
          <w:bCs/>
        </w:rPr>
        <w:t xml:space="preserve"> (RA). </w:t>
      </w:r>
      <w:r w:rsidR="009E2B2B" w:rsidRPr="009E2B2B">
        <w:t xml:space="preserve">It is </w:t>
      </w:r>
      <w:r w:rsidR="009E2B2B">
        <w:t xml:space="preserve">a chronic condition and many people suffer from the pain, discomfort, and the morbidities associated with it. </w:t>
      </w:r>
    </w:p>
    <w:p w:rsidR="009E2B2B" w:rsidRDefault="009E2B2B" w:rsidP="00FF66D9">
      <w:pPr>
        <w:rPr>
          <w:b/>
          <w:bCs/>
        </w:rPr>
      </w:pPr>
      <w:r w:rsidRPr="009E2B2B">
        <w:rPr>
          <w:b/>
          <w:bCs/>
        </w:rPr>
        <w:t xml:space="preserve">Step 1: Identify the RA cohort </w:t>
      </w:r>
      <w:r w:rsidR="00FF66D9">
        <w:rPr>
          <w:b/>
          <w:bCs/>
        </w:rPr>
        <w:t xml:space="preserve">using </w:t>
      </w:r>
      <w:r w:rsidRPr="009E2B2B">
        <w:rPr>
          <w:b/>
          <w:bCs/>
        </w:rPr>
        <w:t xml:space="preserve">the </w:t>
      </w:r>
      <w:r w:rsidR="00FF66D9">
        <w:rPr>
          <w:b/>
          <w:bCs/>
        </w:rPr>
        <w:t>outpatient file</w:t>
      </w:r>
      <w:r w:rsidRPr="009E2B2B">
        <w:rPr>
          <w:b/>
          <w:bCs/>
        </w:rPr>
        <w:t xml:space="preserve">. </w:t>
      </w:r>
    </w:p>
    <w:p w:rsidR="009E2B2B" w:rsidRPr="009E2B2B" w:rsidRDefault="009E2B2B" w:rsidP="00AC607C">
      <w:r>
        <w:t xml:space="preserve">We identify the patient cohorts using diagnosis codes (DX codes) reported in the claim data. </w:t>
      </w:r>
      <w:r w:rsidRPr="009E2B2B">
        <w:t xml:space="preserve">To save you time and effort </w:t>
      </w:r>
      <w:r>
        <w:t xml:space="preserve">I have searched the medical literature and have provided you with the ICD-10 </w:t>
      </w:r>
      <w:r w:rsidR="000C53B2">
        <w:t xml:space="preserve">DX </w:t>
      </w:r>
      <w:r>
        <w:t>codes of the two major clinical chapters of RA.</w:t>
      </w:r>
      <w:r w:rsidR="009A3A79">
        <w:t xml:space="preserve"> </w:t>
      </w:r>
      <w:proofErr w:type="gramStart"/>
      <w:r w:rsidR="009A3A79">
        <w:t>However, in the real world this is a task you need to perform on your own</w:t>
      </w:r>
      <w:r w:rsidR="000C53B2">
        <w:t xml:space="preserve"> perhaps with the help from a clinician </w:t>
      </w:r>
      <w:r w:rsidR="00AC607C">
        <w:t xml:space="preserve">or epidemiologist </w:t>
      </w:r>
      <w:r w:rsidR="000C53B2">
        <w:t>in your team</w:t>
      </w:r>
      <w:r w:rsidR="009A3A79">
        <w:t>.</w:t>
      </w:r>
      <w:proofErr w:type="gramEnd"/>
      <w:r w:rsidR="009A3A79">
        <w:t xml:space="preserve"> </w:t>
      </w:r>
      <w:r>
        <w:t>The</w:t>
      </w:r>
      <w:r w:rsidR="00AC607C">
        <w:t xml:space="preserve"> ICD codes </w:t>
      </w:r>
      <w:r>
        <w:t xml:space="preserve">are listed in the Excel file </w:t>
      </w:r>
      <w:proofErr w:type="gramStart"/>
      <w:r>
        <w:t xml:space="preserve">named  </w:t>
      </w:r>
      <w:r w:rsidRPr="009E2B2B">
        <w:t>RA</w:t>
      </w:r>
      <w:proofErr w:type="gramEnd"/>
      <w:r w:rsidRPr="009E2B2B">
        <w:t>_ICD10_Codes</w:t>
      </w:r>
      <w:r>
        <w:t xml:space="preserve">.xlsx. One chapter is the common chronic RA and the other is </w:t>
      </w:r>
      <w:r w:rsidRPr="009E2B2B">
        <w:t xml:space="preserve">other </w:t>
      </w:r>
      <w:r>
        <w:t>R</w:t>
      </w:r>
      <w:r w:rsidRPr="009E2B2B">
        <w:t xml:space="preserve">heumatoid </w:t>
      </w:r>
      <w:r>
        <w:t xml:space="preserve">Arthritis </w:t>
      </w:r>
      <w:r w:rsidRPr="009E2B2B">
        <w:t>with systemic involvement</w:t>
      </w:r>
      <w:r w:rsidR="009A3A79">
        <w:t xml:space="preserve"> (2 tabs in the Excel file)</w:t>
      </w:r>
      <w:r>
        <w:t>.</w:t>
      </w:r>
      <w:r w:rsidR="009A3A79">
        <w:t xml:space="preserve"> Since the RA patients are </w:t>
      </w:r>
      <w:r w:rsidR="009A3A79">
        <w:lastRenderedPageBreak/>
        <w:t xml:space="preserve">mostly treated in the outpatient </w:t>
      </w:r>
      <w:proofErr w:type="gramStart"/>
      <w:r w:rsidR="009A3A79">
        <w:t>setting</w:t>
      </w:r>
      <w:proofErr w:type="gramEnd"/>
      <w:r w:rsidR="009A3A79">
        <w:t xml:space="preserve"> we need to search the OP file to identify the cohort. Note that the ICD-10 codes pertaining to RA can appear in any positions within the DX1-DX20 codes in the OP file. </w:t>
      </w:r>
      <w:proofErr w:type="gramStart"/>
      <w:r w:rsidR="009A3A79">
        <w:t>So</w:t>
      </w:r>
      <w:proofErr w:type="gramEnd"/>
      <w:r w:rsidR="009A3A79">
        <w:t xml:space="preserve"> your </w:t>
      </w:r>
      <w:r w:rsidR="00AC607C">
        <w:t xml:space="preserve">programming </w:t>
      </w:r>
      <w:r w:rsidR="009A3A79">
        <w:t xml:space="preserve">codes should be </w:t>
      </w:r>
      <w:r w:rsidR="00AC607C">
        <w:t xml:space="preserve">done </w:t>
      </w:r>
      <w:r w:rsidR="009A3A79">
        <w:t xml:space="preserve">so that </w:t>
      </w:r>
      <w:r w:rsidR="00AC607C">
        <w:t>for each outpatient encounter</w:t>
      </w:r>
      <w:r w:rsidR="009A3A79">
        <w:t xml:space="preserve"> in the OP file</w:t>
      </w:r>
      <w:r w:rsidR="00AC607C">
        <w:t>,</w:t>
      </w:r>
      <w:r w:rsidR="009A3A79">
        <w:t xml:space="preserve"> any of the DX</w:t>
      </w:r>
      <w:r w:rsidR="00AC607C">
        <w:t>1 to DX20</w:t>
      </w:r>
      <w:r w:rsidR="009A3A79">
        <w:t xml:space="preserve"> variables matching any of the RA ICD-10 codes </w:t>
      </w:r>
      <w:r w:rsidR="00AC607C">
        <w:t>in the Excel file is</w:t>
      </w:r>
      <w:r w:rsidR="009A3A79">
        <w:t xml:space="preserve"> identified in the RA cohort for further analysis.</w:t>
      </w:r>
      <w:r w:rsidR="00AC607C">
        <w:t xml:space="preserve"> If your code does not scan all of the DX1 to DX20 separately for a match against the RA ICD-10 </w:t>
      </w:r>
      <w:proofErr w:type="gramStart"/>
      <w:r w:rsidR="00AC607C">
        <w:t>codes</w:t>
      </w:r>
      <w:proofErr w:type="gramEnd"/>
      <w:r w:rsidR="00AC607C">
        <w:t xml:space="preserve"> you will have fewer patients in your cohort (under counting problem).</w:t>
      </w:r>
      <w:r w:rsidR="009A3A79">
        <w:t xml:space="preserve"> You define two sub-cohorts </w:t>
      </w:r>
      <w:proofErr w:type="gramStart"/>
      <w:r w:rsidR="009A3A79">
        <w:t>separately,</w:t>
      </w:r>
      <w:proofErr w:type="gramEnd"/>
      <w:r w:rsidR="009A3A79">
        <w:t xml:space="preserve"> one </w:t>
      </w:r>
      <w:r w:rsidR="00AC607C">
        <w:t xml:space="preserve">cohort </w:t>
      </w:r>
      <w:r w:rsidR="009A3A79">
        <w:t>for the first tab in the Excel file (chronic RA) and the second</w:t>
      </w:r>
      <w:r w:rsidR="00AC607C">
        <w:t xml:space="preserve"> cohort</w:t>
      </w:r>
      <w:r w:rsidR="009A3A79">
        <w:t xml:space="preserve"> </w:t>
      </w:r>
      <w:r w:rsidR="00AC607C">
        <w:t xml:space="preserve">based on the Excel file tab </w:t>
      </w:r>
      <w:r w:rsidR="009A3A79">
        <w:t xml:space="preserve">“other RA with systemic involvement”.   </w:t>
      </w:r>
      <w:r>
        <w:t xml:space="preserve"> </w:t>
      </w:r>
    </w:p>
    <w:p w:rsidR="009A3A79" w:rsidRDefault="009E2B2B" w:rsidP="009A3A79">
      <w:pPr>
        <w:rPr>
          <w:b/>
          <w:bCs/>
        </w:rPr>
      </w:pPr>
      <w:r w:rsidRPr="009E2B2B">
        <w:rPr>
          <w:b/>
          <w:bCs/>
        </w:rPr>
        <w:t xml:space="preserve">Step </w:t>
      </w:r>
      <w:r>
        <w:rPr>
          <w:b/>
          <w:bCs/>
        </w:rPr>
        <w:t>2</w:t>
      </w:r>
      <w:r w:rsidRPr="009E2B2B">
        <w:rPr>
          <w:b/>
          <w:bCs/>
        </w:rPr>
        <w:t xml:space="preserve">: Identify the </w:t>
      </w:r>
      <w:r w:rsidR="009A3A79">
        <w:rPr>
          <w:b/>
          <w:bCs/>
        </w:rPr>
        <w:t>most common type</w:t>
      </w:r>
      <w:r w:rsidR="00F335B6">
        <w:rPr>
          <w:b/>
          <w:bCs/>
        </w:rPr>
        <w:t>s</w:t>
      </w:r>
      <w:r w:rsidR="009A3A79">
        <w:rPr>
          <w:b/>
          <w:bCs/>
        </w:rPr>
        <w:t xml:space="preserve"> of the </w:t>
      </w:r>
      <w:r w:rsidRPr="009E2B2B">
        <w:rPr>
          <w:b/>
          <w:bCs/>
        </w:rPr>
        <w:t>RA</w:t>
      </w:r>
    </w:p>
    <w:p w:rsidR="009E2B2B" w:rsidRDefault="00F335B6" w:rsidP="000563F1">
      <w:r>
        <w:t xml:space="preserve">Each </w:t>
      </w:r>
      <w:proofErr w:type="spellStart"/>
      <w:r>
        <w:t>pt</w:t>
      </w:r>
      <w:proofErr w:type="spellEnd"/>
      <w:r>
        <w:t xml:space="preserve"> in your </w:t>
      </w:r>
      <w:r w:rsidR="000563F1">
        <w:t>two</w:t>
      </w:r>
      <w:r>
        <w:t xml:space="preserve"> sub-cohorts has at least one ICD-10 code </w:t>
      </w:r>
      <w:r w:rsidR="000563F1">
        <w:t>by which the doctor diagnosed him/her as</w:t>
      </w:r>
      <w:r>
        <w:t xml:space="preserve"> RA. </w:t>
      </w:r>
      <w:r w:rsidR="009A3A79">
        <w:t>Get the frequency of each of the ICD-10 codes and report the top-3 ICD-10 codes that are most prevalent</w:t>
      </w:r>
      <w:r>
        <w:t xml:space="preserve"> in each sub-cohort</w:t>
      </w:r>
      <w:r w:rsidR="009A3A79">
        <w:t xml:space="preserve">. </w:t>
      </w:r>
      <w:r w:rsidR="009E2B2B" w:rsidRPr="009A3A79">
        <w:t xml:space="preserve"> </w:t>
      </w:r>
    </w:p>
    <w:p w:rsidR="008B6364" w:rsidRDefault="008B6364" w:rsidP="008B6364">
      <w:pPr>
        <w:rPr>
          <w:b/>
          <w:bCs/>
        </w:rPr>
      </w:pPr>
      <w:r w:rsidRPr="009E2B2B">
        <w:rPr>
          <w:b/>
          <w:bCs/>
        </w:rPr>
        <w:t xml:space="preserve">Step </w:t>
      </w:r>
      <w:r>
        <w:rPr>
          <w:b/>
          <w:bCs/>
        </w:rPr>
        <w:t>3</w:t>
      </w:r>
      <w:r w:rsidRPr="009E2B2B">
        <w:rPr>
          <w:b/>
          <w:bCs/>
        </w:rPr>
        <w:t xml:space="preserve">: </w:t>
      </w:r>
      <w:r>
        <w:rPr>
          <w:b/>
          <w:bCs/>
        </w:rPr>
        <w:t>Gender differences in RA</w:t>
      </w:r>
    </w:p>
    <w:p w:rsidR="008B6364" w:rsidRPr="009A3A79" w:rsidRDefault="008B6364" w:rsidP="000563F1">
      <w:r>
        <w:t>Do you observe any pattern in RA prevalence (</w:t>
      </w:r>
      <w:proofErr w:type="gramStart"/>
      <w:r>
        <w:t>like</w:t>
      </w:r>
      <w:proofErr w:type="gramEnd"/>
      <w:r>
        <w:t xml:space="preserve"> one specific gender suffers more from the condition)? Is your observation statistically significant</w:t>
      </w:r>
      <w:r w:rsidR="000563F1">
        <w:t>? (</w:t>
      </w:r>
      <w:proofErr w:type="gramStart"/>
      <w:r w:rsidR="000563F1">
        <w:t>ugh</w:t>
      </w:r>
      <w:proofErr w:type="gramEnd"/>
      <w:r w:rsidR="000563F1">
        <w:t xml:space="preserve">, here we go again with the lovely Fisher’s Exact Test for a 2x2 X-tabulation </w:t>
      </w:r>
      <w:r w:rsidR="000563F1">
        <w:sym w:font="Wingdings" w:char="F04C"/>
      </w:r>
      <w:r w:rsidR="000563F1">
        <w:t xml:space="preserve"> )</w:t>
      </w:r>
    </w:p>
    <w:p w:rsidR="009E2B2B" w:rsidRPr="009E2B2B" w:rsidRDefault="00F335B6" w:rsidP="008B6364">
      <w:pPr>
        <w:rPr>
          <w:b/>
          <w:bCs/>
        </w:rPr>
      </w:pPr>
      <w:r>
        <w:rPr>
          <w:b/>
          <w:bCs/>
        </w:rPr>
        <w:t xml:space="preserve">Step </w:t>
      </w:r>
      <w:r w:rsidR="008B6364">
        <w:rPr>
          <w:b/>
          <w:bCs/>
        </w:rPr>
        <w:t>4</w:t>
      </w:r>
      <w:r>
        <w:rPr>
          <w:b/>
          <w:bCs/>
        </w:rPr>
        <w:t>: Calculate the inter-quartile range of the costs</w:t>
      </w:r>
    </w:p>
    <w:p w:rsidR="009E2B2B" w:rsidRDefault="00F335B6" w:rsidP="00086F0B">
      <w:r>
        <w:t>In statistics, q</w:t>
      </w:r>
      <w:r w:rsidRPr="00F335B6">
        <w:t xml:space="preserve">uartiles divide a rank-ordered data set into four equal parts. The values that separate parts are the </w:t>
      </w:r>
      <w:proofErr w:type="gramStart"/>
      <w:r>
        <w:t>1st</w:t>
      </w:r>
      <w:proofErr w:type="gramEnd"/>
      <w:r w:rsidRPr="00F335B6">
        <w:t xml:space="preserve">, </w:t>
      </w:r>
      <w:r>
        <w:t>2nd</w:t>
      </w:r>
      <w:r w:rsidRPr="00F335B6">
        <w:t xml:space="preserve">, and </w:t>
      </w:r>
      <w:r>
        <w:t>3rd</w:t>
      </w:r>
      <w:r w:rsidRPr="00F335B6">
        <w:t xml:space="preserve"> quartiles a</w:t>
      </w:r>
      <w:r>
        <w:t>lso</w:t>
      </w:r>
      <w:r w:rsidRPr="00F335B6">
        <w:t xml:space="preserve"> denoted by Q1, Q2, and Q3.</w:t>
      </w:r>
      <w:r>
        <w:t xml:space="preserve"> The Q2 is what we know as </w:t>
      </w:r>
      <w:proofErr w:type="gramStart"/>
      <w:r>
        <w:t>median which</w:t>
      </w:r>
      <w:proofErr w:type="gramEnd"/>
      <w:r>
        <w:t xml:space="preserve"> divides the sample by half. </w:t>
      </w:r>
      <w:r w:rsidR="008B6364">
        <w:t xml:space="preserve">Using the charge variable in the OP file </w:t>
      </w:r>
      <w:r w:rsidR="00E250C0">
        <w:t xml:space="preserve">(CHRGS) </w:t>
      </w:r>
      <w:r w:rsidR="008B6364">
        <w:t xml:space="preserve">calculate the </w:t>
      </w:r>
      <w:r w:rsidR="00086F0B">
        <w:t xml:space="preserve">lower and upper values for the </w:t>
      </w:r>
      <w:proofErr w:type="gramStart"/>
      <w:r w:rsidR="00086F0B">
        <w:t>4</w:t>
      </w:r>
      <w:proofErr w:type="gramEnd"/>
      <w:r w:rsidR="00086F0B">
        <w:t xml:space="preserve"> </w:t>
      </w:r>
      <w:r w:rsidR="008B6364">
        <w:t xml:space="preserve">quartiles and from there the </w:t>
      </w:r>
      <w:r w:rsidR="008B6364" w:rsidRPr="008B6364">
        <w:t xml:space="preserve">inter-quartile range </w:t>
      </w:r>
      <w:r w:rsidR="008B6364">
        <w:t xml:space="preserve">IQR. </w:t>
      </w:r>
      <w:r>
        <w:t xml:space="preserve"> </w:t>
      </w:r>
    </w:p>
    <w:p w:rsidR="008B6364" w:rsidRPr="00574848" w:rsidRDefault="008B6364" w:rsidP="00574848">
      <w:pPr>
        <w:rPr>
          <w:b/>
          <w:bCs/>
        </w:rPr>
      </w:pPr>
      <w:r w:rsidRPr="00574848">
        <w:rPr>
          <w:b/>
          <w:bCs/>
        </w:rPr>
        <w:t xml:space="preserve">Step </w:t>
      </w:r>
      <w:r w:rsidR="00574848" w:rsidRPr="00574848">
        <w:rPr>
          <w:b/>
          <w:bCs/>
        </w:rPr>
        <w:t>5</w:t>
      </w:r>
      <w:r w:rsidRPr="00574848">
        <w:rPr>
          <w:b/>
          <w:bCs/>
        </w:rPr>
        <w:t>: Study of service utilization</w:t>
      </w:r>
    </w:p>
    <w:p w:rsidR="008B6364" w:rsidRDefault="0076424C" w:rsidP="00574848">
      <w:r>
        <w:rPr>
          <w:noProof/>
        </w:rPr>
        <mc:AlternateContent>
          <mc:Choice Requires="wps">
            <w:drawing>
              <wp:anchor distT="91440" distB="91440" distL="365760" distR="365760" simplePos="0" relativeHeight="251661312" behindDoc="0" locked="0" layoutInCell="1" allowOverlap="1">
                <wp:simplePos x="0" y="0"/>
                <wp:positionH relativeFrom="margin">
                  <wp:align>right</wp:align>
                </wp:positionH>
                <wp:positionV relativeFrom="margin">
                  <wp:posOffset>5935980</wp:posOffset>
                </wp:positionV>
                <wp:extent cx="5943600" cy="2066290"/>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5943600"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424C" w:rsidRDefault="0076424C">
                            <w:pPr>
                              <w:pStyle w:val="NoSpacing"/>
                              <w:jc w:val="center"/>
                              <w:rPr>
                                <w:color w:val="4F81BD" w:themeColor="accent1"/>
                              </w:rPr>
                            </w:pPr>
                            <w:r>
                              <w:rPr>
                                <w:noProof/>
                                <w:color w:val="4F81BD" w:themeColor="accent1"/>
                              </w:rPr>
                              <w:drawing>
                                <wp:inline distT="0" distB="0" distL="0" distR="0">
                                  <wp:extent cx="722376" cy="3840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76424C" w:rsidRPr="008E43E0" w:rsidRDefault="0076424C" w:rsidP="0076424C">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We all wish the APCD had also given us the Pharmacy Claims like other claims so we could mine that dataset as well to learn what type of medications (Rx) are prescribed for the RA patients and which doctor(s) tends to use more brand versus generic drugs. </w:t>
                            </w:r>
                          </w:p>
                          <w:p w:rsidR="0076424C" w:rsidRPr="008E43E0" w:rsidRDefault="0076424C" w:rsidP="0076424C">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But don’t worry in your real job you do get the pharmacy claims as well to investigate those exciting Rx related research and marketing questions. For </w:t>
                            </w:r>
                            <w:proofErr w:type="gramStart"/>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now</w:t>
                            </w:r>
                            <w:proofErr w:type="gramEnd"/>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we need to table this piece.</w:t>
                            </w:r>
                          </w:p>
                          <w:p w:rsidR="0076424C" w:rsidRDefault="0076424C">
                            <w:pPr>
                              <w:pStyle w:val="NoSpacing"/>
                              <w:spacing w:before="240"/>
                              <w:jc w:val="center"/>
                              <w:rPr>
                                <w:color w:val="4F81BD" w:themeColor="accent1"/>
                              </w:rPr>
                            </w:pPr>
                            <w:r>
                              <w:rPr>
                                <w:noProof/>
                                <w:color w:val="4F81BD" w:themeColor="accent1"/>
                              </w:rPr>
                              <w:drawing>
                                <wp:inline distT="0" distB="0" distL="0" distR="0">
                                  <wp:extent cx="374904" cy="2377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46" o:spid="_x0000_s1026" style="position:absolute;margin-left:416.8pt;margin-top:467.4pt;width:468pt;height:162.7pt;z-index:251661312;visibility:visible;mso-wrap-style:square;mso-width-percent:0;mso-height-percent:0;mso-wrap-distance-left:28.8pt;mso-wrap-distance-top:7.2pt;mso-wrap-distance-right:28.8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" filled="f" stroked="f" strokeweight="2pt">
                <v:textbox style="mso-fit-shape-to-text:t" inset="10.8pt,0,10.8pt,0">
                  <w:txbxContent>
                    <w:p w:rsidR="0076424C" w:rsidRDefault="0076424C">
                      <w:pPr>
                        <w:pStyle w:val="NoSpacing"/>
                        <w:jc w:val="center"/>
                        <w:rPr>
                          <w:color w:val="4F81BD" w:themeColor="accent1"/>
                        </w:rPr>
                      </w:pPr>
                      <w:r>
                        <w:rPr>
                          <w:noProof/>
                          <w:color w:val="4F81BD" w:themeColor="accent1"/>
                        </w:rPr>
                        <w:drawing>
                          <wp:inline distT="0" distB="0" distL="0" distR="0">
                            <wp:extent cx="722376" cy="3840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76424C" w:rsidRPr="008E43E0" w:rsidRDefault="0076424C" w:rsidP="0076424C">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We all wish the APCD had also given us the Pharmacy Claims like other claims so we could mine that dataset as well to learn what type of medications (Rx) are prescribed for the RA patients and which doctor(s) tends to use more brand versus generic drugs. </w:t>
                      </w:r>
                    </w:p>
                    <w:p w:rsidR="0076424C" w:rsidRPr="008E43E0" w:rsidRDefault="0076424C" w:rsidP="0076424C">
                      <w:pPr>
                        <w:pStyle w:val="NoSpacing"/>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But don’t worry in your real job you do get the pharmacy claims as well to investigate those exciting Rx related research and marketing questions. For </w:t>
                      </w:r>
                      <w:proofErr w:type="gramStart"/>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now</w:t>
                      </w:r>
                      <w:proofErr w:type="gramEnd"/>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we need to table this piece.</w:t>
                      </w:r>
                    </w:p>
                    <w:p w:rsidR="0076424C" w:rsidRDefault="0076424C">
                      <w:pPr>
                        <w:pStyle w:val="NoSpacing"/>
                        <w:spacing w:before="240"/>
                        <w:jc w:val="center"/>
                        <w:rPr>
                          <w:color w:val="4F81BD" w:themeColor="accent1"/>
                        </w:rPr>
                      </w:pPr>
                      <w:r>
                        <w:rPr>
                          <w:noProof/>
                          <w:color w:val="4F81BD" w:themeColor="accent1"/>
                        </w:rPr>
                        <w:drawing>
                          <wp:inline distT="0" distB="0" distL="0" distR="0">
                            <wp:extent cx="374904" cy="2377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8B6364">
        <w:t xml:space="preserve">Link your two sub-cohort to the Revenue Code file using the UNIQ ID variable. List the top-5 </w:t>
      </w:r>
      <w:r w:rsidR="00574848">
        <w:t xml:space="preserve">most common services (as defined by the </w:t>
      </w:r>
      <w:r w:rsidR="008B6364">
        <w:t>Revenue Codes</w:t>
      </w:r>
      <w:r w:rsidR="00574848">
        <w:t xml:space="preserve">) for treatment of the RA. </w:t>
      </w:r>
      <w:r w:rsidR="008B6364">
        <w:t xml:space="preserve"> </w:t>
      </w:r>
    </w:p>
    <w:p w:rsidR="00615DCD" w:rsidRDefault="00615DCD" w:rsidP="00E049C5">
      <w:pPr>
        <w:rPr>
          <w:rFonts w:ascii="Arial" w:hAnsi="Arial" w:cs="Arial"/>
          <w:b/>
          <w:bCs/>
          <w:color w:val="0070C0"/>
          <w:sz w:val="28"/>
          <w:szCs w:val="28"/>
        </w:rPr>
      </w:pPr>
      <w:r w:rsidRPr="00AB32F1">
        <w:rPr>
          <w:rFonts w:ascii="Arial" w:hAnsi="Arial" w:cs="Arial"/>
          <w:b/>
          <w:bCs/>
          <w:color w:val="0070C0"/>
          <w:sz w:val="28"/>
          <w:szCs w:val="28"/>
        </w:rPr>
        <w:lastRenderedPageBreak/>
        <w:t>Q</w:t>
      </w:r>
      <w:r>
        <w:rPr>
          <w:rFonts w:ascii="Arial" w:hAnsi="Arial" w:cs="Arial"/>
          <w:b/>
          <w:bCs/>
          <w:color w:val="0070C0"/>
          <w:sz w:val="28"/>
          <w:szCs w:val="28"/>
        </w:rPr>
        <w:t>uestion 2</w:t>
      </w:r>
      <w:r w:rsidRPr="00AB32F1">
        <w:rPr>
          <w:rFonts w:ascii="Arial" w:hAnsi="Arial" w:cs="Arial"/>
          <w:b/>
          <w:bCs/>
          <w:color w:val="0070C0"/>
          <w:sz w:val="28"/>
          <w:szCs w:val="28"/>
        </w:rPr>
        <w:t xml:space="preserve">: </w:t>
      </w:r>
      <w:r>
        <w:rPr>
          <w:rFonts w:ascii="Arial" w:hAnsi="Arial" w:cs="Arial"/>
          <w:b/>
          <w:bCs/>
          <w:color w:val="0070C0"/>
          <w:sz w:val="28"/>
          <w:szCs w:val="28"/>
        </w:rPr>
        <w:t xml:space="preserve">Which clinical chapter </w:t>
      </w:r>
      <w:r w:rsidR="00B75160">
        <w:rPr>
          <w:rFonts w:ascii="Arial" w:hAnsi="Arial" w:cs="Arial"/>
          <w:b/>
          <w:bCs/>
          <w:color w:val="0070C0"/>
          <w:sz w:val="28"/>
          <w:szCs w:val="28"/>
        </w:rPr>
        <w:t xml:space="preserve">as defined by the Major Diagnostic Category MDC </w:t>
      </w:r>
      <w:r>
        <w:rPr>
          <w:rFonts w:ascii="Arial" w:hAnsi="Arial" w:cs="Arial"/>
          <w:b/>
          <w:bCs/>
          <w:color w:val="0070C0"/>
          <w:sz w:val="28"/>
          <w:szCs w:val="28"/>
        </w:rPr>
        <w:t xml:space="preserve">in inpatient care is more concentrated among few big </w:t>
      </w:r>
      <w:r w:rsidR="00E049C5">
        <w:rPr>
          <w:rFonts w:ascii="Arial" w:hAnsi="Arial" w:cs="Arial"/>
          <w:b/>
          <w:bCs/>
          <w:color w:val="0070C0"/>
          <w:sz w:val="28"/>
          <w:szCs w:val="28"/>
        </w:rPr>
        <w:t>players</w:t>
      </w:r>
      <w:r>
        <w:rPr>
          <w:rFonts w:ascii="Arial" w:hAnsi="Arial" w:cs="Arial"/>
          <w:b/>
          <w:bCs/>
          <w:color w:val="0070C0"/>
          <w:sz w:val="28"/>
          <w:szCs w:val="28"/>
        </w:rPr>
        <w:t xml:space="preserve">? – </w:t>
      </w:r>
      <w:proofErr w:type="gramStart"/>
      <w:r>
        <w:rPr>
          <w:rFonts w:ascii="Arial" w:hAnsi="Arial" w:cs="Arial"/>
          <w:b/>
          <w:bCs/>
          <w:color w:val="0070C0"/>
          <w:sz w:val="28"/>
          <w:szCs w:val="28"/>
        </w:rPr>
        <w:t>data</w:t>
      </w:r>
      <w:proofErr w:type="gramEnd"/>
      <w:r>
        <w:rPr>
          <w:rFonts w:ascii="Arial" w:hAnsi="Arial" w:cs="Arial"/>
          <w:b/>
          <w:bCs/>
          <w:color w:val="0070C0"/>
          <w:sz w:val="28"/>
          <w:szCs w:val="28"/>
        </w:rPr>
        <w:t xml:space="preserve"> used: </w:t>
      </w:r>
      <w:proofErr w:type="spellStart"/>
      <w:r>
        <w:rPr>
          <w:rFonts w:ascii="Arial" w:hAnsi="Arial" w:cs="Arial"/>
          <w:b/>
          <w:bCs/>
          <w:color w:val="0070C0"/>
          <w:sz w:val="28"/>
          <w:szCs w:val="28"/>
        </w:rPr>
        <w:t>Inp</w:t>
      </w:r>
      <w:proofErr w:type="spellEnd"/>
      <w:r w:rsidR="00B75160">
        <w:rPr>
          <w:rFonts w:ascii="Arial" w:hAnsi="Arial" w:cs="Arial"/>
          <w:b/>
          <w:bCs/>
          <w:color w:val="0070C0"/>
          <w:sz w:val="28"/>
          <w:szCs w:val="28"/>
        </w:rPr>
        <w:t>.</w:t>
      </w:r>
    </w:p>
    <w:p w:rsidR="00615DCD" w:rsidRDefault="00615DCD" w:rsidP="00D30A8D">
      <w:pPr>
        <w:rPr>
          <w:color w:val="595959" w:themeColor="text1" w:themeTint="A6"/>
        </w:rPr>
      </w:pPr>
      <w:r w:rsidRPr="004E796A">
        <w:rPr>
          <w:color w:val="595959" w:themeColor="text1" w:themeTint="A6"/>
        </w:rPr>
        <w:t xml:space="preserve">Not all hospitals </w:t>
      </w:r>
      <w:r w:rsidR="00B75160">
        <w:rPr>
          <w:color w:val="595959" w:themeColor="text1" w:themeTint="A6"/>
        </w:rPr>
        <w:t xml:space="preserve">are willing and able to perform surgical procedures and other </w:t>
      </w:r>
      <w:r w:rsidR="004E796A" w:rsidRPr="004E796A">
        <w:rPr>
          <w:color w:val="595959" w:themeColor="text1" w:themeTint="A6"/>
        </w:rPr>
        <w:t xml:space="preserve">inpatient </w:t>
      </w:r>
      <w:r w:rsidR="00B75160">
        <w:rPr>
          <w:color w:val="595959" w:themeColor="text1" w:themeTint="A6"/>
        </w:rPr>
        <w:t xml:space="preserve">medical </w:t>
      </w:r>
      <w:r w:rsidRPr="004E796A">
        <w:rPr>
          <w:color w:val="595959" w:themeColor="text1" w:themeTint="A6"/>
        </w:rPr>
        <w:t xml:space="preserve">care in all areas of medicine. </w:t>
      </w:r>
      <w:r w:rsidR="004E796A" w:rsidRPr="004E796A">
        <w:rPr>
          <w:color w:val="595959" w:themeColor="text1" w:themeTint="A6"/>
        </w:rPr>
        <w:t>Some hospitals are well equipped with technology and medical staff like academic medical centers</w:t>
      </w:r>
      <w:r w:rsidR="00E049C5">
        <w:rPr>
          <w:color w:val="595959" w:themeColor="text1" w:themeTint="A6"/>
        </w:rPr>
        <w:t>. These so called “referral hospitals/centers”</w:t>
      </w:r>
      <w:r w:rsidR="004E796A" w:rsidRPr="004E796A">
        <w:rPr>
          <w:color w:val="595959" w:themeColor="text1" w:themeTint="A6"/>
        </w:rPr>
        <w:t xml:space="preserve"> </w:t>
      </w:r>
      <w:r w:rsidR="00E049C5">
        <w:rPr>
          <w:color w:val="595959" w:themeColor="text1" w:themeTint="A6"/>
        </w:rPr>
        <w:t xml:space="preserve">can </w:t>
      </w:r>
      <w:r w:rsidR="004E796A" w:rsidRPr="004E796A">
        <w:rPr>
          <w:color w:val="595959" w:themeColor="text1" w:themeTint="A6"/>
        </w:rPr>
        <w:t xml:space="preserve">take on any challenge in medicine and operate on virtually any patient no matter how complex </w:t>
      </w:r>
      <w:r w:rsidR="00E049C5">
        <w:rPr>
          <w:color w:val="595959" w:themeColor="text1" w:themeTint="A6"/>
        </w:rPr>
        <w:t xml:space="preserve">the case </w:t>
      </w:r>
      <w:r w:rsidR="004E796A" w:rsidRPr="004E796A">
        <w:rPr>
          <w:color w:val="595959" w:themeColor="text1" w:themeTint="A6"/>
        </w:rPr>
        <w:t xml:space="preserve">is. </w:t>
      </w:r>
      <w:r w:rsidR="00E049C5">
        <w:rPr>
          <w:color w:val="595959" w:themeColor="text1" w:themeTint="A6"/>
        </w:rPr>
        <w:t xml:space="preserve">In order to investigate this compare the two </w:t>
      </w:r>
      <w:r w:rsidRPr="004E796A">
        <w:rPr>
          <w:color w:val="595959" w:themeColor="text1" w:themeTint="A6"/>
        </w:rPr>
        <w:t xml:space="preserve">MDC </w:t>
      </w:r>
      <w:proofErr w:type="gramStart"/>
      <w:r w:rsidRPr="004E796A">
        <w:rPr>
          <w:color w:val="595959" w:themeColor="text1" w:themeTint="A6"/>
        </w:rPr>
        <w:t>1 :</w:t>
      </w:r>
      <w:proofErr w:type="gramEnd"/>
      <w:r w:rsidRPr="004E796A">
        <w:rPr>
          <w:color w:val="595959" w:themeColor="text1" w:themeTint="A6"/>
        </w:rPr>
        <w:t xml:space="preserve"> Diseases and Disorders of the Brain and Nervous System</w:t>
      </w:r>
      <w:r w:rsidR="00E049C5">
        <w:rPr>
          <w:color w:val="595959" w:themeColor="text1" w:themeTint="A6"/>
        </w:rPr>
        <w:t xml:space="preserve"> and </w:t>
      </w:r>
      <w:r w:rsidRPr="004E796A">
        <w:rPr>
          <w:color w:val="595959" w:themeColor="text1" w:themeTint="A6"/>
        </w:rPr>
        <w:t>MDC 14 : Pregnancy, Childbirth And Puerperium</w:t>
      </w:r>
      <w:r w:rsidR="00E049C5">
        <w:rPr>
          <w:color w:val="595959" w:themeColor="text1" w:themeTint="A6"/>
        </w:rPr>
        <w:t xml:space="preserve">. Before using the analytic part of your brain discuss among yourself as a team and make an informed guess as which MDC </w:t>
      </w:r>
      <w:proofErr w:type="gramStart"/>
      <w:r w:rsidR="00E049C5">
        <w:rPr>
          <w:color w:val="595959" w:themeColor="text1" w:themeTint="A6"/>
        </w:rPr>
        <w:t>would be done</w:t>
      </w:r>
      <w:proofErr w:type="gramEnd"/>
      <w:r w:rsidR="00E049C5">
        <w:rPr>
          <w:color w:val="595959" w:themeColor="text1" w:themeTint="A6"/>
        </w:rPr>
        <w:t xml:space="preserve"> more generally by most of the hospitals and which one tends to be highly concentrated among specialized high technology medical centers. Then turn to analytics using Inpatient file calculate the HHI index you used earlier in the Insurance market to investigate the concentration of the care for the two MDCs. Please repeat the HHI calculation by patient counts and by total charges in $. The resulting HHIs by charges and by number of hospital admissions both should give you the answer.</w:t>
      </w:r>
      <w:r w:rsidR="00D30A8D">
        <w:rPr>
          <w:color w:val="595959" w:themeColor="text1" w:themeTint="A6"/>
        </w:rPr>
        <w:t xml:space="preserve"> In the more concentrated </w:t>
      </w:r>
      <w:proofErr w:type="gramStart"/>
      <w:r w:rsidR="00D30A8D">
        <w:rPr>
          <w:color w:val="595959" w:themeColor="text1" w:themeTint="A6"/>
        </w:rPr>
        <w:t>MDC</w:t>
      </w:r>
      <w:proofErr w:type="gramEnd"/>
      <w:r w:rsidR="00D30A8D">
        <w:rPr>
          <w:color w:val="595959" w:themeColor="text1" w:themeTint="A6"/>
        </w:rPr>
        <w:t xml:space="preserve"> which hospital holds the “lion share” of the market? How much is the share that the lion gets (separately for admission counts and for dollars)? Google it and say a few words about the hospital. Now </w:t>
      </w:r>
      <w:proofErr w:type="gramStart"/>
      <w:r w:rsidR="00D30A8D">
        <w:rPr>
          <w:color w:val="595959" w:themeColor="text1" w:themeTint="A6"/>
        </w:rPr>
        <w:t>it’s</w:t>
      </w:r>
      <w:proofErr w:type="gramEnd"/>
      <w:r w:rsidR="00D30A8D">
        <w:rPr>
          <w:color w:val="595959" w:themeColor="text1" w:themeTint="A6"/>
        </w:rPr>
        <w:t xml:space="preserve"> time to </w:t>
      </w:r>
      <w:r w:rsidR="00E049C5">
        <w:rPr>
          <w:color w:val="595959" w:themeColor="text1" w:themeTint="A6"/>
        </w:rPr>
        <w:t xml:space="preserve">check the results against your initial </w:t>
      </w:r>
      <w:r w:rsidR="00897958">
        <w:rPr>
          <w:color w:val="595959" w:themeColor="text1" w:themeTint="A6"/>
        </w:rPr>
        <w:t xml:space="preserve">informed guess. Were you right in informed guessing before crunching the numbers? I bet </w:t>
      </w:r>
      <w:r w:rsidR="00897958" w:rsidRPr="00897958">
        <w:rPr>
          <w:color w:val="595959" w:themeColor="text1" w:themeTint="A6"/>
        </w:rPr>
        <w:sym w:font="Wingdings" w:char="F04A"/>
      </w:r>
    </w:p>
    <w:p w:rsidR="00813055" w:rsidRDefault="00AA2E9E" w:rsidP="00615DCD">
      <w:pPr>
        <w:rPr>
          <w:rFonts w:ascii="Arial" w:hAnsi="Arial" w:cs="Arial"/>
          <w:b/>
          <w:bCs/>
          <w:color w:val="0070C0"/>
          <w:sz w:val="28"/>
          <w:szCs w:val="28"/>
        </w:rPr>
      </w:pPr>
      <w:r w:rsidRPr="00AB32F1">
        <w:rPr>
          <w:rFonts w:ascii="Arial" w:hAnsi="Arial" w:cs="Arial"/>
          <w:b/>
          <w:bCs/>
          <w:color w:val="0070C0"/>
          <w:sz w:val="28"/>
          <w:szCs w:val="28"/>
        </w:rPr>
        <w:t>Q</w:t>
      </w:r>
      <w:r>
        <w:rPr>
          <w:rFonts w:ascii="Arial" w:hAnsi="Arial" w:cs="Arial"/>
          <w:b/>
          <w:bCs/>
          <w:color w:val="0070C0"/>
          <w:sz w:val="28"/>
          <w:szCs w:val="28"/>
        </w:rPr>
        <w:t xml:space="preserve">uestion </w:t>
      </w:r>
      <w:r w:rsidR="00615DCD">
        <w:rPr>
          <w:rFonts w:ascii="Arial" w:hAnsi="Arial" w:cs="Arial"/>
          <w:b/>
          <w:bCs/>
          <w:color w:val="0070C0"/>
          <w:sz w:val="28"/>
          <w:szCs w:val="28"/>
        </w:rPr>
        <w:t>3</w:t>
      </w:r>
      <w:r w:rsidRPr="00AB32F1">
        <w:rPr>
          <w:rFonts w:ascii="Arial" w:hAnsi="Arial" w:cs="Arial"/>
          <w:b/>
          <w:bCs/>
          <w:color w:val="0070C0"/>
          <w:sz w:val="28"/>
          <w:szCs w:val="28"/>
        </w:rPr>
        <w:t xml:space="preserve">: </w:t>
      </w:r>
      <w:r w:rsidR="008D529E">
        <w:rPr>
          <w:rFonts w:ascii="Arial" w:hAnsi="Arial" w:cs="Arial"/>
          <w:b/>
          <w:bCs/>
          <w:color w:val="0070C0"/>
          <w:sz w:val="28"/>
          <w:szCs w:val="28"/>
        </w:rPr>
        <w:t xml:space="preserve">Clustering Costs </w:t>
      </w:r>
      <w:r w:rsidR="00DB6629">
        <w:rPr>
          <w:rFonts w:ascii="Arial" w:hAnsi="Arial" w:cs="Arial"/>
          <w:b/>
          <w:bCs/>
          <w:color w:val="0070C0"/>
          <w:sz w:val="28"/>
          <w:szCs w:val="28"/>
        </w:rPr>
        <w:t xml:space="preserve">– data used: </w:t>
      </w:r>
      <w:proofErr w:type="spellStart"/>
      <w:proofErr w:type="gramStart"/>
      <w:r w:rsidR="00DB6629">
        <w:rPr>
          <w:rFonts w:ascii="Arial" w:hAnsi="Arial" w:cs="Arial"/>
          <w:b/>
          <w:bCs/>
          <w:color w:val="0070C0"/>
          <w:sz w:val="28"/>
          <w:szCs w:val="28"/>
        </w:rPr>
        <w:t>Inp</w:t>
      </w:r>
      <w:proofErr w:type="spellEnd"/>
      <w:proofErr w:type="gramEnd"/>
      <w:r w:rsidR="00DB6629">
        <w:rPr>
          <w:rFonts w:ascii="Arial" w:hAnsi="Arial" w:cs="Arial"/>
          <w:b/>
          <w:bCs/>
          <w:color w:val="0070C0"/>
          <w:sz w:val="28"/>
          <w:szCs w:val="28"/>
        </w:rPr>
        <w:t xml:space="preserve"> and </w:t>
      </w:r>
      <w:proofErr w:type="spellStart"/>
      <w:r w:rsidR="00DB6629">
        <w:rPr>
          <w:rFonts w:ascii="Arial" w:hAnsi="Arial" w:cs="Arial"/>
          <w:b/>
          <w:bCs/>
          <w:color w:val="0070C0"/>
          <w:sz w:val="28"/>
          <w:szCs w:val="28"/>
        </w:rPr>
        <w:t>RevCode</w:t>
      </w:r>
      <w:proofErr w:type="spellEnd"/>
    </w:p>
    <w:p w:rsidR="00B113BE" w:rsidRDefault="00B113BE" w:rsidP="00912BAB">
      <w:r>
        <w:t xml:space="preserve">In this </w:t>
      </w:r>
      <w:proofErr w:type="gramStart"/>
      <w:r>
        <w:t>question</w:t>
      </w:r>
      <w:proofErr w:type="gramEnd"/>
      <w:r>
        <w:t xml:space="preserve"> we will </w:t>
      </w:r>
      <w:r w:rsidR="00912BAB">
        <w:t>conduct</w:t>
      </w:r>
      <w:r>
        <w:t xml:space="preserve"> a simple cluster analysis. Clustering is </w:t>
      </w:r>
      <w:r w:rsidR="00912BAB">
        <w:t xml:space="preserve">the cornerstone </w:t>
      </w:r>
      <w:r>
        <w:t xml:space="preserve">of AI </w:t>
      </w:r>
      <w:r w:rsidR="002D7E7F">
        <w:t xml:space="preserve">and </w:t>
      </w:r>
      <w:r>
        <w:t>for the most part the</w:t>
      </w:r>
      <w:r w:rsidR="002D7E7F">
        <w:t xml:space="preserve"> technique </w:t>
      </w:r>
      <w:r>
        <w:t>follow</w:t>
      </w:r>
      <w:r w:rsidR="002D7E7F">
        <w:t>s</w:t>
      </w:r>
      <w:r>
        <w:t xml:space="preserve"> the same basic ideas as explained in this question. </w:t>
      </w:r>
      <w:r w:rsidR="00912BAB">
        <w:t>Here w</w:t>
      </w:r>
      <w:r>
        <w:t xml:space="preserve">e look into clusters of </w:t>
      </w:r>
      <w:r w:rsidR="002D7E7F">
        <w:t>certain cost categories of the inpatient</w:t>
      </w:r>
      <w:r>
        <w:t xml:space="preserve"> hospital </w:t>
      </w:r>
      <w:r w:rsidR="002D7E7F">
        <w:t>DRGs</w:t>
      </w:r>
      <w:r>
        <w:t xml:space="preserve"> and try to interpret the clusters</w:t>
      </w:r>
      <w:r w:rsidR="00912BAB">
        <w:t>,</w:t>
      </w:r>
      <w:r>
        <w:t xml:space="preserve"> to make sense of them</w:t>
      </w:r>
      <w:r w:rsidR="00912BAB">
        <w:t xml:space="preserve"> using our own knowledge once </w:t>
      </w:r>
      <w:proofErr w:type="gramStart"/>
      <w:r w:rsidR="00912BAB">
        <w:t>they are formed by the machine</w:t>
      </w:r>
      <w:proofErr w:type="gramEnd"/>
      <w:r>
        <w:t xml:space="preserve">. Understanding and making sense of the clusters is an art and </w:t>
      </w:r>
      <w:proofErr w:type="gramStart"/>
      <w:r>
        <w:t>could be mastered</w:t>
      </w:r>
      <w:proofErr w:type="gramEnd"/>
      <w:r>
        <w:t xml:space="preserve"> only by </w:t>
      </w:r>
      <w:r w:rsidR="00912BAB">
        <w:t xml:space="preserve">experience </w:t>
      </w:r>
      <w:r w:rsidR="002D7E7F">
        <w:t>and of course a rich domain knowledge</w:t>
      </w:r>
      <w:r w:rsidR="00912BAB">
        <w:t xml:space="preserve">. </w:t>
      </w:r>
      <w:proofErr w:type="gramStart"/>
      <w:r w:rsidR="00912BAB">
        <w:t>As a matter of fact</w:t>
      </w:r>
      <w:proofErr w:type="gramEnd"/>
      <w:r w:rsidR="00912BAB">
        <w:t xml:space="preserve"> </w:t>
      </w:r>
      <w:r>
        <w:t xml:space="preserve">there is no science to tell us how to understand the properties of the clusters </w:t>
      </w:r>
      <w:r w:rsidR="00912BAB">
        <w:t xml:space="preserve">that </w:t>
      </w:r>
      <w:r>
        <w:t>mathematical model</w:t>
      </w:r>
      <w:r w:rsidR="00912BAB">
        <w:t>s</w:t>
      </w:r>
      <w:r>
        <w:t xml:space="preserve"> creat</w:t>
      </w:r>
      <w:r w:rsidR="00912BAB">
        <w:t>ing</w:t>
      </w:r>
      <w:r>
        <w:t xml:space="preserve"> for us.   </w:t>
      </w:r>
    </w:p>
    <w:p w:rsidR="00F36D26" w:rsidRDefault="00EE4B06" w:rsidP="007768EF">
      <w:pPr>
        <w:rPr>
          <w:b/>
          <w:bCs/>
        </w:rPr>
      </w:pPr>
      <w:r>
        <w:t xml:space="preserve">Inpatient hospitalizations are </w:t>
      </w:r>
      <w:proofErr w:type="gramStart"/>
      <w:r>
        <w:t xml:space="preserve">identified </w:t>
      </w:r>
      <w:r w:rsidR="000F18DF">
        <w:t>and priced</w:t>
      </w:r>
      <w:proofErr w:type="gramEnd"/>
      <w:r w:rsidR="000F18DF">
        <w:t xml:space="preserve"> and paid </w:t>
      </w:r>
      <w:r>
        <w:t xml:space="preserve">by DRGs. </w:t>
      </w:r>
      <w:r w:rsidR="000F18DF">
        <w:t>So e</w:t>
      </w:r>
      <w:r>
        <w:t xml:space="preserve">ach hospital admission has a DRG. You can see the list of DRGs in the Excel file </w:t>
      </w:r>
      <w:r w:rsidR="000F18DF">
        <w:t>“</w:t>
      </w:r>
      <w:proofErr w:type="spellStart"/>
      <w:r w:rsidR="000F18DF" w:rsidRPr="000F18DF">
        <w:rPr>
          <w:i/>
          <w:iCs/>
        </w:rPr>
        <w:t>FILE_LAYOUT_and_CODES</w:t>
      </w:r>
      <w:proofErr w:type="spellEnd"/>
      <w:r w:rsidR="000F18DF">
        <w:t xml:space="preserve">” </w:t>
      </w:r>
      <w:r w:rsidR="00912BAB">
        <w:t>available on LATTE</w:t>
      </w:r>
      <w:r>
        <w:t xml:space="preserve">. </w:t>
      </w:r>
      <w:r w:rsidR="00B113BE">
        <w:t xml:space="preserve">While the inpatient file provides you with a single summary </w:t>
      </w:r>
      <w:r w:rsidR="002D7E7F">
        <w:t>dollar value</w:t>
      </w:r>
      <w:r w:rsidR="00B113BE">
        <w:t xml:space="preserve"> for hospital charges</w:t>
      </w:r>
      <w:r w:rsidR="002D7E7F">
        <w:t>,</w:t>
      </w:r>
      <w:r w:rsidR="00B113BE">
        <w:t xml:space="preserve"> you </w:t>
      </w:r>
      <w:r w:rsidR="0054409D">
        <w:t xml:space="preserve">can see all the details of </w:t>
      </w:r>
      <w:r w:rsidR="002D7E7F">
        <w:t xml:space="preserve">those </w:t>
      </w:r>
      <w:r w:rsidR="0054409D">
        <w:t xml:space="preserve">charges in the Revenue Code file </w:t>
      </w:r>
      <w:r w:rsidR="0054409D" w:rsidRPr="007768EF">
        <w:rPr>
          <w:i/>
          <w:iCs/>
        </w:rPr>
        <w:t>VTREVCODE16</w:t>
      </w:r>
      <w:r w:rsidR="0054409D">
        <w:t xml:space="preserve">. In the Revenue file there are more than one standard to classify the detailed services. The most common coding system is Revenue Code which is shown the variable </w:t>
      </w:r>
      <w:proofErr w:type="spellStart"/>
      <w:r w:rsidR="0054409D">
        <w:t>RevCode</w:t>
      </w:r>
      <w:proofErr w:type="spellEnd"/>
      <w:r w:rsidR="0054409D">
        <w:t xml:space="preserve"> in the file. </w:t>
      </w:r>
      <w:r w:rsidR="00F36D26">
        <w:t>There is an</w:t>
      </w:r>
      <w:r w:rsidR="00912BAB">
        <w:t xml:space="preserve"> alternative</w:t>
      </w:r>
      <w:r w:rsidR="00F36D26">
        <w:t xml:space="preserve"> coding system </w:t>
      </w:r>
      <w:r w:rsidR="00912BAB">
        <w:t xml:space="preserve">to group the revenue items </w:t>
      </w:r>
      <w:r w:rsidR="00F36D26">
        <w:t xml:space="preserve">known as </w:t>
      </w:r>
      <w:r w:rsidR="00F36D26" w:rsidRPr="00F36D26">
        <w:t>Primary Cost Center</w:t>
      </w:r>
      <w:r w:rsidR="00F36D26">
        <w:t xml:space="preserve"> or </w:t>
      </w:r>
      <w:proofErr w:type="gramStart"/>
      <w:r w:rsidR="00F36D26">
        <w:t>PCCR which</w:t>
      </w:r>
      <w:proofErr w:type="gramEnd"/>
      <w:r w:rsidR="00F36D26">
        <w:t xml:space="preserve"> </w:t>
      </w:r>
      <w:r w:rsidR="007768EF">
        <w:t xml:space="preserve">classifies the revenues based on </w:t>
      </w:r>
      <w:r w:rsidR="00F36D26">
        <w:t xml:space="preserve">the department </w:t>
      </w:r>
      <w:r w:rsidR="007768EF">
        <w:t>where</w:t>
      </w:r>
      <w:r w:rsidR="00F36D26">
        <w:t xml:space="preserve"> the bill is </w:t>
      </w:r>
      <w:r w:rsidR="00912BAB">
        <w:t>originated</w:t>
      </w:r>
      <w:r w:rsidR="00F36D26">
        <w:t xml:space="preserve">. </w:t>
      </w:r>
      <w:r w:rsidR="007768EF">
        <w:t xml:space="preserve">PCCRs </w:t>
      </w:r>
      <w:proofErr w:type="gramStart"/>
      <w:r w:rsidR="007768EF">
        <w:t>are listed</w:t>
      </w:r>
      <w:proofErr w:type="gramEnd"/>
      <w:r w:rsidR="007768EF">
        <w:t xml:space="preserve"> in </w:t>
      </w:r>
      <w:r w:rsidR="00912BAB">
        <w:t>the Excel file</w:t>
      </w:r>
      <w:r w:rsidR="007768EF">
        <w:t xml:space="preserve"> </w:t>
      </w:r>
      <w:r w:rsidR="00912BAB">
        <w:t>“</w:t>
      </w:r>
      <w:proofErr w:type="spellStart"/>
      <w:r w:rsidR="00F36D26" w:rsidRPr="007768EF">
        <w:rPr>
          <w:i/>
          <w:iCs/>
        </w:rPr>
        <w:t>REVCODE_FILE_LAYOUT_and_CODES</w:t>
      </w:r>
      <w:proofErr w:type="spellEnd"/>
      <w:r w:rsidR="00912BAB">
        <w:t>”</w:t>
      </w:r>
    </w:p>
    <w:p w:rsidR="00E92AAD" w:rsidRPr="00E92AAD" w:rsidRDefault="00E92AAD" w:rsidP="009D44A7">
      <w:pPr>
        <w:spacing w:after="0"/>
        <w:rPr>
          <w:b/>
          <w:bCs/>
          <w:sz w:val="8"/>
          <w:szCs w:val="8"/>
        </w:rPr>
      </w:pPr>
    </w:p>
    <w:p w:rsidR="00A81F9B" w:rsidRDefault="00CB0A7A" w:rsidP="007768EF">
      <w:pPr>
        <w:spacing w:after="0"/>
      </w:pPr>
      <w:r>
        <w:lastRenderedPageBreak/>
        <w:t xml:space="preserve">Start from the Inpatient file VTINP16. Filter your hospital admissions to only </w:t>
      </w:r>
      <w:r w:rsidR="007768EF">
        <w:t xml:space="preserve">important </w:t>
      </w:r>
      <w:r>
        <w:t xml:space="preserve">DRGs between 20 and 977. We </w:t>
      </w:r>
      <w:r w:rsidR="007768EF">
        <w:t xml:space="preserve">put aside </w:t>
      </w:r>
      <w:r>
        <w:t xml:space="preserve">other DRGs for this analysis. </w:t>
      </w:r>
      <w:r w:rsidR="007768EF">
        <w:t>Next,</w:t>
      </w:r>
      <w:r>
        <w:t xml:space="preserve"> link your filtered Inpatient data to the Revenue Code file using the UNIQ variable. In your Revenue file exclude the low dollar value services (less than $100) by dropping the REVCHRGS &lt;100. </w:t>
      </w:r>
      <w:r w:rsidR="007768EF">
        <w:t>Now</w:t>
      </w:r>
      <w:r w:rsidR="00A81F9B">
        <w:t xml:space="preserve"> sum all the charges by the PCCR category because some hospital admissions may have multiple charges submitted from the same PCCR department so you want to add them all. (In your SQL you can use something like: Select UNIQ, DRG, PCCR, </w:t>
      </w:r>
      <w:proofErr w:type="gramStart"/>
      <w:r w:rsidR="00A81F9B">
        <w:t>Sum(</w:t>
      </w:r>
      <w:proofErr w:type="gramEnd"/>
      <w:r w:rsidR="00A81F9B">
        <w:t>REVCHRGS)</w:t>
      </w:r>
      <w:r w:rsidR="003C220F">
        <w:t xml:space="preserve"> Group By UNIQ, DRG, PCCR From </w:t>
      </w:r>
      <w:proofErr w:type="spellStart"/>
      <w:r w:rsidR="003C220F">
        <w:t>M</w:t>
      </w:r>
      <w:r w:rsidR="00A81F9B">
        <w:t>y</w:t>
      </w:r>
      <w:r w:rsidR="003C220F">
        <w:t>_</w:t>
      </w:r>
      <w:r w:rsidR="00A81F9B">
        <w:t>IP_RevCode_Merged_Table</w:t>
      </w:r>
      <w:proofErr w:type="spellEnd"/>
      <w:r w:rsidR="00A81F9B">
        <w:t xml:space="preserve">).  </w:t>
      </w:r>
    </w:p>
    <w:p w:rsidR="00A81F9B" w:rsidRDefault="00A81F9B" w:rsidP="00A81F9B">
      <w:pPr>
        <w:spacing w:after="0"/>
      </w:pPr>
    </w:p>
    <w:p w:rsidR="005966C3" w:rsidRDefault="00A81F9B" w:rsidP="005966C3">
      <w:pPr>
        <w:spacing w:after="0"/>
      </w:pPr>
      <w:r>
        <w:t>Now that you have summed together all dollars for PCCR per hospital admission</w:t>
      </w:r>
      <w:r w:rsidR="003C220F">
        <w:t>,</w:t>
      </w:r>
      <w:r>
        <w:t xml:space="preserve"> you need </w:t>
      </w:r>
      <w:proofErr w:type="gramStart"/>
      <w:r>
        <w:t>to</w:t>
      </w:r>
      <w:r w:rsidR="00CB0A7A">
        <w:t xml:space="preserve"> cross tabulate</w:t>
      </w:r>
      <w:proofErr w:type="gramEnd"/>
      <w:r w:rsidR="00CB0A7A">
        <w:t xml:space="preserve"> your list of selected DRGs (in the row) and the mean value of the PCCRs</w:t>
      </w:r>
      <w:r w:rsidR="003C220F">
        <w:t>, as cell values</w:t>
      </w:r>
      <w:r w:rsidR="00415C59">
        <w:t>.</w:t>
      </w:r>
      <w:r w:rsidR="00E92AAD">
        <w:t xml:space="preserve"> This cross-tabulation will </w:t>
      </w:r>
      <w:r w:rsidR="003C220F">
        <w:t>yield</w:t>
      </w:r>
      <w:r w:rsidR="00E92AAD">
        <w:t xml:space="preserve"> </w:t>
      </w:r>
      <w:r w:rsidR="00C0010D">
        <w:t xml:space="preserve">approximately </w:t>
      </w:r>
      <w:r w:rsidR="00E2060C">
        <w:t>6</w:t>
      </w:r>
      <w:r w:rsidR="00E92AAD">
        <w:t>87 rows (one per DRG) and 54</w:t>
      </w:r>
      <w:r w:rsidR="00415C59">
        <w:t xml:space="preserve"> </w:t>
      </w:r>
      <w:r w:rsidR="00E92AAD">
        <w:t>columns</w:t>
      </w:r>
      <w:r>
        <w:t>, one column per PCCR</w:t>
      </w:r>
      <w:r w:rsidR="00E92AAD">
        <w:t xml:space="preserve"> for </w:t>
      </w:r>
      <w:r w:rsidR="002D7E7F">
        <w:t xml:space="preserve">all </w:t>
      </w:r>
      <w:r w:rsidR="00E92AAD">
        <w:t>your PCCRs</w:t>
      </w:r>
      <w:r w:rsidR="00C0010D">
        <w:t>. (Your row numbers might d</w:t>
      </w:r>
      <w:r w:rsidR="003C220F">
        <w:t>i</w:t>
      </w:r>
      <w:r w:rsidR="00C0010D">
        <w:t>f</w:t>
      </w:r>
      <w:r w:rsidR="003C220F">
        <w:t>f</w:t>
      </w:r>
      <w:r w:rsidR="00C0010D">
        <w:t>er by a few DRGs depending on your filtering of the data in the aforementioned steps. However</w:t>
      </w:r>
      <w:r w:rsidR="003C220F">
        <w:t>,</w:t>
      </w:r>
      <w:r w:rsidR="00C0010D">
        <w:t xml:space="preserve"> the number of DRGs in your row should not be substantially different from the 687. If you are higher or lower by more than a few then revis</w:t>
      </w:r>
      <w:r w:rsidR="003C220F">
        <w:t xml:space="preserve">it </w:t>
      </w:r>
      <w:r w:rsidR="00C0010D">
        <w:t>your codes.)</w:t>
      </w:r>
      <w:r w:rsidR="005966C3">
        <w:t xml:space="preserve"> While your column headings are named by the PCCR </w:t>
      </w:r>
      <w:proofErr w:type="gramStart"/>
      <w:r w:rsidR="005966C3">
        <w:t>codes</w:t>
      </w:r>
      <w:proofErr w:type="gramEnd"/>
      <w:r w:rsidR="005966C3">
        <w:t xml:space="preserve"> you want to plug in the PCCR real name to your Revenue File and use the PCCR names instead, otherwise your cross-tabulation column headings are a bunch of PCCR numbers and that column naming would not serve you well in moving to cluster analysis. </w:t>
      </w:r>
      <w:proofErr w:type="gramStart"/>
      <w:r w:rsidR="005966C3">
        <w:t>So</w:t>
      </w:r>
      <w:proofErr w:type="gramEnd"/>
      <w:r w:rsidR="005966C3">
        <w:t xml:space="preserve"> you want your column heading to read “</w:t>
      </w:r>
      <w:r w:rsidR="005966C3" w:rsidRPr="00E92AAD">
        <w:t>Physical Therapy</w:t>
      </w:r>
      <w:r w:rsidR="005966C3">
        <w:t>” instead of PCCR 5000 and “</w:t>
      </w:r>
      <w:r w:rsidR="005966C3" w:rsidRPr="00E92AAD">
        <w:t>Ultra Sound</w:t>
      </w:r>
      <w:r w:rsidR="005966C3">
        <w:t xml:space="preserve">” instead of PCCR 3630. </w:t>
      </w:r>
      <w:proofErr w:type="gramStart"/>
      <w:r w:rsidR="005966C3">
        <w:t>Also</w:t>
      </w:r>
      <w:proofErr w:type="gramEnd"/>
      <w:r w:rsidR="005966C3">
        <w:t xml:space="preserve"> make sure you plug in the DRG names to your cross-tabulated file so you will have the RDG number and the name both as your row headings.</w:t>
      </w:r>
    </w:p>
    <w:p w:rsidR="005966C3" w:rsidRPr="005966C3" w:rsidRDefault="005966C3" w:rsidP="00415C59">
      <w:pPr>
        <w:rPr>
          <w:sz w:val="4"/>
          <w:szCs w:val="4"/>
        </w:rPr>
      </w:pPr>
    </w:p>
    <w:p w:rsidR="00415C59" w:rsidRDefault="00415C59" w:rsidP="005966C3">
      <w:r>
        <w:t xml:space="preserve">For this </w:t>
      </w:r>
      <w:r w:rsidR="00C0010D">
        <w:t>exercise,</w:t>
      </w:r>
      <w:r>
        <w:t xml:space="preserve"> we want to focus on the two specific PCCR </w:t>
      </w:r>
      <w:r w:rsidR="005966C3">
        <w:t>revenue</w:t>
      </w:r>
      <w:r>
        <w:t xml:space="preserve"> centers</w:t>
      </w:r>
      <w:r w:rsidR="00C0010D">
        <w:t xml:space="preserve"> (these are your column headings</w:t>
      </w:r>
      <w:r w:rsidR="003C220F">
        <w:t>)</w:t>
      </w:r>
      <w:r>
        <w:t xml:space="preserve">: </w:t>
      </w:r>
    </w:p>
    <w:p w:rsidR="00415C59" w:rsidRPr="009D44A7" w:rsidRDefault="00415C59" w:rsidP="00415C59">
      <w:pPr>
        <w:spacing w:after="0"/>
        <w:rPr>
          <w:b/>
          <w:bCs/>
        </w:rPr>
      </w:pPr>
      <w:r w:rsidRPr="009D44A7">
        <w:rPr>
          <w:b/>
          <w:bCs/>
        </w:rPr>
        <w:t>PCCR 3700 Operating Room</w:t>
      </w:r>
    </w:p>
    <w:p w:rsidR="00415C59" w:rsidRDefault="00415C59" w:rsidP="00415C59">
      <w:pPr>
        <w:spacing w:after="0"/>
        <w:rPr>
          <w:b/>
          <w:bCs/>
        </w:rPr>
      </w:pPr>
      <w:r w:rsidRPr="009D44A7">
        <w:rPr>
          <w:b/>
          <w:bCs/>
        </w:rPr>
        <w:t>PCCR 4000 Anesthesiology</w:t>
      </w:r>
    </w:p>
    <w:p w:rsidR="00C0010D" w:rsidRDefault="00C0010D" w:rsidP="00415C59">
      <w:pPr>
        <w:spacing w:after="0"/>
      </w:pPr>
    </w:p>
    <w:p w:rsidR="00CB0A7A" w:rsidRDefault="005966C3" w:rsidP="005966C3">
      <w:pPr>
        <w:spacing w:after="0"/>
      </w:pPr>
      <w:r>
        <w:t>C</w:t>
      </w:r>
      <w:r w:rsidR="00415C59">
        <w:t xml:space="preserve">reate a new cost category by combining the </w:t>
      </w:r>
      <w:r w:rsidR="00415C59" w:rsidRPr="009D44A7">
        <w:rPr>
          <w:b/>
          <w:bCs/>
        </w:rPr>
        <w:t>PCCR 3700 Operating Room</w:t>
      </w:r>
      <w:r w:rsidR="00415C59">
        <w:rPr>
          <w:b/>
          <w:bCs/>
        </w:rPr>
        <w:t xml:space="preserve"> + </w:t>
      </w:r>
      <w:r w:rsidR="00415C59" w:rsidRPr="009D44A7">
        <w:rPr>
          <w:b/>
          <w:bCs/>
        </w:rPr>
        <w:t>PCCR 4000 Anesthesiology</w:t>
      </w:r>
      <w:r w:rsidR="00415C59">
        <w:rPr>
          <w:b/>
          <w:bCs/>
        </w:rPr>
        <w:t xml:space="preserve">. </w:t>
      </w:r>
      <w:r w:rsidR="00415C59" w:rsidRPr="00CB0A7A">
        <w:t xml:space="preserve">Name this new </w:t>
      </w:r>
      <w:r w:rsidR="00415C59">
        <w:t>cost category as</w:t>
      </w:r>
      <w:r w:rsidR="00415C59" w:rsidRPr="00CB0A7A">
        <w:t xml:space="preserve"> </w:t>
      </w:r>
      <w:proofErr w:type="spellStart"/>
      <w:r w:rsidR="00415C59" w:rsidRPr="00415C59">
        <w:rPr>
          <w:b/>
          <w:bCs/>
        </w:rPr>
        <w:t>PCCR_OR_and_Anesth_Costs</w:t>
      </w:r>
      <w:proofErr w:type="spellEnd"/>
      <w:r w:rsidR="00415C59" w:rsidRPr="00CB0A7A">
        <w:t>.</w:t>
      </w:r>
      <w:r w:rsidR="00415C59">
        <w:t xml:space="preserve"> </w:t>
      </w:r>
      <w:r w:rsidR="005425DD">
        <w:t xml:space="preserve">So far your x-tab </w:t>
      </w:r>
      <w:r>
        <w:t xml:space="preserve">should </w:t>
      </w:r>
      <w:r w:rsidR="005425DD">
        <w:t>have DRG names as the row</w:t>
      </w:r>
      <w:r w:rsidR="00004AB8">
        <w:t xml:space="preserve"> </w:t>
      </w:r>
      <w:r w:rsidR="00A81F9B">
        <w:t>heading</w:t>
      </w:r>
      <w:r w:rsidR="005425DD">
        <w:t xml:space="preserve">s, the name of all </w:t>
      </w:r>
      <w:r>
        <w:t xml:space="preserve">54 </w:t>
      </w:r>
      <w:r w:rsidR="005425DD">
        <w:t xml:space="preserve">PCCRs </w:t>
      </w:r>
      <w:r w:rsidR="003C220F">
        <w:t xml:space="preserve">+1 combined PCCR </w:t>
      </w:r>
      <w:r w:rsidR="005425DD">
        <w:t xml:space="preserve">as the column heading, and the average costs ($) </w:t>
      </w:r>
      <w:r w:rsidR="00A81F9B">
        <w:t xml:space="preserve">of each PCCR category </w:t>
      </w:r>
      <w:r w:rsidR="005425DD">
        <w:t xml:space="preserve">as the cell values. </w:t>
      </w:r>
    </w:p>
    <w:p w:rsidR="005966C3" w:rsidRDefault="005966C3" w:rsidP="005966C3">
      <w:pPr>
        <w:spacing w:after="0"/>
      </w:pPr>
    </w:p>
    <w:p w:rsidR="005425DD" w:rsidRDefault="005425DD" w:rsidP="005966C3">
      <w:pPr>
        <w:spacing w:after="0"/>
      </w:pPr>
      <w:r>
        <w:t xml:space="preserve">You will soon notice that many cells in your x-tab are empty. This </w:t>
      </w:r>
      <w:proofErr w:type="gramStart"/>
      <w:r>
        <w:t xml:space="preserve">is </w:t>
      </w:r>
      <w:r w:rsidR="005966C3">
        <w:t>expected</w:t>
      </w:r>
      <w:proofErr w:type="gramEnd"/>
      <w:r w:rsidR="005966C3">
        <w:t xml:space="preserve">, </w:t>
      </w:r>
      <w:r>
        <w:t xml:space="preserve">because for example pregnancy DRG </w:t>
      </w:r>
      <w:r w:rsidR="005966C3">
        <w:t xml:space="preserve">has no </w:t>
      </w:r>
      <w:r w:rsidRPr="005425DD">
        <w:t>Nuclear Medicine-Diagnostic</w:t>
      </w:r>
      <w:r>
        <w:t xml:space="preserve"> service so that cell will be empty. In order to avoid any problem with your cluster analysis software you want to </w:t>
      </w:r>
      <w:r w:rsidRPr="00004AB8">
        <w:rPr>
          <w:b/>
          <w:bCs/>
          <w:u w:val="single"/>
        </w:rPr>
        <w:t>turn all those empty cells to zero dollars</w:t>
      </w:r>
      <w:r>
        <w:t xml:space="preserve">. </w:t>
      </w:r>
    </w:p>
    <w:p w:rsidR="00A81F9B" w:rsidRDefault="00A81F9B" w:rsidP="001A0F4D">
      <w:pPr>
        <w:spacing w:after="0"/>
      </w:pPr>
    </w:p>
    <w:p w:rsidR="00004AB8" w:rsidRPr="00004AB8" w:rsidRDefault="00004AB8" w:rsidP="00FC5566">
      <w:pPr>
        <w:spacing w:after="0"/>
        <w:rPr>
          <w:b/>
          <w:bCs/>
          <w:sz w:val="24"/>
          <w:szCs w:val="24"/>
        </w:rPr>
      </w:pPr>
      <w:r w:rsidRPr="00004AB8">
        <w:rPr>
          <w:b/>
          <w:bCs/>
          <w:sz w:val="24"/>
          <w:szCs w:val="24"/>
        </w:rPr>
        <w:t>Cluster Analysis:</w:t>
      </w:r>
    </w:p>
    <w:p w:rsidR="00FC5566" w:rsidRDefault="005425DD" w:rsidP="00BE4FA8">
      <w:pPr>
        <w:spacing w:after="0"/>
      </w:pPr>
      <w:r>
        <w:t xml:space="preserve">With </w:t>
      </w:r>
      <w:r w:rsidR="005966C3">
        <w:t>your</w:t>
      </w:r>
      <w:r>
        <w:t xml:space="preserve"> x-tab cleaned and formatted </w:t>
      </w:r>
      <w:r w:rsidR="00507110">
        <w:t>neatly and with no empty cell</w:t>
      </w:r>
      <w:r w:rsidR="005966C3">
        <w:t>s</w:t>
      </w:r>
      <w:r w:rsidR="00507110">
        <w:t>,</w:t>
      </w:r>
      <w:r>
        <w:t xml:space="preserve"> you are ready to move to the cluster analysis. We want to find meaningful clusters </w:t>
      </w:r>
      <w:r w:rsidR="00FC5566">
        <w:t xml:space="preserve">of DRGs based on the dollar charges of </w:t>
      </w:r>
      <w:r>
        <w:t xml:space="preserve">our newly created </w:t>
      </w:r>
      <w:r w:rsidR="005966C3">
        <w:t xml:space="preserve">cost category </w:t>
      </w:r>
      <w:proofErr w:type="spellStart"/>
      <w:r w:rsidR="00415C59">
        <w:t>PCCR_</w:t>
      </w:r>
      <w:r w:rsidRPr="00CB0A7A">
        <w:t>OR_and_Anesth_Costs</w:t>
      </w:r>
      <w:proofErr w:type="spellEnd"/>
      <w:r>
        <w:t xml:space="preserve">. </w:t>
      </w:r>
      <w:r w:rsidR="005966C3">
        <w:t>To summarize,</w:t>
      </w:r>
      <w:r w:rsidR="00E2060C">
        <w:t xml:space="preserve"> </w:t>
      </w:r>
      <w:r w:rsidR="005966C3">
        <w:t>you</w:t>
      </w:r>
      <w:r w:rsidR="00E2060C">
        <w:t xml:space="preserve"> </w:t>
      </w:r>
      <w:r w:rsidR="005966C3">
        <w:t xml:space="preserve">should </w:t>
      </w:r>
      <w:r w:rsidR="00E2060C">
        <w:t>have 687</w:t>
      </w:r>
      <w:r w:rsidR="00507110">
        <w:t xml:space="preserve"> </w:t>
      </w:r>
      <w:proofErr w:type="spellStart"/>
      <w:r w:rsidR="00507110">
        <w:t>ish</w:t>
      </w:r>
      <w:proofErr w:type="spellEnd"/>
      <w:r w:rsidR="00E2060C">
        <w:t xml:space="preserve"> average costs in dollars and </w:t>
      </w:r>
      <w:r w:rsidR="00BE4FA8">
        <w:t xml:space="preserve">the analysis plan is to </w:t>
      </w:r>
      <w:r w:rsidR="00FC5566">
        <w:t xml:space="preserve">use them to create </w:t>
      </w:r>
      <w:r w:rsidR="00E2060C">
        <w:t xml:space="preserve">meaningful </w:t>
      </w:r>
      <w:r w:rsidR="00BE4FA8">
        <w:t>“</w:t>
      </w:r>
      <w:r w:rsidR="00E2060C" w:rsidRPr="00BE4FA8">
        <w:rPr>
          <w:i/>
          <w:iCs/>
        </w:rPr>
        <w:t>clusters</w:t>
      </w:r>
      <w:r w:rsidR="00BE4FA8">
        <w:t>”</w:t>
      </w:r>
      <w:r w:rsidR="00E2060C">
        <w:t xml:space="preserve">. </w:t>
      </w:r>
      <w:r>
        <w:t xml:space="preserve"> Among many methods of clustering that your software can </w:t>
      </w:r>
      <w:r w:rsidR="003C352A">
        <w:t>perform,</w:t>
      </w:r>
      <w:r>
        <w:t xml:space="preserve"> use</w:t>
      </w:r>
      <w:r w:rsidR="00507110">
        <w:t xml:space="preserve"> the</w:t>
      </w:r>
      <w:r>
        <w:t xml:space="preserve"> k-Means algorithm.</w:t>
      </w:r>
    </w:p>
    <w:p w:rsidR="00FC5566" w:rsidRDefault="00FC5566" w:rsidP="00FC5566">
      <w:pPr>
        <w:spacing w:after="0"/>
      </w:pPr>
    </w:p>
    <w:p w:rsidR="005425DD" w:rsidRDefault="003C352A" w:rsidP="00BE4FA8">
      <w:pPr>
        <w:spacing w:after="0"/>
      </w:pPr>
      <w:r>
        <w:t>Obviously,</w:t>
      </w:r>
      <w:r w:rsidR="00FC5566">
        <w:t xml:space="preserve"> y</w:t>
      </w:r>
      <w:r w:rsidR="00E2060C">
        <w:t xml:space="preserve">ou can </w:t>
      </w:r>
      <w:r w:rsidR="00BE4FA8">
        <w:t>set parameters in</w:t>
      </w:r>
      <w:r w:rsidR="00E2060C">
        <w:t xml:space="preserve"> your software to identify any number of clusters. The optimal number of clusters could be </w:t>
      </w:r>
      <w:r w:rsidR="00BE4FA8">
        <w:t xml:space="preserve">determined </w:t>
      </w:r>
      <w:r w:rsidR="00E2060C">
        <w:t xml:space="preserve">by tracing the value of </w:t>
      </w:r>
      <w:r w:rsidR="00FC5566">
        <w:t xml:space="preserve">the </w:t>
      </w:r>
      <w:proofErr w:type="spellStart"/>
      <w:r w:rsidR="00FC5566" w:rsidRPr="005A6D21">
        <w:t>Calinski-Harabasz</w:t>
      </w:r>
      <w:proofErr w:type="spellEnd"/>
      <w:r w:rsidR="00FC5566">
        <w:t xml:space="preserve"> f-statistics</w:t>
      </w:r>
      <w:r w:rsidR="00E2060C">
        <w:t xml:space="preserve">. </w:t>
      </w:r>
      <w:r w:rsidR="00BE4FA8">
        <w:t>A</w:t>
      </w:r>
      <w:r w:rsidR="00FC5566">
        <w:t xml:space="preserve">sk your software to report the </w:t>
      </w:r>
      <w:proofErr w:type="spellStart"/>
      <w:r w:rsidR="00FC5566" w:rsidRPr="005A6D21">
        <w:t>Calinski-Harabasz</w:t>
      </w:r>
      <w:proofErr w:type="spellEnd"/>
      <w:r w:rsidR="00FC5566">
        <w:t xml:space="preserve"> f-statistics every time you run your cluster analysis. </w:t>
      </w:r>
      <w:r w:rsidR="00E2060C">
        <w:t>Try to cluster your cost</w:t>
      </w:r>
      <w:r w:rsidR="001A0F4D">
        <w:t xml:space="preserve"> data</w:t>
      </w:r>
      <w:r w:rsidR="00E2060C">
        <w:t xml:space="preserve"> into 2</w:t>
      </w:r>
      <w:r w:rsidR="001A0F4D">
        <w:t>,3,4, and 5</w:t>
      </w:r>
      <w:r w:rsidR="00E2060C">
        <w:t xml:space="preserve"> clusters and examine the f-stat each time to see where you have the best clustering of costs (i.e. where your f-stat is </w:t>
      </w:r>
      <w:r w:rsidR="00436012">
        <w:t>the highest).</w:t>
      </w:r>
      <w:r w:rsidR="00FC5566">
        <w:t xml:space="preserve"> Take a note of your f-stats for this section however in the next section we only focus on solutions with 3 clusters. </w:t>
      </w:r>
    </w:p>
    <w:p w:rsidR="00436012" w:rsidRDefault="00436012" w:rsidP="00E2060C">
      <w:pPr>
        <w:spacing w:after="0"/>
      </w:pPr>
    </w:p>
    <w:p w:rsidR="00FC5566" w:rsidRDefault="001A0F4D" w:rsidP="00EF3432">
      <w:pPr>
        <w:spacing w:after="0"/>
      </w:pPr>
      <w:r>
        <w:t>Now consider your solution with</w:t>
      </w:r>
      <w:r w:rsidR="00FC5566">
        <w:t xml:space="preserve"> only</w:t>
      </w:r>
      <w:r>
        <w:t xml:space="preserve"> 3 clusters. Can you graph your costs and somehow color code your cost points to reflect the </w:t>
      </w:r>
      <w:r w:rsidR="009B7076">
        <w:t xml:space="preserve">3 </w:t>
      </w:r>
      <w:r>
        <w:t xml:space="preserve">clusters? </w:t>
      </w:r>
      <w:r w:rsidR="009B7076">
        <w:t>You can use any tool for graphing your clusters</w:t>
      </w:r>
      <w:r w:rsidR="000B38B0">
        <w:t xml:space="preserve">. </w:t>
      </w:r>
      <w:r w:rsidR="009B7076">
        <w:t xml:space="preserve">I used Excel and did it for </w:t>
      </w:r>
      <w:proofErr w:type="gramStart"/>
      <w:r w:rsidR="009B7076">
        <w:t>4</w:t>
      </w:r>
      <w:proofErr w:type="gramEnd"/>
      <w:r w:rsidR="009B7076">
        <w:t xml:space="preserve"> clusters</w:t>
      </w:r>
      <w:r w:rsidR="00FC5566">
        <w:t xml:space="preserve"> just as an example</w:t>
      </w:r>
      <w:r w:rsidR="000B38B0">
        <w:t xml:space="preserve"> and put it at the end of this section for you</w:t>
      </w:r>
      <w:r w:rsidR="009B7076">
        <w:t xml:space="preserve">. You can get some ideas as how to do </w:t>
      </w:r>
      <w:r w:rsidR="000B38B0">
        <w:t xml:space="preserve">yours </w:t>
      </w:r>
      <w:r w:rsidR="009B7076">
        <w:t xml:space="preserve">with </w:t>
      </w:r>
      <w:proofErr w:type="gramStart"/>
      <w:r w:rsidR="009B7076">
        <w:t>3</w:t>
      </w:r>
      <w:proofErr w:type="gramEnd"/>
      <w:r w:rsidR="009B7076">
        <w:t xml:space="preserve"> clusters. Or you can use any other methods as long as you can visually differentiate between your </w:t>
      </w:r>
      <w:r w:rsidR="00FC5566">
        <w:t xml:space="preserve">own </w:t>
      </w:r>
      <w:r w:rsidR="009B7076">
        <w:t>3 clusters.</w:t>
      </w:r>
      <w:r w:rsidR="00FC5566">
        <w:t xml:space="preserve"> I am sure you will </w:t>
      </w:r>
      <w:r w:rsidR="00EF3432">
        <w:t>depict it</w:t>
      </w:r>
      <w:r w:rsidR="00FC5566">
        <w:t xml:space="preserve"> prettier than mine  </w:t>
      </w:r>
      <w:r w:rsidR="00FC5566">
        <w:sym w:font="Wingdings" w:char="F04A"/>
      </w:r>
      <w:r w:rsidR="00FC5566">
        <w:t xml:space="preserve"> </w:t>
      </w:r>
    </w:p>
    <w:p w:rsidR="001B75F6" w:rsidRDefault="001B75F6" w:rsidP="001A0F4D">
      <w:pPr>
        <w:spacing w:after="0"/>
      </w:pPr>
    </w:p>
    <w:p w:rsidR="001B75F6" w:rsidRPr="00FC5566" w:rsidRDefault="001B75F6" w:rsidP="001A0F4D">
      <w:pPr>
        <w:spacing w:after="0"/>
        <w:rPr>
          <w:b/>
          <w:bCs/>
          <w:sz w:val="24"/>
          <w:szCs w:val="24"/>
        </w:rPr>
      </w:pPr>
      <w:r w:rsidRPr="00FC5566">
        <w:rPr>
          <w:b/>
          <w:bCs/>
          <w:sz w:val="24"/>
          <w:szCs w:val="24"/>
        </w:rPr>
        <w:t>Interpretation and making sense of your clusters:</w:t>
      </w:r>
    </w:p>
    <w:p w:rsidR="00C73234" w:rsidRDefault="00510659" w:rsidP="0095161C">
      <w:pPr>
        <w:spacing w:after="0"/>
      </w:pPr>
      <w:r>
        <w:t>This is where the things get excit</w:t>
      </w:r>
      <w:r w:rsidR="00FC5566">
        <w:t>ing, sort of, or maybe not</w:t>
      </w:r>
      <w:r>
        <w:t xml:space="preserve">! First a bit of bad </w:t>
      </w:r>
      <w:proofErr w:type="gramStart"/>
      <w:r>
        <w:t xml:space="preserve">news </w:t>
      </w:r>
      <w:proofErr w:type="gramEnd"/>
      <w:r>
        <w:sym w:font="Wingdings" w:char="F04C"/>
      </w:r>
      <w:r w:rsidR="00EF3432">
        <w:t>;</w:t>
      </w:r>
      <w:r>
        <w:t xml:space="preserve"> </w:t>
      </w:r>
      <w:r w:rsidR="00FC5566">
        <w:t>m</w:t>
      </w:r>
      <w:r w:rsidR="001B75F6">
        <w:t xml:space="preserve">ore often than not </w:t>
      </w:r>
      <w:r w:rsidR="00A750F6">
        <w:t>machine</w:t>
      </w:r>
      <w:r w:rsidR="00502450">
        <w:t>-</w:t>
      </w:r>
      <w:r w:rsidR="00A750F6">
        <w:t xml:space="preserve">suggested </w:t>
      </w:r>
      <w:r w:rsidR="001B75F6">
        <w:t xml:space="preserve">clusters are not intuitive enough </w:t>
      </w:r>
      <w:r w:rsidR="0095161C">
        <w:t xml:space="preserve">for users </w:t>
      </w:r>
      <w:r w:rsidR="001B75F6">
        <w:t xml:space="preserve">to </w:t>
      </w:r>
      <w:r w:rsidR="00502450">
        <w:t>grasp</w:t>
      </w:r>
      <w:r w:rsidR="001B75F6">
        <w:t xml:space="preserve">. </w:t>
      </w:r>
      <w:r>
        <w:t xml:space="preserve">Here are some typical reactions </w:t>
      </w:r>
      <w:r w:rsidR="0095161C">
        <w:t>demonstrating the frustration of o</w:t>
      </w:r>
      <w:r>
        <w:t>ther</w:t>
      </w:r>
      <w:r w:rsidR="0095161C">
        <w:t xml:space="preserve"> users</w:t>
      </w:r>
      <w:r w:rsidR="00A750F6">
        <w:t xml:space="preserve"> who have tried the AI</w:t>
      </w:r>
      <w:r>
        <w:t xml:space="preserve">: </w:t>
      </w:r>
    </w:p>
    <w:p w:rsidR="0095161C" w:rsidRDefault="008E43E0" w:rsidP="00C73234">
      <w:pPr>
        <w:spacing w:after="0"/>
      </w:pPr>
      <w:r>
        <w:rPr>
          <w:noProof/>
        </w:rPr>
        <mc:AlternateContent>
          <mc:Choice Requires="wpg">
            <w:drawing>
              <wp:anchor distT="0" distB="0" distL="228600" distR="228600" simplePos="0" relativeHeight="251659264" behindDoc="0" locked="0" layoutInCell="1" allowOverlap="1">
                <wp:simplePos x="0" y="0"/>
                <wp:positionH relativeFrom="margin">
                  <wp:align>left</wp:align>
                </wp:positionH>
                <wp:positionV relativeFrom="page">
                  <wp:posOffset>4617720</wp:posOffset>
                </wp:positionV>
                <wp:extent cx="5257800" cy="2849880"/>
                <wp:effectExtent l="0" t="0" r="0" b="7620"/>
                <wp:wrapSquare wrapText="bothSides"/>
                <wp:docPr id="173" name="Group 173"/>
                <wp:cNvGraphicFramePr/>
                <a:graphic xmlns:a="http://schemas.openxmlformats.org/drawingml/2006/main">
                  <a:graphicData uri="http://schemas.microsoft.com/office/word/2010/wordprocessingGroup">
                    <wpg:wgp>
                      <wpg:cNvGrpSpPr/>
                      <wpg:grpSpPr>
                        <a:xfrm>
                          <a:off x="0" y="0"/>
                          <a:ext cx="5257800" cy="2849880"/>
                          <a:chOff x="0" y="0"/>
                          <a:chExt cx="3218933" cy="2528530"/>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808" cy="212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234" w:rsidRPr="0095161C" w:rsidRDefault="00C73234" w:rsidP="008E43E0">
                              <w:pPr>
                                <w:spacing w:after="0"/>
                                <w:ind w:firstLine="360"/>
                                <w:rPr>
                                  <w:color w:val="E36C0A" w:themeColor="accent6" w:themeShade="BF"/>
                                </w:rPr>
                              </w:pPr>
                              <w:r w:rsidRPr="0095161C">
                                <w:rPr>
                                  <w:color w:val="E36C0A" w:themeColor="accent6" w:themeShade="BF"/>
                                </w:rPr>
                                <w:t>“</w:t>
                              </w:r>
                              <w:r w:rsidR="0095161C">
                                <w:rPr>
                                  <w:color w:val="E36C0A" w:themeColor="accent6" w:themeShade="BF"/>
                                </w:rPr>
                                <w:t>…</w:t>
                              </w:r>
                              <w:r w:rsidRPr="0095161C">
                                <w:rPr>
                                  <w:i/>
                                  <w:iCs/>
                                  <w:color w:val="E36C0A" w:themeColor="accent6" w:themeShade="BF"/>
                                </w:rPr>
                                <w:t xml:space="preserve">I wonder why these X number of hospital DRGs are clustered together and the other Y hospital DRGs in another cluster and the other Z number in the third cluster? Why did </w:t>
                              </w:r>
                              <w:r w:rsidR="0095161C" w:rsidRPr="0095161C">
                                <w:rPr>
                                  <w:i/>
                                  <w:iCs/>
                                  <w:color w:val="E36C0A" w:themeColor="accent6" w:themeShade="BF"/>
                                </w:rPr>
                                <w:t xml:space="preserve">my Python code </w:t>
                              </w:r>
                              <w:r w:rsidRPr="0095161C">
                                <w:rPr>
                                  <w:i/>
                                  <w:iCs/>
                                  <w:color w:val="E36C0A" w:themeColor="accent6" w:themeShade="BF"/>
                                </w:rPr>
                                <w:t>decide to group them this way and why not in another way? They all look stupid and nonsense; I cannot see any similarity/commonality</w:t>
                              </w:r>
                              <w:r w:rsidR="0095161C" w:rsidRPr="0095161C">
                                <w:rPr>
                                  <w:i/>
                                  <w:iCs/>
                                  <w:color w:val="E36C0A" w:themeColor="accent6" w:themeShade="BF"/>
                                </w:rPr>
                                <w:t xml:space="preserve"> </w:t>
                              </w:r>
                              <w:r w:rsidRPr="0095161C">
                                <w:rPr>
                                  <w:i/>
                                  <w:iCs/>
                                  <w:color w:val="E36C0A" w:themeColor="accent6" w:themeShade="BF"/>
                                </w:rPr>
                                <w:t>within cluster members</w:t>
                              </w:r>
                              <w:r w:rsidR="0095161C" w:rsidRPr="0095161C">
                                <w:rPr>
                                  <w:i/>
                                  <w:iCs/>
                                  <w:color w:val="E36C0A" w:themeColor="accent6" w:themeShade="BF"/>
                                </w:rPr>
                                <w:t>,</w:t>
                              </w:r>
                              <w:r w:rsidRPr="0095161C">
                                <w:rPr>
                                  <w:i/>
                                  <w:iCs/>
                                  <w:color w:val="E36C0A" w:themeColor="accent6" w:themeShade="BF"/>
                                </w:rPr>
                                <w:t xml:space="preserve"> nor any clear dissimilarity </w:t>
                              </w:r>
                              <w:r w:rsidR="0095161C" w:rsidRPr="0095161C">
                                <w:rPr>
                                  <w:i/>
                                  <w:iCs/>
                                  <w:color w:val="E36C0A" w:themeColor="accent6" w:themeShade="BF"/>
                                </w:rPr>
                                <w:t xml:space="preserve">moving from one </w:t>
                              </w:r>
                              <w:r w:rsidRPr="0095161C">
                                <w:rPr>
                                  <w:i/>
                                  <w:iCs/>
                                  <w:color w:val="E36C0A" w:themeColor="accent6" w:themeShade="BF"/>
                                </w:rPr>
                                <w:t>cluster</w:t>
                              </w:r>
                              <w:r w:rsidR="0095161C" w:rsidRPr="0095161C">
                                <w:rPr>
                                  <w:i/>
                                  <w:iCs/>
                                  <w:color w:val="E36C0A" w:themeColor="accent6" w:themeShade="BF"/>
                                </w:rPr>
                                <w:t xml:space="preserve"> to the next</w:t>
                              </w:r>
                              <w:r w:rsidRPr="0095161C">
                                <w:rPr>
                                  <w:i/>
                                  <w:iCs/>
                                  <w:color w:val="E36C0A" w:themeColor="accent6" w:themeShade="BF"/>
                                </w:rPr>
                                <w:t>. I do not like what I see and cannot wrap my head around these nonsense clusters.  I hate this whole AI thing since it does not make any sense to me!</w:t>
                              </w:r>
                              <w:r w:rsidR="0095161C" w:rsidRPr="0095161C">
                                <w:rPr>
                                  <w:i/>
                                  <w:iCs/>
                                  <w:color w:val="E36C0A" w:themeColor="accent6" w:themeShade="BF"/>
                                </w:rPr>
                                <w:t xml:space="preserve"> I need to explain to my client who gave me the data and big money as what these clusters constitute but I do not have a reasonable </w:t>
                              </w:r>
                              <w:proofErr w:type="gramStart"/>
                              <w:r w:rsidR="0095161C" w:rsidRPr="0095161C">
                                <w:rPr>
                                  <w:i/>
                                  <w:iCs/>
                                  <w:color w:val="E36C0A" w:themeColor="accent6" w:themeShade="BF"/>
                                </w:rPr>
                                <w:t xml:space="preserve">story </w:t>
                              </w:r>
                              <w:r w:rsidR="0095161C" w:rsidRPr="0095161C">
                                <w:rPr>
                                  <w:color w:val="E36C0A" w:themeColor="accent6" w:themeShade="BF"/>
                                </w:rPr>
                                <w:sym w:font="Wingdings" w:char="F04C"/>
                              </w:r>
                              <w:proofErr w:type="gramEnd"/>
                              <w:r w:rsidR="0095161C" w:rsidRPr="0095161C">
                                <w:rPr>
                                  <w:color w:val="E36C0A" w:themeColor="accent6" w:themeShade="BF"/>
                                </w:rPr>
                                <w:t xml:space="preserve"> </w:t>
                              </w:r>
                              <w:r w:rsidRPr="0095161C">
                                <w:rPr>
                                  <w:i/>
                                  <w:iCs/>
                                  <w:color w:val="E36C0A" w:themeColor="accent6" w:themeShade="BF"/>
                                </w:rPr>
                                <w:t>”</w:t>
                              </w:r>
                              <w:r w:rsidRPr="0095161C">
                                <w:rPr>
                                  <w:color w:val="E36C0A" w:themeColor="accent6" w:themeShade="BF"/>
                                </w:rPr>
                                <w:t xml:space="preserve"> </w:t>
                              </w:r>
                            </w:p>
                            <w:p w:rsidR="00C73234" w:rsidRDefault="00C73234" w:rsidP="00C73234">
                              <w:pPr>
                                <w:ind w:left="504"/>
                                <w:jc w:val="right"/>
                                <w:rPr>
                                  <w:smallCaps/>
                                  <w:color w:val="C0504D" w:themeColor="accent2"/>
                                  <w:sz w:val="28"/>
                                  <w:szCs w:val="24"/>
                                </w:rPr>
                              </w:pPr>
                            </w:p>
                            <w:p w:rsidR="00C73234" w:rsidRPr="0095161C" w:rsidRDefault="0095161C" w:rsidP="0095161C">
                              <w:pPr>
                                <w:pStyle w:val="NoSpacing"/>
                                <w:ind w:left="360"/>
                                <w:jc w:val="right"/>
                                <w:rPr>
                                  <w:color w:val="E36C0A" w:themeColor="accent6" w:themeShade="BF"/>
                                  <w:sz w:val="20"/>
                                  <w:szCs w:val="20"/>
                                </w:rPr>
                              </w:pPr>
                              <w:r w:rsidRPr="0095161C">
                                <w:rPr>
                                  <w:color w:val="E36C0A" w:themeColor="accent6" w:themeShade="BF"/>
                                  <w:sz w:val="20"/>
                                  <w:szCs w:val="20"/>
                                </w:rPr>
                                <w:t>Example q</w:t>
                              </w:r>
                              <w:r w:rsidR="00C73234" w:rsidRPr="0095161C">
                                <w:rPr>
                                  <w:color w:val="E36C0A" w:themeColor="accent6" w:themeShade="BF"/>
                                  <w:sz w:val="20"/>
                                  <w:szCs w:val="20"/>
                                </w:rPr>
                                <w:t xml:space="preserve">uotes from confused AI community! </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7" style="position:absolute;margin-left:0;margin-top:363.6pt;width:414pt;height:224.4pt;z-index:251659264;mso-wrap-distance-left:18pt;mso-wrap-distance-right:18pt;mso-position-horizontal:left;mso-position-horizontal-relative:margin;mso-position-vertical-relative:page;mso-width-relative:margin;mso-height-relative:margin" coordsize="32189,2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&#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QM4+bfAAAACQEAAA8AAABkcnMv&#10;ZG93bnJldi54bWxMj0FLw0AQhe+C/2GZgje7ScQmpNmUUtRTEWwF8TbNTpPQ7G7IbpP03zue9Djv&#10;Pd58r9jMphMjDb51VkG8jECQrZxuba3g8/j6mIHwAa3GzllScCMPm/L+rsBcu8l+0HgIteAS63NU&#10;0ITQ51L6qiGDful6suyd3WAw8DnUUg84cbnpZBJFK2mwtfyhwZ52DVWXw9UoeJtw2j7FL+P+ct7d&#10;vo/P71/7mJR6WMzbNYhAc/gLwy8+o0PJTCd3tdqLTgEPCQrSJE1AsJ0lGSsnzsXpKgJZFvL/gvIH&#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">
                <v:rect id="Rectangle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" fillcolor="white [3212]" stroked="f" strokeweight="2pt">
                  <v:fill opacity="0"/>
                </v:rect>
                <v:group id="Group 175" o:spid="_x0000_s102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" path="m,l2240281,,1659256,222885,,822960,,xe" fillcolor="#4f81bd [3204]" stroked="f" strokeweight="2pt">
                    <v:path arrowok="t" o:connecttype="custom" o:connectlocs="0,0;1466258,0;1085979,274158;0,1012274;0,0" o:connectangles="0,0,0,0,0"/>
                  </v:shape>
                  <v:rect id="Rectangle 177"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" stroked="f" strokeweight="2pt">
                    <v:fill r:id="rId10" o:title="" recolor="t" rotate="t" type="frame"/>
                  </v:rect>
                </v:group>
                <v:shapetype id="_x0000_t202" coordsize="21600,21600" o:spt="202" path="m,l,21600r21600,l21600,xe">
                  <v:stroke joinstyle="miter"/>
                  <v:path gradientshapeok="t" o:connecttype="rect"/>
                </v:shapetype>
                <v:shape id="Text Box 178" o:spid="_x0000_s1032" type="#_x0000_t202" style="position:absolute;left:2381;top:4000;width:29808;height:2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C73234" w:rsidRPr="0095161C" w:rsidRDefault="00C73234" w:rsidP="008E43E0">
                        <w:pPr>
                          <w:spacing w:after="0"/>
                          <w:ind w:firstLine="360"/>
                          <w:rPr>
                            <w:color w:val="E36C0A" w:themeColor="accent6" w:themeShade="BF"/>
                          </w:rPr>
                        </w:pPr>
                        <w:r w:rsidRPr="0095161C">
                          <w:rPr>
                            <w:color w:val="E36C0A" w:themeColor="accent6" w:themeShade="BF"/>
                          </w:rPr>
                          <w:t>“</w:t>
                        </w:r>
                        <w:r w:rsidR="0095161C">
                          <w:rPr>
                            <w:color w:val="E36C0A" w:themeColor="accent6" w:themeShade="BF"/>
                          </w:rPr>
                          <w:t>…</w:t>
                        </w:r>
                        <w:r w:rsidRPr="0095161C">
                          <w:rPr>
                            <w:i/>
                            <w:iCs/>
                            <w:color w:val="E36C0A" w:themeColor="accent6" w:themeShade="BF"/>
                          </w:rPr>
                          <w:t xml:space="preserve">I wonder why these X number of hospital DRGs are clustered together and the other Y hospital DRGs in another cluster and the other Z number in the third cluster? Why did </w:t>
                        </w:r>
                        <w:r w:rsidR="0095161C" w:rsidRPr="0095161C">
                          <w:rPr>
                            <w:i/>
                            <w:iCs/>
                            <w:color w:val="E36C0A" w:themeColor="accent6" w:themeShade="BF"/>
                          </w:rPr>
                          <w:t xml:space="preserve">my Python code </w:t>
                        </w:r>
                        <w:r w:rsidRPr="0095161C">
                          <w:rPr>
                            <w:i/>
                            <w:iCs/>
                            <w:color w:val="E36C0A" w:themeColor="accent6" w:themeShade="BF"/>
                          </w:rPr>
                          <w:t>decide to group them this way and why not in another way? They all look stupid and nonsense; I cannot see any similarity/commonality</w:t>
                        </w:r>
                        <w:r w:rsidR="0095161C" w:rsidRPr="0095161C">
                          <w:rPr>
                            <w:i/>
                            <w:iCs/>
                            <w:color w:val="E36C0A" w:themeColor="accent6" w:themeShade="BF"/>
                          </w:rPr>
                          <w:t xml:space="preserve"> </w:t>
                        </w:r>
                        <w:r w:rsidRPr="0095161C">
                          <w:rPr>
                            <w:i/>
                            <w:iCs/>
                            <w:color w:val="E36C0A" w:themeColor="accent6" w:themeShade="BF"/>
                          </w:rPr>
                          <w:t>within cluster members</w:t>
                        </w:r>
                        <w:r w:rsidR="0095161C" w:rsidRPr="0095161C">
                          <w:rPr>
                            <w:i/>
                            <w:iCs/>
                            <w:color w:val="E36C0A" w:themeColor="accent6" w:themeShade="BF"/>
                          </w:rPr>
                          <w:t>,</w:t>
                        </w:r>
                        <w:r w:rsidRPr="0095161C">
                          <w:rPr>
                            <w:i/>
                            <w:iCs/>
                            <w:color w:val="E36C0A" w:themeColor="accent6" w:themeShade="BF"/>
                          </w:rPr>
                          <w:t xml:space="preserve"> nor any clear dissimilarity </w:t>
                        </w:r>
                        <w:r w:rsidR="0095161C" w:rsidRPr="0095161C">
                          <w:rPr>
                            <w:i/>
                            <w:iCs/>
                            <w:color w:val="E36C0A" w:themeColor="accent6" w:themeShade="BF"/>
                          </w:rPr>
                          <w:t xml:space="preserve">moving from one </w:t>
                        </w:r>
                        <w:r w:rsidRPr="0095161C">
                          <w:rPr>
                            <w:i/>
                            <w:iCs/>
                            <w:color w:val="E36C0A" w:themeColor="accent6" w:themeShade="BF"/>
                          </w:rPr>
                          <w:t>cluster</w:t>
                        </w:r>
                        <w:r w:rsidR="0095161C" w:rsidRPr="0095161C">
                          <w:rPr>
                            <w:i/>
                            <w:iCs/>
                            <w:color w:val="E36C0A" w:themeColor="accent6" w:themeShade="BF"/>
                          </w:rPr>
                          <w:t xml:space="preserve"> to the next</w:t>
                        </w:r>
                        <w:r w:rsidRPr="0095161C">
                          <w:rPr>
                            <w:i/>
                            <w:iCs/>
                            <w:color w:val="E36C0A" w:themeColor="accent6" w:themeShade="BF"/>
                          </w:rPr>
                          <w:t>. I do not like what I see and cannot wrap my head around these nonsense clusters.  I hate this whole AI thing since it does not make any sense to me!</w:t>
                        </w:r>
                        <w:r w:rsidR="0095161C" w:rsidRPr="0095161C">
                          <w:rPr>
                            <w:i/>
                            <w:iCs/>
                            <w:color w:val="E36C0A" w:themeColor="accent6" w:themeShade="BF"/>
                          </w:rPr>
                          <w:t xml:space="preserve"> I need to explain to my client who gave me the data and big money as what these clusters constitute but I do not have a reasonable </w:t>
                        </w:r>
                        <w:proofErr w:type="gramStart"/>
                        <w:r w:rsidR="0095161C" w:rsidRPr="0095161C">
                          <w:rPr>
                            <w:i/>
                            <w:iCs/>
                            <w:color w:val="E36C0A" w:themeColor="accent6" w:themeShade="BF"/>
                          </w:rPr>
                          <w:t xml:space="preserve">story </w:t>
                        </w:r>
                        <w:r w:rsidR="0095161C" w:rsidRPr="0095161C">
                          <w:rPr>
                            <w:color w:val="E36C0A" w:themeColor="accent6" w:themeShade="BF"/>
                          </w:rPr>
                          <w:sym w:font="Wingdings" w:char="F04C"/>
                        </w:r>
                        <w:proofErr w:type="gramEnd"/>
                        <w:r w:rsidR="0095161C" w:rsidRPr="0095161C">
                          <w:rPr>
                            <w:color w:val="E36C0A" w:themeColor="accent6" w:themeShade="BF"/>
                          </w:rPr>
                          <w:t xml:space="preserve"> </w:t>
                        </w:r>
                        <w:r w:rsidRPr="0095161C">
                          <w:rPr>
                            <w:i/>
                            <w:iCs/>
                            <w:color w:val="E36C0A" w:themeColor="accent6" w:themeShade="BF"/>
                          </w:rPr>
                          <w:t>”</w:t>
                        </w:r>
                        <w:r w:rsidRPr="0095161C">
                          <w:rPr>
                            <w:color w:val="E36C0A" w:themeColor="accent6" w:themeShade="BF"/>
                          </w:rPr>
                          <w:t xml:space="preserve"> </w:t>
                        </w:r>
                      </w:p>
                      <w:p w:rsidR="00C73234" w:rsidRDefault="00C73234" w:rsidP="00C73234">
                        <w:pPr>
                          <w:ind w:left="504"/>
                          <w:jc w:val="right"/>
                          <w:rPr>
                            <w:smallCaps/>
                            <w:color w:val="C0504D" w:themeColor="accent2"/>
                            <w:sz w:val="28"/>
                            <w:szCs w:val="24"/>
                          </w:rPr>
                        </w:pPr>
                      </w:p>
                      <w:p w:rsidR="00C73234" w:rsidRPr="0095161C" w:rsidRDefault="0095161C" w:rsidP="0095161C">
                        <w:pPr>
                          <w:pStyle w:val="NoSpacing"/>
                          <w:ind w:left="360"/>
                          <w:jc w:val="right"/>
                          <w:rPr>
                            <w:color w:val="E36C0A" w:themeColor="accent6" w:themeShade="BF"/>
                            <w:sz w:val="20"/>
                            <w:szCs w:val="20"/>
                          </w:rPr>
                        </w:pPr>
                        <w:r w:rsidRPr="0095161C">
                          <w:rPr>
                            <w:color w:val="E36C0A" w:themeColor="accent6" w:themeShade="BF"/>
                            <w:sz w:val="20"/>
                            <w:szCs w:val="20"/>
                          </w:rPr>
                          <w:t>Example q</w:t>
                        </w:r>
                        <w:r w:rsidR="00C73234" w:rsidRPr="0095161C">
                          <w:rPr>
                            <w:color w:val="E36C0A" w:themeColor="accent6" w:themeShade="BF"/>
                            <w:sz w:val="20"/>
                            <w:szCs w:val="20"/>
                          </w:rPr>
                          <w:t xml:space="preserve">uotes from confused AI community! </w:t>
                        </w:r>
                      </w:p>
                    </w:txbxContent>
                  </v:textbox>
                </v:shape>
                <w10:wrap type="square" anchorx="margin" anchory="page"/>
              </v:group>
            </w:pict>
          </mc:Fallback>
        </mc:AlternateContent>
      </w: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95161C" w:rsidRDefault="0095161C" w:rsidP="00C73234">
      <w:pPr>
        <w:spacing w:after="0"/>
      </w:pPr>
    </w:p>
    <w:p w:rsidR="0095161C" w:rsidRDefault="0095161C" w:rsidP="00C73234">
      <w:pPr>
        <w:spacing w:after="0"/>
      </w:pPr>
    </w:p>
    <w:p w:rsidR="00510659" w:rsidRDefault="001B75F6" w:rsidP="00C21839">
      <w:pPr>
        <w:spacing w:after="0"/>
      </w:pPr>
      <w:r>
        <w:t xml:space="preserve">This is in particular the case when you want to cluster the data based on more than one variable. Here I simplified the world for you to cluster your DRGs using </w:t>
      </w:r>
      <w:r w:rsidR="006F2930">
        <w:t>only and only one</w:t>
      </w:r>
      <w:r>
        <w:t xml:space="preserve"> single cost variable.</w:t>
      </w:r>
      <w:r w:rsidR="006F2930">
        <w:t xml:space="preserve"> I could have asked for more than one variable</w:t>
      </w:r>
      <w:r w:rsidR="00A750F6">
        <w:t xml:space="preserve"> to ruin your </w:t>
      </w:r>
      <w:r w:rsidR="00C21839">
        <w:t>break</w:t>
      </w:r>
      <w:r w:rsidR="006F2930">
        <w:t>!</w:t>
      </w:r>
      <w:r w:rsidR="00510659">
        <w:t xml:space="preserve"> </w:t>
      </w:r>
    </w:p>
    <w:p w:rsidR="0085286E" w:rsidRDefault="0085286E" w:rsidP="00510659">
      <w:pPr>
        <w:spacing w:after="0"/>
      </w:pPr>
    </w:p>
    <w:p w:rsidR="00A750F6" w:rsidRDefault="0085286E" w:rsidP="001F73E0">
      <w:pPr>
        <w:spacing w:after="0"/>
      </w:pPr>
      <w:r>
        <w:t>So at this point you</w:t>
      </w:r>
      <w:r w:rsidR="00A750F6">
        <w:t>r entire team</w:t>
      </w:r>
      <w:r>
        <w:t xml:space="preserve"> need</w:t>
      </w:r>
      <w:r w:rsidR="00C21839">
        <w:t>s</w:t>
      </w:r>
      <w:r>
        <w:t xml:space="preserve"> to use </w:t>
      </w:r>
      <w:r w:rsidR="00A750F6">
        <w:t>its rich</w:t>
      </w:r>
      <w:r>
        <w:t xml:space="preserve"> domain knowledge and come up with some good theories as what are the common properties of the </w:t>
      </w:r>
      <w:r w:rsidR="00A750F6">
        <w:t xml:space="preserve">hospital inpatient </w:t>
      </w:r>
      <w:r>
        <w:t>DRGs of each cluster that make them relatively similar or closely related to one another</w:t>
      </w:r>
      <w:r w:rsidR="00A750F6">
        <w:t>,</w:t>
      </w:r>
      <w:r>
        <w:t xml:space="preserve"> and on the other hand</w:t>
      </w:r>
      <w:r w:rsidR="00A750F6">
        <w:t>,</w:t>
      </w:r>
      <w:r>
        <w:t xml:space="preserve"> relatively dissimilar to </w:t>
      </w:r>
      <w:r>
        <w:lastRenderedPageBreak/>
        <w:t xml:space="preserve">other clusters’ DRGs. </w:t>
      </w:r>
      <w:r w:rsidR="00A750F6">
        <w:t xml:space="preserve"> </w:t>
      </w:r>
      <w:proofErr w:type="gramStart"/>
      <w:r>
        <w:t>And</w:t>
      </w:r>
      <w:proofErr w:type="gramEnd"/>
      <w:r>
        <w:t xml:space="preserve"> beware not to make </w:t>
      </w:r>
      <w:r w:rsidR="00A750F6">
        <w:t>the</w:t>
      </w:r>
      <w:r>
        <w:t xml:space="preserve"> very common mistake that most people </w:t>
      </w:r>
      <w:r w:rsidR="00A750F6">
        <w:t>do</w:t>
      </w:r>
      <w:r>
        <w:t xml:space="preserve">: do NOT focus on the costs and their magnitude within and between clusters more than </w:t>
      </w:r>
      <w:r w:rsidR="00A750F6">
        <w:t xml:space="preserve">what </w:t>
      </w:r>
      <w:r>
        <w:t>you have to, rather spend most of your brain on understanding the common properties of the DRGs. You are clustering and classifying inpatient DRG admissions and not costs. You only use certain cost categories to help you make meaningful classification</w:t>
      </w:r>
      <w:r w:rsidR="001F73E0">
        <w:t>s</w:t>
      </w:r>
      <w:r>
        <w:t xml:space="preserve"> </w:t>
      </w:r>
      <w:r w:rsidR="001F73E0">
        <w:t xml:space="preserve">(clusters) </w:t>
      </w:r>
      <w:r>
        <w:t xml:space="preserve">of the hospital DRGs so stay focus on studying and exploring the DRGs based on many properties that are available to you through the Excel code lists and other resources.  </w:t>
      </w:r>
    </w:p>
    <w:p w:rsidR="00A750F6" w:rsidRDefault="00A750F6" w:rsidP="00A750F6">
      <w:pPr>
        <w:spacing w:after="0"/>
      </w:pPr>
    </w:p>
    <w:p w:rsidR="00905AE8" w:rsidRDefault="00A750F6" w:rsidP="00C21839">
      <w:pPr>
        <w:spacing w:after="0"/>
      </w:pPr>
      <w:r>
        <w:t xml:space="preserve">So in your team class presentation spend most of your time and effort on a good interpretation and characterization of the DRG clusters since rest of the technical stuff are all easily done by your laptop! </w:t>
      </w:r>
      <w:r w:rsidR="00795C9A">
        <w:t xml:space="preserve">Human brain and thought process is vital to make sense of AI results, and that is a </w:t>
      </w:r>
      <w:r w:rsidR="00C21839">
        <w:t>where the most focus of this exercise is</w:t>
      </w:r>
      <w:r w:rsidR="00795C9A">
        <w:t xml:space="preserve">. </w:t>
      </w:r>
      <w:r>
        <w:t xml:space="preserve"> </w:t>
      </w:r>
      <w:r w:rsidR="0085286E">
        <w:t xml:space="preserve">  </w:t>
      </w:r>
    </w:p>
    <w:p w:rsidR="00C21839" w:rsidRDefault="00C21839" w:rsidP="00C21839">
      <w:pPr>
        <w:spacing w:after="0"/>
      </w:pPr>
      <w:r>
        <w:t xml:space="preserve">Good luck! </w:t>
      </w:r>
    </w:p>
    <w:p w:rsidR="00C21839" w:rsidRDefault="00C21839" w:rsidP="00C21839">
      <w:pPr>
        <w:spacing w:after="0"/>
      </w:pPr>
    </w:p>
    <w:p w:rsidR="00C21839" w:rsidRPr="00C21839" w:rsidRDefault="00C21839" w:rsidP="00C21839">
      <w:pPr>
        <w:spacing w:after="0"/>
        <w:rPr>
          <w:b/>
          <w:bCs/>
          <w:sz w:val="24"/>
          <w:szCs w:val="24"/>
        </w:rPr>
      </w:pPr>
      <w:r w:rsidRPr="00C21839">
        <w:rPr>
          <w:b/>
          <w:bCs/>
          <w:sz w:val="24"/>
          <w:szCs w:val="24"/>
        </w:rPr>
        <w:t xml:space="preserve">Appendix: </w:t>
      </w:r>
    </w:p>
    <w:p w:rsidR="001A0F4D" w:rsidRDefault="000077FF" w:rsidP="000077FF">
      <w:pPr>
        <w:spacing w:after="0"/>
      </w:pPr>
      <w:r>
        <w:t>Graph 1: An example of graphic presentation of the clusters (4 clusters here)</w:t>
      </w:r>
    </w:p>
    <w:p w:rsidR="001A0F4D" w:rsidRDefault="001A0F4D" w:rsidP="00524AB0">
      <w:pPr>
        <w:spacing w:after="0"/>
      </w:pPr>
      <w:r w:rsidRPr="001A0F4D">
        <w:rPr>
          <w:noProof/>
        </w:rPr>
        <w:drawing>
          <wp:inline distT="0" distB="0" distL="0" distR="0">
            <wp:extent cx="5356860" cy="3954780"/>
            <wp:effectExtent l="0" t="0" r="152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p>
    <w:sectPr w:rsidR="001A0F4D" w:rsidSect="00ED38B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4A2" w:rsidRDefault="00A134A2" w:rsidP="00BE5070">
      <w:pPr>
        <w:spacing w:after="0" w:line="240" w:lineRule="auto"/>
      </w:pPr>
      <w:r>
        <w:separator/>
      </w:r>
    </w:p>
  </w:endnote>
  <w:endnote w:type="continuationSeparator" w:id="0">
    <w:p w:rsidR="00A134A2" w:rsidRDefault="00A134A2" w:rsidP="00BE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02228"/>
      <w:docPartObj>
        <w:docPartGallery w:val="Page Numbers (Bottom of Page)"/>
        <w:docPartUnique/>
      </w:docPartObj>
    </w:sdtPr>
    <w:sdtEndPr>
      <w:rPr>
        <w:color w:val="7F7F7F" w:themeColor="background1" w:themeShade="7F"/>
        <w:spacing w:val="60"/>
      </w:rPr>
    </w:sdtEndPr>
    <w:sdtContent>
      <w:p w:rsidR="00BE5070" w:rsidRDefault="00BE50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BE5070" w:rsidRDefault="00BE5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4A2" w:rsidRDefault="00A134A2" w:rsidP="00BE5070">
      <w:pPr>
        <w:spacing w:after="0" w:line="240" w:lineRule="auto"/>
      </w:pPr>
      <w:r>
        <w:separator/>
      </w:r>
    </w:p>
  </w:footnote>
  <w:footnote w:type="continuationSeparator" w:id="0">
    <w:p w:rsidR="00A134A2" w:rsidRDefault="00A134A2" w:rsidP="00BE5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14373"/>
    <w:multiLevelType w:val="multilevel"/>
    <w:tmpl w:val="8C6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A5BCB"/>
    <w:multiLevelType w:val="hybridMultilevel"/>
    <w:tmpl w:val="6E6EE178"/>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C451E"/>
    <w:multiLevelType w:val="hybridMultilevel"/>
    <w:tmpl w:val="768C3394"/>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33"/>
    <w:rsid w:val="00004AB8"/>
    <w:rsid w:val="00006FE1"/>
    <w:rsid w:val="000077FF"/>
    <w:rsid w:val="000563F1"/>
    <w:rsid w:val="000610E9"/>
    <w:rsid w:val="00086F0B"/>
    <w:rsid w:val="0009235A"/>
    <w:rsid w:val="000951D7"/>
    <w:rsid w:val="000B38B0"/>
    <w:rsid w:val="000C53B2"/>
    <w:rsid w:val="000E038F"/>
    <w:rsid w:val="000E0C39"/>
    <w:rsid w:val="000F18DF"/>
    <w:rsid w:val="000F2F33"/>
    <w:rsid w:val="000F627B"/>
    <w:rsid w:val="00123B6D"/>
    <w:rsid w:val="00126DB3"/>
    <w:rsid w:val="0013311F"/>
    <w:rsid w:val="00142F02"/>
    <w:rsid w:val="001576DC"/>
    <w:rsid w:val="001A0F4D"/>
    <w:rsid w:val="001B75F6"/>
    <w:rsid w:val="001F73E0"/>
    <w:rsid w:val="002106B2"/>
    <w:rsid w:val="002428D3"/>
    <w:rsid w:val="00271657"/>
    <w:rsid w:val="00291F62"/>
    <w:rsid w:val="0029332D"/>
    <w:rsid w:val="002D2D02"/>
    <w:rsid w:val="002D7D23"/>
    <w:rsid w:val="002D7E7F"/>
    <w:rsid w:val="00316496"/>
    <w:rsid w:val="00324CBE"/>
    <w:rsid w:val="00345157"/>
    <w:rsid w:val="00347347"/>
    <w:rsid w:val="00380280"/>
    <w:rsid w:val="003C220F"/>
    <w:rsid w:val="003C352A"/>
    <w:rsid w:val="0040670E"/>
    <w:rsid w:val="00415C59"/>
    <w:rsid w:val="00436012"/>
    <w:rsid w:val="004653C1"/>
    <w:rsid w:val="004B4533"/>
    <w:rsid w:val="004E796A"/>
    <w:rsid w:val="00502450"/>
    <w:rsid w:val="00507110"/>
    <w:rsid w:val="00510659"/>
    <w:rsid w:val="005128E0"/>
    <w:rsid w:val="00524AB0"/>
    <w:rsid w:val="005425DD"/>
    <w:rsid w:val="0054409D"/>
    <w:rsid w:val="00554E42"/>
    <w:rsid w:val="00574848"/>
    <w:rsid w:val="005966C3"/>
    <w:rsid w:val="005A6D21"/>
    <w:rsid w:val="00615DCD"/>
    <w:rsid w:val="00624F69"/>
    <w:rsid w:val="006414F7"/>
    <w:rsid w:val="00672E8F"/>
    <w:rsid w:val="0069431D"/>
    <w:rsid w:val="006A2D00"/>
    <w:rsid w:val="006A7C48"/>
    <w:rsid w:val="006C1303"/>
    <w:rsid w:val="006F2930"/>
    <w:rsid w:val="00704A59"/>
    <w:rsid w:val="00705FF8"/>
    <w:rsid w:val="00707AA1"/>
    <w:rsid w:val="00714134"/>
    <w:rsid w:val="00737DE3"/>
    <w:rsid w:val="00755B86"/>
    <w:rsid w:val="0076424C"/>
    <w:rsid w:val="007768EF"/>
    <w:rsid w:val="00784CD5"/>
    <w:rsid w:val="00795C9A"/>
    <w:rsid w:val="007A2D30"/>
    <w:rsid w:val="007B07E9"/>
    <w:rsid w:val="007B71A5"/>
    <w:rsid w:val="00813055"/>
    <w:rsid w:val="00826CFA"/>
    <w:rsid w:val="00850A23"/>
    <w:rsid w:val="0085286E"/>
    <w:rsid w:val="008707D5"/>
    <w:rsid w:val="00897958"/>
    <w:rsid w:val="008B074B"/>
    <w:rsid w:val="008B6364"/>
    <w:rsid w:val="008D529E"/>
    <w:rsid w:val="008E36FF"/>
    <w:rsid w:val="008E43E0"/>
    <w:rsid w:val="00905AE8"/>
    <w:rsid w:val="00912BAB"/>
    <w:rsid w:val="00947EAA"/>
    <w:rsid w:val="0095161C"/>
    <w:rsid w:val="00963F13"/>
    <w:rsid w:val="00964A38"/>
    <w:rsid w:val="00967CD9"/>
    <w:rsid w:val="0099357D"/>
    <w:rsid w:val="009A3A79"/>
    <w:rsid w:val="009B62D3"/>
    <w:rsid w:val="009B7076"/>
    <w:rsid w:val="009D44A7"/>
    <w:rsid w:val="009E2B2B"/>
    <w:rsid w:val="009F1A76"/>
    <w:rsid w:val="00A134A2"/>
    <w:rsid w:val="00A41D4E"/>
    <w:rsid w:val="00A61E09"/>
    <w:rsid w:val="00A750F6"/>
    <w:rsid w:val="00A81F9B"/>
    <w:rsid w:val="00AA2E9E"/>
    <w:rsid w:val="00AA47FD"/>
    <w:rsid w:val="00AB2C06"/>
    <w:rsid w:val="00AB32F1"/>
    <w:rsid w:val="00AB704D"/>
    <w:rsid w:val="00AC607C"/>
    <w:rsid w:val="00AD086B"/>
    <w:rsid w:val="00B060F7"/>
    <w:rsid w:val="00B113BE"/>
    <w:rsid w:val="00B26D09"/>
    <w:rsid w:val="00B3538F"/>
    <w:rsid w:val="00B44FEE"/>
    <w:rsid w:val="00B75160"/>
    <w:rsid w:val="00BB6FF4"/>
    <w:rsid w:val="00BE4FA8"/>
    <w:rsid w:val="00BE5070"/>
    <w:rsid w:val="00C0010D"/>
    <w:rsid w:val="00C21839"/>
    <w:rsid w:val="00C371EB"/>
    <w:rsid w:val="00C4435C"/>
    <w:rsid w:val="00C73234"/>
    <w:rsid w:val="00C90AFF"/>
    <w:rsid w:val="00CA351A"/>
    <w:rsid w:val="00CA5F90"/>
    <w:rsid w:val="00CB0A7A"/>
    <w:rsid w:val="00D00362"/>
    <w:rsid w:val="00D30A8D"/>
    <w:rsid w:val="00D76818"/>
    <w:rsid w:val="00DB0E5A"/>
    <w:rsid w:val="00DB6629"/>
    <w:rsid w:val="00DC23D9"/>
    <w:rsid w:val="00E049C5"/>
    <w:rsid w:val="00E10F7E"/>
    <w:rsid w:val="00E2060C"/>
    <w:rsid w:val="00E250C0"/>
    <w:rsid w:val="00E82A6E"/>
    <w:rsid w:val="00E92AAD"/>
    <w:rsid w:val="00ED38B9"/>
    <w:rsid w:val="00EE4B06"/>
    <w:rsid w:val="00EE6699"/>
    <w:rsid w:val="00EF3432"/>
    <w:rsid w:val="00EF5EA3"/>
    <w:rsid w:val="00F02270"/>
    <w:rsid w:val="00F335B6"/>
    <w:rsid w:val="00F36D26"/>
    <w:rsid w:val="00F43965"/>
    <w:rsid w:val="00F455CB"/>
    <w:rsid w:val="00FA2D35"/>
    <w:rsid w:val="00FC5566"/>
    <w:rsid w:val="00FF6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2D24B-50F7-41A1-9251-6C4C26B3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B9"/>
  </w:style>
  <w:style w:type="paragraph" w:styleId="Heading1">
    <w:name w:val="heading 1"/>
    <w:basedOn w:val="Normal"/>
    <w:link w:val="Heading1Char"/>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FD"/>
    <w:rPr>
      <w:color w:val="0000FF" w:themeColor="hyperlink"/>
      <w:u w:val="single"/>
    </w:rPr>
  </w:style>
  <w:style w:type="character" w:styleId="Emphasis">
    <w:name w:val="Emphasis"/>
    <w:basedOn w:val="DefaultParagraphFont"/>
    <w:uiPriority w:val="20"/>
    <w:qFormat/>
    <w:rsid w:val="0069431D"/>
    <w:rPr>
      <w:i/>
      <w:iCs/>
    </w:rPr>
  </w:style>
  <w:style w:type="paragraph" w:styleId="ListParagraph">
    <w:name w:val="List Paragraph"/>
    <w:basedOn w:val="Normal"/>
    <w:uiPriority w:val="34"/>
    <w:qFormat/>
    <w:rsid w:val="00D00362"/>
    <w:pPr>
      <w:ind w:left="720"/>
      <w:contextualSpacing/>
    </w:pPr>
  </w:style>
  <w:style w:type="character" w:styleId="FollowedHyperlink">
    <w:name w:val="FollowedHyperlink"/>
    <w:basedOn w:val="DefaultParagraphFont"/>
    <w:uiPriority w:val="99"/>
    <w:semiHidden/>
    <w:unhideWhenUsed/>
    <w:rsid w:val="00AA2E9E"/>
    <w:rPr>
      <w:color w:val="800080" w:themeColor="followedHyperlink"/>
      <w:u w:val="single"/>
    </w:rPr>
  </w:style>
  <w:style w:type="character" w:customStyle="1" w:styleId="Heading1Char">
    <w:name w:val="Heading 1 Char"/>
    <w:basedOn w:val="DefaultParagraphFont"/>
    <w:link w:val="Heading1"/>
    <w:uiPriority w:val="9"/>
    <w:rsid w:val="00006F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6F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0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F4D"/>
    <w:rPr>
      <w:rFonts w:ascii="Tahoma" w:hAnsi="Tahoma" w:cs="Tahoma"/>
      <w:sz w:val="16"/>
      <w:szCs w:val="16"/>
    </w:rPr>
  </w:style>
  <w:style w:type="paragraph" w:styleId="NoSpacing">
    <w:name w:val="No Spacing"/>
    <w:link w:val="NoSpacingChar"/>
    <w:uiPriority w:val="1"/>
    <w:qFormat/>
    <w:rsid w:val="00C73234"/>
    <w:pPr>
      <w:spacing w:after="0" w:line="240" w:lineRule="auto"/>
    </w:pPr>
    <w:rPr>
      <w:rFonts w:eastAsiaTheme="minorEastAsia"/>
    </w:rPr>
  </w:style>
  <w:style w:type="character" w:customStyle="1" w:styleId="NoSpacingChar">
    <w:name w:val="No Spacing Char"/>
    <w:basedOn w:val="DefaultParagraphFont"/>
    <w:link w:val="NoSpacing"/>
    <w:uiPriority w:val="1"/>
    <w:rsid w:val="00C73234"/>
    <w:rPr>
      <w:rFonts w:eastAsiaTheme="minorEastAsia"/>
    </w:rPr>
  </w:style>
  <w:style w:type="paragraph" w:styleId="Header">
    <w:name w:val="header"/>
    <w:basedOn w:val="Normal"/>
    <w:link w:val="HeaderChar"/>
    <w:uiPriority w:val="99"/>
    <w:unhideWhenUsed/>
    <w:rsid w:val="00BE5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70"/>
  </w:style>
  <w:style w:type="paragraph" w:styleId="Footer">
    <w:name w:val="footer"/>
    <w:basedOn w:val="Normal"/>
    <w:link w:val="FooterChar"/>
    <w:uiPriority w:val="99"/>
    <w:unhideWhenUsed/>
    <w:rsid w:val="00BE5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18093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azavi\Documents\Moa_Other\Teaching\2018-2019\2019-Spring-DataAnal-IBS\HW3_Claims\Vermont2016\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11562552399333405"/>
          <c:y val="2.4904709926064094E-2"/>
          <c:w val="0.83004718934253152"/>
          <c:h val="0.91890046382156454"/>
        </c:manualLayout>
      </c:layout>
      <c:lineChart>
        <c:grouping val="standard"/>
        <c:varyColors val="0"/>
        <c:ser>
          <c:idx val="0"/>
          <c:order val="0"/>
          <c:tx>
            <c:strRef>
              <c:f>'4c'!$G$2</c:f>
              <c:strCache>
                <c:ptCount val="1"/>
                <c:pt idx="0">
                  <c:v>ClsA</c:v>
                </c:pt>
              </c:strCache>
            </c:strRef>
          </c:tx>
          <c:marker>
            <c:symbol val="circle"/>
            <c:size val="13"/>
          </c:marker>
          <c:val>
            <c:numRef>
              <c:f>'4c'!$G$3:$G$689</c:f>
              <c:numCache>
                <c:formatCode>General</c:formatCode>
                <c:ptCount val="68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160.88000000000002</c:v>
                </c:pt>
                <c:pt idx="65">
                  <c:v>160.88000000000002</c:v>
                </c:pt>
                <c:pt idx="66">
                  <c:v>160.88000000000002</c:v>
                </c:pt>
                <c:pt idx="67">
                  <c:v>171.87</c:v>
                </c:pt>
                <c:pt idx="68">
                  <c:v>171.87</c:v>
                </c:pt>
                <c:pt idx="69">
                  <c:v>312.01</c:v>
                </c:pt>
                <c:pt idx="70">
                  <c:v>319.47999999999996</c:v>
                </c:pt>
                <c:pt idx="71">
                  <c:v>321.76</c:v>
                </c:pt>
                <c:pt idx="72">
                  <c:v>330.98999999999995</c:v>
                </c:pt>
                <c:pt idx="73">
                  <c:v>351.21</c:v>
                </c:pt>
                <c:pt idx="74">
                  <c:v>489.005</c:v>
                </c:pt>
                <c:pt idx="75">
                  <c:v>498.58</c:v>
                </c:pt>
                <c:pt idx="76">
                  <c:v>530.94099999999992</c:v>
                </c:pt>
                <c:pt idx="77">
                  <c:v>606</c:v>
                </c:pt>
                <c:pt idx="78">
                  <c:v>615.80199999999991</c:v>
                </c:pt>
                <c:pt idx="79">
                  <c:v>671</c:v>
                </c:pt>
                <c:pt idx="80">
                  <c:v>673.19</c:v>
                </c:pt>
                <c:pt idx="81">
                  <c:v>677.56</c:v>
                </c:pt>
                <c:pt idx="82">
                  <c:v>743.71</c:v>
                </c:pt>
                <c:pt idx="83">
                  <c:v>855.75</c:v>
                </c:pt>
                <c:pt idx="84">
                  <c:v>882.31999999999994</c:v>
                </c:pt>
                <c:pt idx="85">
                  <c:v>882.31999999999994</c:v>
                </c:pt>
                <c:pt idx="86">
                  <c:v>951.55</c:v>
                </c:pt>
                <c:pt idx="87">
                  <c:v>979.65499999999997</c:v>
                </c:pt>
                <c:pt idx="88">
                  <c:v>984.68000000000006</c:v>
                </c:pt>
                <c:pt idx="89">
                  <c:v>998.98</c:v>
                </c:pt>
                <c:pt idx="90">
                  <c:v>998.98</c:v>
                </c:pt>
                <c:pt idx="91">
                  <c:v>1038.31</c:v>
                </c:pt>
                <c:pt idx="92">
                  <c:v>1044.4100000000001</c:v>
                </c:pt>
                <c:pt idx="93">
                  <c:v>1098.53</c:v>
                </c:pt>
                <c:pt idx="94">
                  <c:v>1106.25</c:v>
                </c:pt>
                <c:pt idx="95">
                  <c:v>1166.5887499999999</c:v>
                </c:pt>
                <c:pt idx="96">
                  <c:v>1305.1499999999999</c:v>
                </c:pt>
                <c:pt idx="97">
                  <c:v>1454.7433332999997</c:v>
                </c:pt>
                <c:pt idx="98">
                  <c:v>1458.8754167</c:v>
                </c:pt>
                <c:pt idx="99">
                  <c:v>1478.4</c:v>
                </c:pt>
                <c:pt idx="100">
                  <c:v>1541.94</c:v>
                </c:pt>
                <c:pt idx="101">
                  <c:v>1568.32</c:v>
                </c:pt>
                <c:pt idx="102">
                  <c:v>1577.62</c:v>
                </c:pt>
                <c:pt idx="103">
                  <c:v>1585.57375</c:v>
                </c:pt>
                <c:pt idx="104">
                  <c:v>1593.1599999999999</c:v>
                </c:pt>
                <c:pt idx="105">
                  <c:v>1595.7833332999999</c:v>
                </c:pt>
                <c:pt idx="106">
                  <c:v>1604.335</c:v>
                </c:pt>
                <c:pt idx="107">
                  <c:v>1611.47</c:v>
                </c:pt>
                <c:pt idx="108">
                  <c:v>1621.3733332999998</c:v>
                </c:pt>
                <c:pt idx="109">
                  <c:v>1642.43</c:v>
                </c:pt>
                <c:pt idx="110">
                  <c:v>1669.05</c:v>
                </c:pt>
                <c:pt idx="111">
                  <c:v>1719.78</c:v>
                </c:pt>
                <c:pt idx="112">
                  <c:v>1729.0775000000001</c:v>
                </c:pt>
                <c:pt idx="113">
                  <c:v>1747.49</c:v>
                </c:pt>
                <c:pt idx="114">
                  <c:v>1772.3899999999999</c:v>
                </c:pt>
                <c:pt idx="115">
                  <c:v>1815.0650000000001</c:v>
                </c:pt>
                <c:pt idx="116">
                  <c:v>1822.5609999999999</c:v>
                </c:pt>
                <c:pt idx="117">
                  <c:v>1825</c:v>
                </c:pt>
                <c:pt idx="118">
                  <c:v>1828.1499999999999</c:v>
                </c:pt>
                <c:pt idx="119">
                  <c:v>1829.35</c:v>
                </c:pt>
                <c:pt idx="120">
                  <c:v>1837.4449999999999</c:v>
                </c:pt>
                <c:pt idx="121">
                  <c:v>1860.1824999999997</c:v>
                </c:pt>
                <c:pt idx="122">
                  <c:v>1861.6739999999998</c:v>
                </c:pt>
                <c:pt idx="123">
                  <c:v>1877.47</c:v>
                </c:pt>
                <c:pt idx="124">
                  <c:v>1897.8919999999998</c:v>
                </c:pt>
                <c:pt idx="125">
                  <c:v>1899.1949999999997</c:v>
                </c:pt>
                <c:pt idx="126">
                  <c:v>1904.5578571000003</c:v>
                </c:pt>
                <c:pt idx="127">
                  <c:v>1914</c:v>
                </c:pt>
                <c:pt idx="128">
                  <c:v>1921.5843332999998</c:v>
                </c:pt>
                <c:pt idx="129">
                  <c:v>2007.1375</c:v>
                </c:pt>
                <c:pt idx="130">
                  <c:v>2020.8924999999997</c:v>
                </c:pt>
                <c:pt idx="131">
                  <c:v>2021.7056164000003</c:v>
                </c:pt>
                <c:pt idx="132">
                  <c:v>2025.1899999999998</c:v>
                </c:pt>
                <c:pt idx="133">
                  <c:v>2025.1899999999998</c:v>
                </c:pt>
                <c:pt idx="134">
                  <c:v>2025.1899999999998</c:v>
                </c:pt>
                <c:pt idx="135">
                  <c:v>2025.1899999999998</c:v>
                </c:pt>
                <c:pt idx="136">
                  <c:v>2025.1899999999998</c:v>
                </c:pt>
                <c:pt idx="137">
                  <c:v>2025.1899999999998</c:v>
                </c:pt>
                <c:pt idx="138">
                  <c:v>2071.3000000000002</c:v>
                </c:pt>
                <c:pt idx="139">
                  <c:v>2095.1908333000001</c:v>
                </c:pt>
                <c:pt idx="140">
                  <c:v>2103.4357143000007</c:v>
                </c:pt>
                <c:pt idx="141">
                  <c:v>2106.5012643999999</c:v>
                </c:pt>
                <c:pt idx="142">
                  <c:v>2111.5643333000003</c:v>
                </c:pt>
                <c:pt idx="143">
                  <c:v>2134.4964706000001</c:v>
                </c:pt>
                <c:pt idx="144">
                  <c:v>2137.7214285999999</c:v>
                </c:pt>
                <c:pt idx="145">
                  <c:v>2144.6295</c:v>
                </c:pt>
                <c:pt idx="146">
                  <c:v>2199.4274999999998</c:v>
                </c:pt>
                <c:pt idx="147">
                  <c:v>2203.2350000000001</c:v>
                </c:pt>
                <c:pt idx="148">
                  <c:v>2217.3300000000004</c:v>
                </c:pt>
                <c:pt idx="149">
                  <c:v>2246.8575000000005</c:v>
                </c:pt>
                <c:pt idx="150">
                  <c:v>2259.5133333000008</c:v>
                </c:pt>
                <c:pt idx="151">
                  <c:v>2299.9699999999998</c:v>
                </c:pt>
                <c:pt idx="152">
                  <c:v>2322.0746666999999</c:v>
                </c:pt>
                <c:pt idx="153">
                  <c:v>2339.92</c:v>
                </c:pt>
                <c:pt idx="154">
                  <c:v>2368.6971429000005</c:v>
                </c:pt>
                <c:pt idx="155">
                  <c:v>2441.2179999999998</c:v>
                </c:pt>
                <c:pt idx="156">
                  <c:v>2492.58</c:v>
                </c:pt>
                <c:pt idx="157">
                  <c:v>2506.71</c:v>
                </c:pt>
                <c:pt idx="158">
                  <c:v>2513.42</c:v>
                </c:pt>
                <c:pt idx="159">
                  <c:v>2576.96</c:v>
                </c:pt>
                <c:pt idx="160">
                  <c:v>2606.3784615</c:v>
                </c:pt>
                <c:pt idx="161">
                  <c:v>2615.5331667000005</c:v>
                </c:pt>
                <c:pt idx="162">
                  <c:v>2616.6679167000002</c:v>
                </c:pt>
                <c:pt idx="163">
                  <c:v>2654.2649999999994</c:v>
                </c:pt>
                <c:pt idx="164">
                  <c:v>2673.16</c:v>
                </c:pt>
                <c:pt idx="165">
                  <c:v>2689.4625000000001</c:v>
                </c:pt>
                <c:pt idx="166">
                  <c:v>2717.7156666999999</c:v>
                </c:pt>
                <c:pt idx="167">
                  <c:v>2720.9100000000003</c:v>
                </c:pt>
                <c:pt idx="168">
                  <c:v>2764.3924999999999</c:v>
                </c:pt>
                <c:pt idx="169">
                  <c:v>2811.73</c:v>
                </c:pt>
                <c:pt idx="170">
                  <c:v>2819.4450000000002</c:v>
                </c:pt>
                <c:pt idx="171">
                  <c:v>2825.7659999999996</c:v>
                </c:pt>
                <c:pt idx="172">
                  <c:v>2828.34</c:v>
                </c:pt>
                <c:pt idx="173">
                  <c:v>2836.7242856999992</c:v>
                </c:pt>
                <c:pt idx="174">
                  <c:v>2837.6136538000005</c:v>
                </c:pt>
                <c:pt idx="175">
                  <c:v>2847.11</c:v>
                </c:pt>
                <c:pt idx="176">
                  <c:v>2851.1179999999999</c:v>
                </c:pt>
                <c:pt idx="177">
                  <c:v>2851.8750000000005</c:v>
                </c:pt>
                <c:pt idx="178">
                  <c:v>2860.2346987999995</c:v>
                </c:pt>
                <c:pt idx="179">
                  <c:v>2874.2361111</c:v>
                </c:pt>
                <c:pt idx="180">
                  <c:v>2882.02</c:v>
                </c:pt>
                <c:pt idx="181">
                  <c:v>2885.1692856999994</c:v>
                </c:pt>
                <c:pt idx="182">
                  <c:v>2956.8</c:v>
                </c:pt>
                <c:pt idx="183">
                  <c:v>2991.6</c:v>
                </c:pt>
                <c:pt idx="184">
                  <c:v>3026.125</c:v>
                </c:pt>
                <c:pt idx="185">
                  <c:v>3032.4749999999999</c:v>
                </c:pt>
                <c:pt idx="186">
                  <c:v>3032.9033333000007</c:v>
                </c:pt>
                <c:pt idx="187">
                  <c:v>3037</c:v>
                </c:pt>
                <c:pt idx="188">
                  <c:v>3042.636</c:v>
                </c:pt>
                <c:pt idx="189">
                  <c:v>3052.8733333000009</c:v>
                </c:pt>
                <c:pt idx="190">
                  <c:v>3056.0683999999997</c:v>
                </c:pt>
                <c:pt idx="191">
                  <c:v>3111.9079999999999</c:v>
                </c:pt>
                <c:pt idx="192">
                  <c:v>3122.8842380999999</c:v>
                </c:pt>
                <c:pt idx="193">
                  <c:v>3123.0324999999998</c:v>
                </c:pt>
                <c:pt idx="194">
                  <c:v>3124.69</c:v>
                </c:pt>
                <c:pt idx="195">
                  <c:v>3128.5435714</c:v>
                </c:pt>
                <c:pt idx="196">
                  <c:v>3143.8712121000008</c:v>
                </c:pt>
                <c:pt idx="197">
                  <c:v>3150.5966666999998</c:v>
                </c:pt>
                <c:pt idx="198">
                  <c:v>3163.6036364000001</c:v>
                </c:pt>
                <c:pt idx="199">
                  <c:v>3187.5</c:v>
                </c:pt>
                <c:pt idx="200">
                  <c:v>3204.5322222000004</c:v>
                </c:pt>
                <c:pt idx="201">
                  <c:v>3219.5459999999998</c:v>
                </c:pt>
                <c:pt idx="202">
                  <c:v>3224.3100000000004</c:v>
                </c:pt>
                <c:pt idx="203">
                  <c:v>3224.42</c:v>
                </c:pt>
                <c:pt idx="204">
                  <c:v>3237.9397368000009</c:v>
                </c:pt>
                <c:pt idx="205">
                  <c:v>3244.2570880999997</c:v>
                </c:pt>
                <c:pt idx="206">
                  <c:v>3289.2016666999998</c:v>
                </c:pt>
                <c:pt idx="207">
                  <c:v>3293.3790271000003</c:v>
                </c:pt>
                <c:pt idx="208">
                  <c:v>3302.8366667</c:v>
                </c:pt>
                <c:pt idx="209">
                  <c:v>3317.2364750999996</c:v>
                </c:pt>
                <c:pt idx="210">
                  <c:v>3327.3617540000005</c:v>
                </c:pt>
                <c:pt idx="211">
                  <c:v>3345.15</c:v>
                </c:pt>
                <c:pt idx="212">
                  <c:v>3352.5650000000001</c:v>
                </c:pt>
                <c:pt idx="213">
                  <c:v>3354.1174999999998</c:v>
                </c:pt>
                <c:pt idx="214">
                  <c:v>3388.82</c:v>
                </c:pt>
                <c:pt idx="215">
                  <c:v>3400.69</c:v>
                </c:pt>
                <c:pt idx="216">
                  <c:v>3403.7950000000001</c:v>
                </c:pt>
                <c:pt idx="217">
                  <c:v>3437.576</c:v>
                </c:pt>
                <c:pt idx="218">
                  <c:v>3440.3757576000007</c:v>
                </c:pt>
                <c:pt idx="219">
                  <c:v>3452.8470000000002</c:v>
                </c:pt>
                <c:pt idx="220">
                  <c:v>3474.2599999999998</c:v>
                </c:pt>
                <c:pt idx="221">
                  <c:v>3474.7704202</c:v>
                </c:pt>
                <c:pt idx="222">
                  <c:v>3489.6475</c:v>
                </c:pt>
                <c:pt idx="223">
                  <c:v>3495.0583333000004</c:v>
                </c:pt>
                <c:pt idx="224">
                  <c:v>3507.7424999999994</c:v>
                </c:pt>
                <c:pt idx="225">
                  <c:v>3509.7775000000001</c:v>
                </c:pt>
                <c:pt idx="226">
                  <c:v>3552.1120000000001</c:v>
                </c:pt>
                <c:pt idx="227">
                  <c:v>3590.2453333000003</c:v>
                </c:pt>
                <c:pt idx="228">
                  <c:v>3593.65</c:v>
                </c:pt>
                <c:pt idx="229">
                  <c:v>3594.0177451</c:v>
                </c:pt>
                <c:pt idx="230">
                  <c:v>3620.72</c:v>
                </c:pt>
                <c:pt idx="231">
                  <c:v>3628.0548147999998</c:v>
                </c:pt>
                <c:pt idx="232">
                  <c:v>3628.3069999999998</c:v>
                </c:pt>
                <c:pt idx="233">
                  <c:v>3632.6619999999998</c:v>
                </c:pt>
                <c:pt idx="234">
                  <c:v>3647.7169230999998</c:v>
                </c:pt>
                <c:pt idx="235">
                  <c:v>3675.9755556000005</c:v>
                </c:pt>
                <c:pt idx="236">
                  <c:v>3687.665</c:v>
                </c:pt>
                <c:pt idx="237">
                  <c:v>3692.6713333000007</c:v>
                </c:pt>
                <c:pt idx="238">
                  <c:v>3713.9706818</c:v>
                </c:pt>
                <c:pt idx="239">
                  <c:v>3746.9431667000003</c:v>
                </c:pt>
                <c:pt idx="240">
                  <c:v>3747.6666666999995</c:v>
                </c:pt>
                <c:pt idx="241">
                  <c:v>3751.6613636000002</c:v>
                </c:pt>
                <c:pt idx="242">
                  <c:v>3767.3647083000001</c:v>
                </c:pt>
                <c:pt idx="243">
                  <c:v>3775</c:v>
                </c:pt>
                <c:pt idx="244">
                  <c:v>3775.4366052999999</c:v>
                </c:pt>
                <c:pt idx="245">
                  <c:v>3777.36</c:v>
                </c:pt>
                <c:pt idx="246">
                  <c:v>3784.6313333000007</c:v>
                </c:pt>
                <c:pt idx="247">
                  <c:v>3827.5949999999998</c:v>
                </c:pt>
                <c:pt idx="248">
                  <c:v>3871.2830435000001</c:v>
                </c:pt>
                <c:pt idx="249">
                  <c:v>3871.8262500000001</c:v>
                </c:pt>
                <c:pt idx="250">
                  <c:v>3879.5749999999998</c:v>
                </c:pt>
                <c:pt idx="251">
                  <c:v>3919.9965385000005</c:v>
                </c:pt>
                <c:pt idx="252">
                  <c:v>3921.2266666999994</c:v>
                </c:pt>
                <c:pt idx="253">
                  <c:v>3937.4397028000003</c:v>
                </c:pt>
                <c:pt idx="254">
                  <c:v>3947.4066666999997</c:v>
                </c:pt>
                <c:pt idx="255">
                  <c:v>3952.5977778000006</c:v>
                </c:pt>
                <c:pt idx="256">
                  <c:v>3984.8106522000003</c:v>
                </c:pt>
                <c:pt idx="257">
                  <c:v>4026</c:v>
                </c:pt>
                <c:pt idx="258">
                  <c:v>4028.0635889</c:v>
                </c:pt>
                <c:pt idx="259">
                  <c:v>4035.8074999999999</c:v>
                </c:pt>
                <c:pt idx="260">
                  <c:v>4038.7849999999994</c:v>
                </c:pt>
                <c:pt idx="261">
                  <c:v>4057.5186457999994</c:v>
                </c:pt>
                <c:pt idx="262">
                  <c:v>4066.3737500000007</c:v>
                </c:pt>
                <c:pt idx="263">
                  <c:v>4128.4425000000001</c:v>
                </c:pt>
                <c:pt idx="264">
                  <c:v>4162.2261905000023</c:v>
                </c:pt>
                <c:pt idx="265">
                  <c:v>4167.4699999999993</c:v>
                </c:pt>
                <c:pt idx="266">
                  <c:v>4201.2640000000001</c:v>
                </c:pt>
                <c:pt idx="267">
                  <c:v>4221.6630000000014</c:v>
                </c:pt>
                <c:pt idx="268">
                  <c:v>4253.1750000000002</c:v>
                </c:pt>
                <c:pt idx="269">
                  <c:v>4290.1313333000007</c:v>
                </c:pt>
                <c:pt idx="270">
                  <c:v>4294.0408333000005</c:v>
                </c:pt>
                <c:pt idx="271">
                  <c:v>4296.7807142999991</c:v>
                </c:pt>
                <c:pt idx="272">
                  <c:v>4298.5677777999999</c:v>
                </c:pt>
                <c:pt idx="273">
                  <c:v>4302.46</c:v>
                </c:pt>
                <c:pt idx="274">
                  <c:v>4308.1212394000022</c:v>
                </c:pt>
                <c:pt idx="275">
                  <c:v>4326.7937499999998</c:v>
                </c:pt>
                <c:pt idx="276">
                  <c:v>4327.1025000000009</c:v>
                </c:pt>
                <c:pt idx="277">
                  <c:v>4328.6950000000006</c:v>
                </c:pt>
                <c:pt idx="278">
                  <c:v>4332.0185291000016</c:v>
                </c:pt>
                <c:pt idx="279">
                  <c:v>4332.4698653000005</c:v>
                </c:pt>
                <c:pt idx="280">
                  <c:v>4335.2598846000001</c:v>
                </c:pt>
                <c:pt idx="281">
                  <c:v>4356.3066667000012</c:v>
                </c:pt>
                <c:pt idx="282">
                  <c:v>4361.3550000000005</c:v>
                </c:pt>
                <c:pt idx="283">
                  <c:v>4370.7633332999994</c:v>
                </c:pt>
                <c:pt idx="284">
                  <c:v>4398.75</c:v>
                </c:pt>
                <c:pt idx="285">
                  <c:v>4414.8716667000017</c:v>
                </c:pt>
                <c:pt idx="286">
                  <c:v>4421.7168182000005</c:v>
                </c:pt>
                <c:pt idx="287">
                  <c:v>4422.9232258000002</c:v>
                </c:pt>
                <c:pt idx="288">
                  <c:v>4439.4349999999995</c:v>
                </c:pt>
                <c:pt idx="289">
                  <c:v>4440.4816667000014</c:v>
                </c:pt>
                <c:pt idx="290">
                  <c:v>4456.6353333000006</c:v>
                </c:pt>
                <c:pt idx="291">
                  <c:v>4553.53</c:v>
                </c:pt>
                <c:pt idx="292">
                  <c:v>4561.3251111000009</c:v>
                </c:pt>
                <c:pt idx="293">
                  <c:v>4604.0950000000003</c:v>
                </c:pt>
                <c:pt idx="294">
                  <c:v>4617.9749999999995</c:v>
                </c:pt>
                <c:pt idx="295">
                  <c:v>4634.6900000000014</c:v>
                </c:pt>
                <c:pt idx="296">
                  <c:v>4664.2873332999998</c:v>
                </c:pt>
                <c:pt idx="297">
                  <c:v>4664.4781905</c:v>
                </c:pt>
                <c:pt idx="298">
                  <c:v>4668.2136667000004</c:v>
                </c:pt>
                <c:pt idx="299">
                  <c:v>4678.7750000000005</c:v>
                </c:pt>
                <c:pt idx="300">
                  <c:v>4691.415</c:v>
                </c:pt>
                <c:pt idx="301">
                  <c:v>4697.8747058999998</c:v>
                </c:pt>
                <c:pt idx="302">
                  <c:v>4701.2</c:v>
                </c:pt>
                <c:pt idx="303">
                  <c:v>4712.7245455000002</c:v>
                </c:pt>
                <c:pt idx="304">
                  <c:v>4717.07</c:v>
                </c:pt>
                <c:pt idx="305">
                  <c:v>4745.1575000000003</c:v>
                </c:pt>
                <c:pt idx="306">
                  <c:v>4776.4191725000001</c:v>
                </c:pt>
                <c:pt idx="307">
                  <c:v>4782.5928788000001</c:v>
                </c:pt>
                <c:pt idx="308">
                  <c:v>4830.1883333000005</c:v>
                </c:pt>
                <c:pt idx="309">
                  <c:v>4831.0950000000003</c:v>
                </c:pt>
                <c:pt idx="310">
                  <c:v>4841.6972222000004</c:v>
                </c:pt>
                <c:pt idx="311">
                  <c:v>4862.9491304000003</c:v>
                </c:pt>
                <c:pt idx="312">
                  <c:v>4887.0975000000008</c:v>
                </c:pt>
                <c:pt idx="313">
                  <c:v>4888.4533332999999</c:v>
                </c:pt>
                <c:pt idx="314">
                  <c:v>4919.7125000000005</c:v>
                </c:pt>
                <c:pt idx="315">
                  <c:v>4990.4699999999993</c:v>
                </c:pt>
                <c:pt idx="316">
                  <c:v>5029.0427777999994</c:v>
                </c:pt>
                <c:pt idx="317">
                  <c:v>5033.0550000000003</c:v>
                </c:pt>
                <c:pt idx="318">
                  <c:v>5083.9000000000005</c:v>
                </c:pt>
                <c:pt idx="319">
                  <c:v>5087.9118947000006</c:v>
                </c:pt>
                <c:pt idx="320">
                  <c:v>5097.7050000000008</c:v>
                </c:pt>
                <c:pt idx="321">
                  <c:v>5104.2750000000005</c:v>
                </c:pt>
                <c:pt idx="322">
                  <c:v>5110.3200000000006</c:v>
                </c:pt>
                <c:pt idx="323">
                  <c:v>5125.7974999999997</c:v>
                </c:pt>
                <c:pt idx="324">
                  <c:v>5151.105213400001</c:v>
                </c:pt>
                <c:pt idx="325">
                  <c:v>5184.4711995000016</c:v>
                </c:pt>
                <c:pt idx="326">
                  <c:v>5192.6000000000004</c:v>
                </c:pt>
                <c:pt idx="327">
                  <c:v>5226.5857792000006</c:v>
                </c:pt>
                <c:pt idx="328">
                  <c:v>5289.1693913000017</c:v>
                </c:pt>
                <c:pt idx="329">
                  <c:v>5310.37</c:v>
                </c:pt>
                <c:pt idx="330">
                  <c:v>5319.3180000000002</c:v>
                </c:pt>
                <c:pt idx="331">
                  <c:v>5379.91</c:v>
                </c:pt>
                <c:pt idx="332">
                  <c:v>5381.9612460000008</c:v>
                </c:pt>
                <c:pt idx="333">
                  <c:v>5406.51</c:v>
                </c:pt>
                <c:pt idx="334">
                  <c:v>5436.4749999999995</c:v>
                </c:pt>
                <c:pt idx="335">
                  <c:v>5458.09</c:v>
                </c:pt>
                <c:pt idx="336">
                  <c:v>5482.23</c:v>
                </c:pt>
                <c:pt idx="337">
                  <c:v>5482.6333332999993</c:v>
                </c:pt>
                <c:pt idx="338">
                  <c:v>5493.1462500000016</c:v>
                </c:pt>
                <c:pt idx="339">
                  <c:v>5537.7150000000001</c:v>
                </c:pt>
                <c:pt idx="340">
                  <c:v>5562.2984175999991</c:v>
                </c:pt>
                <c:pt idx="341">
                  <c:v>5603.4736364</c:v>
                </c:pt>
                <c:pt idx="342">
                  <c:v>5622.41</c:v>
                </c:pt>
                <c:pt idx="343">
                  <c:v>5627.1383332999994</c:v>
                </c:pt>
                <c:pt idx="344">
                  <c:v>5762.4304545000005</c:v>
                </c:pt>
                <c:pt idx="345">
                  <c:v>5770.8647321000008</c:v>
                </c:pt>
                <c:pt idx="346">
                  <c:v>5777.9090475999992</c:v>
                </c:pt>
                <c:pt idx="347">
                  <c:v>5818.2084721999991</c:v>
                </c:pt>
                <c:pt idx="348">
                  <c:v>5896.4540277999995</c:v>
                </c:pt>
                <c:pt idx="349">
                  <c:v>5959.5877272999996</c:v>
                </c:pt>
                <c:pt idx="350">
                  <c:v>6032.2349999999997</c:v>
                </c:pt>
                <c:pt idx="351">
                  <c:v>6098.7750000000005</c:v>
                </c:pt>
                <c:pt idx="352">
                  <c:v>6100.8966667000013</c:v>
                </c:pt>
                <c:pt idx="353">
                  <c:v>6113.37</c:v>
                </c:pt>
                <c:pt idx="354">
                  <c:v>6207</c:v>
                </c:pt>
                <c:pt idx="355">
                  <c:v>6241.2032308000007</c:v>
                </c:pt>
                <c:pt idx="356">
                  <c:v>6274.7666667000012</c:v>
                </c:pt>
                <c:pt idx="357">
                  <c:v>6316.8766667000009</c:v>
                </c:pt>
                <c:pt idx="358">
                  <c:v>6451.591666700001</c:v>
                </c:pt>
                <c:pt idx="359">
                  <c:v>6480.7664615000012</c:v>
                </c:pt>
                <c:pt idx="360">
                  <c:v>6486.822000000001</c:v>
                </c:pt>
                <c:pt idx="361">
                  <c:v>6531.4572596000007</c:v>
                </c:pt>
                <c:pt idx="362">
                  <c:v>6538.8733332999991</c:v>
                </c:pt>
                <c:pt idx="363">
                  <c:v>6594.3120000000008</c:v>
                </c:pt>
                <c:pt idx="364">
                  <c:v>6595.6227778000002</c:v>
                </c:pt>
                <c:pt idx="365">
                  <c:v>6611.5394871999997</c:v>
                </c:pt>
                <c:pt idx="366">
                  <c:v>6633</c:v>
                </c:pt>
                <c:pt idx="367">
                  <c:v>6686.1850000000004</c:v>
                </c:pt>
                <c:pt idx="368">
                  <c:v>6748.29</c:v>
                </c:pt>
                <c:pt idx="369">
                  <c:v>6761.92</c:v>
                </c:pt>
                <c:pt idx="370">
                  <c:v>6791</c:v>
                </c:pt>
                <c:pt idx="371">
                  <c:v>6800.3475630000003</c:v>
                </c:pt>
                <c:pt idx="372">
                  <c:v>6832.04</c:v>
                </c:pt>
                <c:pt idx="373">
                  <c:v>6838.2662500000015</c:v>
                </c:pt>
                <c:pt idx="374">
                  <c:v>6918.2061538000007</c:v>
                </c:pt>
                <c:pt idx="375">
                  <c:v>6925.4833332999997</c:v>
                </c:pt>
                <c:pt idx="376">
                  <c:v>6955.35</c:v>
                </c:pt>
                <c:pt idx="377">
                  <c:v>6989.9360000000006</c:v>
                </c:pt>
                <c:pt idx="378">
                  <c:v>7013.84</c:v>
                </c:pt>
                <c:pt idx="379">
                  <c:v>7030.3270769000001</c:v>
                </c:pt>
                <c:pt idx="380">
                  <c:v>7047.5860714000009</c:v>
                </c:pt>
                <c:pt idx="381">
                  <c:v>7154.2250000000004</c:v>
                </c:pt>
                <c:pt idx="382">
                  <c:v>7161.7902288000014</c:v>
                </c:pt>
                <c:pt idx="383">
                  <c:v>7223.6576827000008</c:v>
                </c:pt>
                <c:pt idx="384">
                  <c:v>7279.01</c:v>
                </c:pt>
                <c:pt idx="385">
                  <c:v>7383.0771965000004</c:v>
                </c:pt>
                <c:pt idx="386">
                  <c:v>7386.2979738999993</c:v>
                </c:pt>
                <c:pt idx="387">
                  <c:v>7444.4008570999986</c:v>
                </c:pt>
                <c:pt idx="388">
                  <c:v>7554.2850000000008</c:v>
                </c:pt>
                <c:pt idx="389">
                  <c:v>7555.9130000000014</c:v>
                </c:pt>
                <c:pt idx="390">
                  <c:v>7593.9349999999995</c:v>
                </c:pt>
              </c:numCache>
            </c:numRef>
          </c:val>
          <c:smooth val="0"/>
          <c:extLst>
            <c:ext xmlns:c16="http://schemas.microsoft.com/office/drawing/2014/chart" uri="{C3380CC4-5D6E-409C-BE32-E72D297353CC}">
              <c16:uniqueId val="{00000000-461D-45B7-9EE0-2D427EE8CC5E}"/>
            </c:ext>
          </c:extLst>
        </c:ser>
        <c:ser>
          <c:idx val="1"/>
          <c:order val="1"/>
          <c:tx>
            <c:strRef>
              <c:f>'4c'!$H$2</c:f>
              <c:strCache>
                <c:ptCount val="1"/>
                <c:pt idx="0">
                  <c:v>ClsB</c:v>
                </c:pt>
              </c:strCache>
            </c:strRef>
          </c:tx>
          <c:val>
            <c:numRef>
              <c:f>'4c'!$H$3:$H$689</c:f>
              <c:numCache>
                <c:formatCode>General</c:formatCode>
                <c:ptCount val="687"/>
                <c:pt idx="391">
                  <c:v>7712.296666700001</c:v>
                </c:pt>
                <c:pt idx="392">
                  <c:v>7752</c:v>
                </c:pt>
                <c:pt idx="393">
                  <c:v>7766.7500961999995</c:v>
                </c:pt>
                <c:pt idx="394">
                  <c:v>7769.5280425000001</c:v>
                </c:pt>
                <c:pt idx="395">
                  <c:v>7812.9203570999998</c:v>
                </c:pt>
                <c:pt idx="396">
                  <c:v>7831.0793999999996</c:v>
                </c:pt>
                <c:pt idx="397">
                  <c:v>7838.7031747000001</c:v>
                </c:pt>
                <c:pt idx="398">
                  <c:v>7919.9107237000007</c:v>
                </c:pt>
                <c:pt idx="399">
                  <c:v>7986.1680000000006</c:v>
                </c:pt>
                <c:pt idx="400">
                  <c:v>8043.8</c:v>
                </c:pt>
                <c:pt idx="401">
                  <c:v>8105.6250654000014</c:v>
                </c:pt>
                <c:pt idx="402">
                  <c:v>8168.2927090000003</c:v>
                </c:pt>
                <c:pt idx="403">
                  <c:v>8325.6960510000008</c:v>
                </c:pt>
                <c:pt idx="404">
                  <c:v>8354.7729166999979</c:v>
                </c:pt>
                <c:pt idx="405">
                  <c:v>8361.2434821000043</c:v>
                </c:pt>
                <c:pt idx="406">
                  <c:v>8391.1649999999991</c:v>
                </c:pt>
                <c:pt idx="407">
                  <c:v>8406.6693332999985</c:v>
                </c:pt>
                <c:pt idx="408">
                  <c:v>8535.7934965000022</c:v>
                </c:pt>
                <c:pt idx="409">
                  <c:v>8575.7450000000008</c:v>
                </c:pt>
                <c:pt idx="410">
                  <c:v>8601.3705713999989</c:v>
                </c:pt>
                <c:pt idx="411">
                  <c:v>8639.0400000000009</c:v>
                </c:pt>
                <c:pt idx="412">
                  <c:v>8778.4994286000001</c:v>
                </c:pt>
                <c:pt idx="413">
                  <c:v>8798.4789999999957</c:v>
                </c:pt>
                <c:pt idx="414">
                  <c:v>8814.9366666999977</c:v>
                </c:pt>
                <c:pt idx="415">
                  <c:v>8834.9283938999979</c:v>
                </c:pt>
                <c:pt idx="416">
                  <c:v>8841.4828570999998</c:v>
                </c:pt>
                <c:pt idx="417">
                  <c:v>8866.5362222000003</c:v>
                </c:pt>
                <c:pt idx="418">
                  <c:v>8870.1999313999986</c:v>
                </c:pt>
                <c:pt idx="419">
                  <c:v>8878.847990899998</c:v>
                </c:pt>
                <c:pt idx="420">
                  <c:v>8909.3000768999991</c:v>
                </c:pt>
                <c:pt idx="421">
                  <c:v>8961.2189091</c:v>
                </c:pt>
                <c:pt idx="422">
                  <c:v>8961.4486111000006</c:v>
                </c:pt>
                <c:pt idx="423">
                  <c:v>8977.8251428999993</c:v>
                </c:pt>
                <c:pt idx="424">
                  <c:v>9017.7027273000022</c:v>
                </c:pt>
                <c:pt idx="425">
                  <c:v>9082</c:v>
                </c:pt>
                <c:pt idx="426">
                  <c:v>9117.2190909000001</c:v>
                </c:pt>
                <c:pt idx="427">
                  <c:v>9124.5783332999963</c:v>
                </c:pt>
                <c:pt idx="428">
                  <c:v>9129.6778570999995</c:v>
                </c:pt>
                <c:pt idx="429">
                  <c:v>9140.993333299999</c:v>
                </c:pt>
                <c:pt idx="430">
                  <c:v>9143.7724999999991</c:v>
                </c:pt>
                <c:pt idx="431">
                  <c:v>9163.3756666999961</c:v>
                </c:pt>
                <c:pt idx="432">
                  <c:v>9182.2033332999981</c:v>
                </c:pt>
                <c:pt idx="433">
                  <c:v>9353.0167835999982</c:v>
                </c:pt>
                <c:pt idx="434">
                  <c:v>9362.2179166999977</c:v>
                </c:pt>
                <c:pt idx="435">
                  <c:v>9368.0883332999983</c:v>
                </c:pt>
                <c:pt idx="436">
                  <c:v>9382.84</c:v>
                </c:pt>
                <c:pt idx="437">
                  <c:v>9425.4541025999988</c:v>
                </c:pt>
                <c:pt idx="438">
                  <c:v>9448.0038889000007</c:v>
                </c:pt>
                <c:pt idx="439">
                  <c:v>9462.1489999999976</c:v>
                </c:pt>
                <c:pt idx="440">
                  <c:v>9521.9599999999955</c:v>
                </c:pt>
                <c:pt idx="441">
                  <c:v>9570.4028845999983</c:v>
                </c:pt>
                <c:pt idx="442">
                  <c:v>9623.3441667000006</c:v>
                </c:pt>
                <c:pt idx="443">
                  <c:v>9703.76</c:v>
                </c:pt>
                <c:pt idx="444">
                  <c:v>9716.8816666999974</c:v>
                </c:pt>
                <c:pt idx="445">
                  <c:v>9727.7840523000013</c:v>
                </c:pt>
                <c:pt idx="446">
                  <c:v>9750.59</c:v>
                </c:pt>
                <c:pt idx="447">
                  <c:v>9763.06</c:v>
                </c:pt>
                <c:pt idx="448">
                  <c:v>9857.0450000000001</c:v>
                </c:pt>
                <c:pt idx="449">
                  <c:v>9899.8640255999981</c:v>
                </c:pt>
                <c:pt idx="450">
                  <c:v>10051.406948999998</c:v>
                </c:pt>
                <c:pt idx="451">
                  <c:v>10077.203889</c:v>
                </c:pt>
                <c:pt idx="452">
                  <c:v>10105.185600000001</c:v>
                </c:pt>
                <c:pt idx="453">
                  <c:v>10150.18</c:v>
                </c:pt>
                <c:pt idx="454">
                  <c:v>10167.950072</c:v>
                </c:pt>
                <c:pt idx="455">
                  <c:v>10190.628514</c:v>
                </c:pt>
                <c:pt idx="456">
                  <c:v>10221.512500000003</c:v>
                </c:pt>
                <c:pt idx="457">
                  <c:v>10319.070857000002</c:v>
                </c:pt>
                <c:pt idx="458">
                  <c:v>10374.846250000002</c:v>
                </c:pt>
                <c:pt idx="459">
                  <c:v>10434.888057</c:v>
                </c:pt>
                <c:pt idx="460">
                  <c:v>10483.820832999998</c:v>
                </c:pt>
                <c:pt idx="461">
                  <c:v>10485.779424</c:v>
                </c:pt>
                <c:pt idx="462">
                  <c:v>10500.993891</c:v>
                </c:pt>
                <c:pt idx="463">
                  <c:v>10531.97525</c:v>
                </c:pt>
                <c:pt idx="464">
                  <c:v>10556.535012</c:v>
                </c:pt>
                <c:pt idx="465">
                  <c:v>10623.157523999998</c:v>
                </c:pt>
                <c:pt idx="466">
                  <c:v>10651.99</c:v>
                </c:pt>
                <c:pt idx="467">
                  <c:v>10669.78</c:v>
                </c:pt>
                <c:pt idx="468">
                  <c:v>10700.819286</c:v>
                </c:pt>
                <c:pt idx="469">
                  <c:v>10737.105</c:v>
                </c:pt>
                <c:pt idx="470">
                  <c:v>10854.480832999998</c:v>
                </c:pt>
                <c:pt idx="471">
                  <c:v>10871.034500000002</c:v>
                </c:pt>
                <c:pt idx="472">
                  <c:v>10923.141333</c:v>
                </c:pt>
                <c:pt idx="473">
                  <c:v>10951.136667000002</c:v>
                </c:pt>
                <c:pt idx="474">
                  <c:v>11150.650028999999</c:v>
                </c:pt>
                <c:pt idx="475">
                  <c:v>11197.533332999999</c:v>
                </c:pt>
                <c:pt idx="476">
                  <c:v>11199.278214</c:v>
                </c:pt>
                <c:pt idx="477">
                  <c:v>11291.842143</c:v>
                </c:pt>
                <c:pt idx="478">
                  <c:v>11416.372857</c:v>
                </c:pt>
                <c:pt idx="479">
                  <c:v>11493.424444000002</c:v>
                </c:pt>
                <c:pt idx="480">
                  <c:v>11551.710000000001</c:v>
                </c:pt>
                <c:pt idx="481">
                  <c:v>11650.8</c:v>
                </c:pt>
                <c:pt idx="482">
                  <c:v>11660.762339000001</c:v>
                </c:pt>
                <c:pt idx="483">
                  <c:v>11669.486999999996</c:v>
                </c:pt>
                <c:pt idx="484">
                  <c:v>11677.365832999996</c:v>
                </c:pt>
                <c:pt idx="485">
                  <c:v>11691.913332999999</c:v>
                </c:pt>
                <c:pt idx="486">
                  <c:v>11698.9935</c:v>
                </c:pt>
                <c:pt idx="487">
                  <c:v>11723.658190999999</c:v>
                </c:pt>
                <c:pt idx="488">
                  <c:v>11749.968500000001</c:v>
                </c:pt>
                <c:pt idx="489">
                  <c:v>11761.007</c:v>
                </c:pt>
                <c:pt idx="490">
                  <c:v>11764.740000000002</c:v>
                </c:pt>
                <c:pt idx="491">
                  <c:v>11768.936667</c:v>
                </c:pt>
                <c:pt idx="492">
                  <c:v>11847</c:v>
                </c:pt>
                <c:pt idx="493">
                  <c:v>11854.06</c:v>
                </c:pt>
                <c:pt idx="494">
                  <c:v>11918.563332999998</c:v>
                </c:pt>
                <c:pt idx="495">
                  <c:v>11968.52</c:v>
                </c:pt>
                <c:pt idx="496">
                  <c:v>12090.728428000002</c:v>
                </c:pt>
                <c:pt idx="497">
                  <c:v>12122.261175</c:v>
                </c:pt>
                <c:pt idx="498">
                  <c:v>12178.725896</c:v>
                </c:pt>
                <c:pt idx="499">
                  <c:v>12236.278345999999</c:v>
                </c:pt>
                <c:pt idx="500">
                  <c:v>12252.813332999998</c:v>
                </c:pt>
                <c:pt idx="501">
                  <c:v>12269.951062</c:v>
                </c:pt>
                <c:pt idx="502">
                  <c:v>12411.992738000003</c:v>
                </c:pt>
                <c:pt idx="503">
                  <c:v>12568.047843</c:v>
                </c:pt>
                <c:pt idx="504">
                  <c:v>12586.254999999997</c:v>
                </c:pt>
                <c:pt idx="505">
                  <c:v>12671.769740000002</c:v>
                </c:pt>
                <c:pt idx="506">
                  <c:v>12777.498332999998</c:v>
                </c:pt>
                <c:pt idx="507">
                  <c:v>12810.128570999999</c:v>
                </c:pt>
                <c:pt idx="508">
                  <c:v>12821.321786</c:v>
                </c:pt>
                <c:pt idx="509">
                  <c:v>12906.489267999999</c:v>
                </c:pt>
                <c:pt idx="510">
                  <c:v>12945.463162</c:v>
                </c:pt>
                <c:pt idx="511">
                  <c:v>13003.56</c:v>
                </c:pt>
                <c:pt idx="512">
                  <c:v>13045.295138999998</c:v>
                </c:pt>
                <c:pt idx="513">
                  <c:v>13090.374602</c:v>
                </c:pt>
                <c:pt idx="514">
                  <c:v>13182.76</c:v>
                </c:pt>
                <c:pt idx="515">
                  <c:v>13182.882605999997</c:v>
                </c:pt>
                <c:pt idx="516">
                  <c:v>13220.088725</c:v>
                </c:pt>
                <c:pt idx="517">
                  <c:v>13230.823750000001</c:v>
                </c:pt>
                <c:pt idx="518">
                  <c:v>13394.961332999997</c:v>
                </c:pt>
                <c:pt idx="519">
                  <c:v>13434.647503</c:v>
                </c:pt>
                <c:pt idx="520">
                  <c:v>13458.492</c:v>
                </c:pt>
                <c:pt idx="521">
                  <c:v>13523.978094999999</c:v>
                </c:pt>
                <c:pt idx="522">
                  <c:v>13567.56</c:v>
                </c:pt>
                <c:pt idx="523">
                  <c:v>13590.094999999998</c:v>
                </c:pt>
                <c:pt idx="524">
                  <c:v>13604.68</c:v>
                </c:pt>
                <c:pt idx="525">
                  <c:v>13617.828</c:v>
                </c:pt>
                <c:pt idx="526">
                  <c:v>13638.205952</c:v>
                </c:pt>
                <c:pt idx="527">
                  <c:v>13655.166667</c:v>
                </c:pt>
                <c:pt idx="528">
                  <c:v>13656.536609999997</c:v>
                </c:pt>
                <c:pt idx="529">
                  <c:v>13672.987999999996</c:v>
                </c:pt>
                <c:pt idx="530">
                  <c:v>13738.905951999997</c:v>
                </c:pt>
                <c:pt idx="531">
                  <c:v>13741.344395</c:v>
                </c:pt>
                <c:pt idx="532">
                  <c:v>13756.357499999998</c:v>
                </c:pt>
                <c:pt idx="533">
                  <c:v>13788.260322999999</c:v>
                </c:pt>
                <c:pt idx="534">
                  <c:v>13850.530336</c:v>
                </c:pt>
                <c:pt idx="535">
                  <c:v>13898.291765000002</c:v>
                </c:pt>
                <c:pt idx="536">
                  <c:v>13908.1075</c:v>
                </c:pt>
                <c:pt idx="537">
                  <c:v>13946.611753000001</c:v>
                </c:pt>
                <c:pt idx="538">
                  <c:v>13993.858332999996</c:v>
                </c:pt>
                <c:pt idx="539">
                  <c:v>14088.508750000003</c:v>
                </c:pt>
                <c:pt idx="540">
                  <c:v>14126.689423</c:v>
                </c:pt>
                <c:pt idx="541">
                  <c:v>14142.064982</c:v>
                </c:pt>
                <c:pt idx="542">
                  <c:v>14151.265321000001</c:v>
                </c:pt>
                <c:pt idx="543">
                  <c:v>14192.49</c:v>
                </c:pt>
                <c:pt idx="544">
                  <c:v>14217.690497000001</c:v>
                </c:pt>
                <c:pt idx="545">
                  <c:v>14245.475384999998</c:v>
                </c:pt>
                <c:pt idx="546">
                  <c:v>14280.699898999999</c:v>
                </c:pt>
                <c:pt idx="547">
                  <c:v>14283.138623000001</c:v>
                </c:pt>
                <c:pt idx="548">
                  <c:v>14317.703332999999</c:v>
                </c:pt>
                <c:pt idx="549">
                  <c:v>14405.305832999997</c:v>
                </c:pt>
                <c:pt idx="550">
                  <c:v>14490.308666999998</c:v>
                </c:pt>
                <c:pt idx="551">
                  <c:v>14562.869782</c:v>
                </c:pt>
                <c:pt idx="552">
                  <c:v>14577.803970000001</c:v>
                </c:pt>
                <c:pt idx="553">
                  <c:v>14695.725</c:v>
                </c:pt>
                <c:pt idx="554">
                  <c:v>14776.281429000002</c:v>
                </c:pt>
                <c:pt idx="555">
                  <c:v>14788.379285999998</c:v>
                </c:pt>
                <c:pt idx="556">
                  <c:v>14790.957555999998</c:v>
                </c:pt>
                <c:pt idx="557">
                  <c:v>14799.34</c:v>
                </c:pt>
                <c:pt idx="558">
                  <c:v>14807.294085000001</c:v>
                </c:pt>
                <c:pt idx="559">
                  <c:v>14843.040462000004</c:v>
                </c:pt>
                <c:pt idx="560">
                  <c:v>14857.131364000003</c:v>
                </c:pt>
                <c:pt idx="561">
                  <c:v>14916.887018999998</c:v>
                </c:pt>
                <c:pt idx="562">
                  <c:v>14982.701213</c:v>
                </c:pt>
                <c:pt idx="563">
                  <c:v>15028.021667000003</c:v>
                </c:pt>
                <c:pt idx="564">
                  <c:v>15050.82</c:v>
                </c:pt>
                <c:pt idx="565">
                  <c:v>15094</c:v>
                </c:pt>
                <c:pt idx="566">
                  <c:v>15102.210582000002</c:v>
                </c:pt>
                <c:pt idx="567">
                  <c:v>15164.774286000002</c:v>
                </c:pt>
                <c:pt idx="568">
                  <c:v>15172.697332999998</c:v>
                </c:pt>
                <c:pt idx="569">
                  <c:v>15220.68</c:v>
                </c:pt>
                <c:pt idx="570">
                  <c:v>15359.259474</c:v>
                </c:pt>
                <c:pt idx="571">
                  <c:v>15398.285962999998</c:v>
                </c:pt>
                <c:pt idx="572">
                  <c:v>15408.542375000003</c:v>
                </c:pt>
                <c:pt idx="573">
                  <c:v>15423.458089999998</c:v>
                </c:pt>
                <c:pt idx="574">
                  <c:v>15441.857499999998</c:v>
                </c:pt>
                <c:pt idx="575">
                  <c:v>15449.504285999999</c:v>
                </c:pt>
                <c:pt idx="576">
                  <c:v>15537.790053999999</c:v>
                </c:pt>
                <c:pt idx="577">
                  <c:v>15576.786667</c:v>
                </c:pt>
                <c:pt idx="578">
                  <c:v>15708.589739999998</c:v>
                </c:pt>
                <c:pt idx="579">
                  <c:v>15727.45486</c:v>
                </c:pt>
                <c:pt idx="580">
                  <c:v>15824.284000000001</c:v>
                </c:pt>
                <c:pt idx="581">
                  <c:v>15931.67</c:v>
                </c:pt>
                <c:pt idx="582">
                  <c:v>15962.072713</c:v>
                </c:pt>
                <c:pt idx="583">
                  <c:v>15983.960789000001</c:v>
                </c:pt>
                <c:pt idx="584">
                  <c:v>16083.8125</c:v>
                </c:pt>
                <c:pt idx="585">
                  <c:v>16140.481572999999</c:v>
                </c:pt>
                <c:pt idx="586">
                  <c:v>16150.55</c:v>
                </c:pt>
                <c:pt idx="587">
                  <c:v>16304.004385</c:v>
                </c:pt>
                <c:pt idx="588">
                  <c:v>16336.097298000002</c:v>
                </c:pt>
                <c:pt idx="589">
                  <c:v>16411.585304000004</c:v>
                </c:pt>
                <c:pt idx="590">
                  <c:v>16413.689285999997</c:v>
                </c:pt>
                <c:pt idx="591">
                  <c:v>16429.599999999995</c:v>
                </c:pt>
                <c:pt idx="592">
                  <c:v>16466.643365</c:v>
                </c:pt>
                <c:pt idx="593">
                  <c:v>16472.081096000005</c:v>
                </c:pt>
                <c:pt idx="594">
                  <c:v>16582.75</c:v>
                </c:pt>
                <c:pt idx="595">
                  <c:v>16589.110589999997</c:v>
                </c:pt>
                <c:pt idx="596">
                  <c:v>16719.07</c:v>
                </c:pt>
                <c:pt idx="597">
                  <c:v>16815.020832999999</c:v>
                </c:pt>
                <c:pt idx="598">
                  <c:v>16935.034642999995</c:v>
                </c:pt>
                <c:pt idx="599">
                  <c:v>17137.718123999999</c:v>
                </c:pt>
                <c:pt idx="600">
                  <c:v>17297.818332999996</c:v>
                </c:pt>
                <c:pt idx="601">
                  <c:v>17387.423589999999</c:v>
                </c:pt>
                <c:pt idx="602">
                  <c:v>17453.72</c:v>
                </c:pt>
                <c:pt idx="603">
                  <c:v>17477.359166999991</c:v>
                </c:pt>
                <c:pt idx="604">
                  <c:v>17626.222000000005</c:v>
                </c:pt>
                <c:pt idx="605">
                  <c:v>17710.094669999995</c:v>
                </c:pt>
                <c:pt idx="606">
                  <c:v>17714.929166999995</c:v>
                </c:pt>
                <c:pt idx="607">
                  <c:v>17722.89</c:v>
                </c:pt>
                <c:pt idx="608">
                  <c:v>17780.361338999995</c:v>
                </c:pt>
                <c:pt idx="609">
                  <c:v>17845.643333</c:v>
                </c:pt>
                <c:pt idx="610">
                  <c:v>18017.465950000005</c:v>
                </c:pt>
                <c:pt idx="611">
                  <c:v>18053.5</c:v>
                </c:pt>
                <c:pt idx="612">
                  <c:v>18089.934713999999</c:v>
                </c:pt>
                <c:pt idx="613">
                  <c:v>18098.565053999999</c:v>
                </c:pt>
                <c:pt idx="614">
                  <c:v>18393.75</c:v>
                </c:pt>
                <c:pt idx="615">
                  <c:v>18401.100792000001</c:v>
                </c:pt>
                <c:pt idx="616">
                  <c:v>18438.803500000002</c:v>
                </c:pt>
                <c:pt idx="617">
                  <c:v>18516.960000000003</c:v>
                </c:pt>
                <c:pt idx="618">
                  <c:v>18538.814397999995</c:v>
                </c:pt>
                <c:pt idx="619">
                  <c:v>18563.063434000003</c:v>
                </c:pt>
              </c:numCache>
            </c:numRef>
          </c:val>
          <c:smooth val="0"/>
          <c:extLst>
            <c:ext xmlns:c16="http://schemas.microsoft.com/office/drawing/2014/chart" uri="{C3380CC4-5D6E-409C-BE32-E72D297353CC}">
              <c16:uniqueId val="{00000001-461D-45B7-9EE0-2D427EE8CC5E}"/>
            </c:ext>
          </c:extLst>
        </c:ser>
        <c:ser>
          <c:idx val="2"/>
          <c:order val="2"/>
          <c:tx>
            <c:strRef>
              <c:f>'4c'!$I$2</c:f>
              <c:strCache>
                <c:ptCount val="1"/>
                <c:pt idx="0">
                  <c:v>ClsC</c:v>
                </c:pt>
              </c:strCache>
            </c:strRef>
          </c:tx>
          <c:val>
            <c:numRef>
              <c:f>'4c'!$I$3:$I$689</c:f>
              <c:numCache>
                <c:formatCode>General</c:formatCode>
                <c:ptCount val="687"/>
                <c:pt idx="620">
                  <c:v>18692.058653</c:v>
                </c:pt>
                <c:pt idx="621">
                  <c:v>18901.844000000001</c:v>
                </c:pt>
                <c:pt idx="622">
                  <c:v>19036.059037999992</c:v>
                </c:pt>
                <c:pt idx="623">
                  <c:v>19133.080110999999</c:v>
                </c:pt>
                <c:pt idx="624">
                  <c:v>19140.909909000002</c:v>
                </c:pt>
                <c:pt idx="625">
                  <c:v>19238.637499999997</c:v>
                </c:pt>
                <c:pt idx="626">
                  <c:v>19271.359188999995</c:v>
                </c:pt>
                <c:pt idx="627">
                  <c:v>19282.223915999999</c:v>
                </c:pt>
                <c:pt idx="628">
                  <c:v>19335.1675</c:v>
                </c:pt>
                <c:pt idx="629">
                  <c:v>19532.746745000004</c:v>
                </c:pt>
                <c:pt idx="630">
                  <c:v>19673.535</c:v>
                </c:pt>
                <c:pt idx="631">
                  <c:v>19737.0425</c:v>
                </c:pt>
                <c:pt idx="632">
                  <c:v>19967.747627000001</c:v>
                </c:pt>
                <c:pt idx="633">
                  <c:v>20009.360925999998</c:v>
                </c:pt>
                <c:pt idx="634">
                  <c:v>20030.049332999995</c:v>
                </c:pt>
                <c:pt idx="635">
                  <c:v>20375.695555999995</c:v>
                </c:pt>
                <c:pt idx="636">
                  <c:v>20475.929723000001</c:v>
                </c:pt>
                <c:pt idx="637">
                  <c:v>20846.509333000002</c:v>
                </c:pt>
                <c:pt idx="638">
                  <c:v>20899.169999999995</c:v>
                </c:pt>
                <c:pt idx="639">
                  <c:v>20913.174499999997</c:v>
                </c:pt>
                <c:pt idx="640">
                  <c:v>21152.460000000003</c:v>
                </c:pt>
                <c:pt idx="641">
                  <c:v>21286.008303999999</c:v>
                </c:pt>
                <c:pt idx="642">
                  <c:v>21319.175730999996</c:v>
                </c:pt>
                <c:pt idx="643">
                  <c:v>21610.047513000001</c:v>
                </c:pt>
                <c:pt idx="644">
                  <c:v>21648.19</c:v>
                </c:pt>
                <c:pt idx="645">
                  <c:v>21881.817999999996</c:v>
                </c:pt>
                <c:pt idx="646">
                  <c:v>22203.594217999995</c:v>
                </c:pt>
                <c:pt idx="647">
                  <c:v>22240.727473999999</c:v>
                </c:pt>
                <c:pt idx="648">
                  <c:v>22295.922167000001</c:v>
                </c:pt>
                <c:pt idx="649">
                  <c:v>22327.599999999995</c:v>
                </c:pt>
                <c:pt idx="650">
                  <c:v>22349.845000000001</c:v>
                </c:pt>
                <c:pt idx="651">
                  <c:v>22388.062881000009</c:v>
                </c:pt>
                <c:pt idx="652">
                  <c:v>22637.030322999995</c:v>
                </c:pt>
                <c:pt idx="653">
                  <c:v>22670.1675</c:v>
                </c:pt>
                <c:pt idx="654">
                  <c:v>22802.969266999997</c:v>
                </c:pt>
                <c:pt idx="655">
                  <c:v>22946.071023</c:v>
                </c:pt>
                <c:pt idx="656">
                  <c:v>23040.615000000002</c:v>
                </c:pt>
                <c:pt idx="657">
                  <c:v>23096.101999999995</c:v>
                </c:pt>
                <c:pt idx="658">
                  <c:v>23899.89675</c:v>
                </c:pt>
                <c:pt idx="659">
                  <c:v>23979.554412000001</c:v>
                </c:pt>
                <c:pt idx="660">
                  <c:v>24311.377410000001</c:v>
                </c:pt>
                <c:pt idx="661">
                  <c:v>24584.161249999997</c:v>
                </c:pt>
                <c:pt idx="662">
                  <c:v>24605.205000000005</c:v>
                </c:pt>
                <c:pt idx="663">
                  <c:v>24622.4575</c:v>
                </c:pt>
                <c:pt idx="664">
                  <c:v>24759.359408999997</c:v>
                </c:pt>
                <c:pt idx="665">
                  <c:v>25740.408332999999</c:v>
                </c:pt>
                <c:pt idx="666">
                  <c:v>26063.337499999998</c:v>
                </c:pt>
                <c:pt idx="667">
                  <c:v>26137.775833000003</c:v>
                </c:pt>
                <c:pt idx="668">
                  <c:v>26216.540832999999</c:v>
                </c:pt>
                <c:pt idx="669">
                  <c:v>26343.205171000001</c:v>
                </c:pt>
                <c:pt idx="670">
                  <c:v>26470.723000000005</c:v>
                </c:pt>
                <c:pt idx="671">
                  <c:v>26782.965000000004</c:v>
                </c:pt>
                <c:pt idx="672">
                  <c:v>27822.419027999997</c:v>
                </c:pt>
                <c:pt idx="673">
                  <c:v>27828.325000000001</c:v>
                </c:pt>
                <c:pt idx="674">
                  <c:v>28516.563999999998</c:v>
                </c:pt>
                <c:pt idx="675">
                  <c:v>28770.039166999992</c:v>
                </c:pt>
                <c:pt idx="676">
                  <c:v>29046.783332999999</c:v>
                </c:pt>
                <c:pt idx="677">
                  <c:v>30082.162688</c:v>
                </c:pt>
                <c:pt idx="678">
                  <c:v>31537.779835000001</c:v>
                </c:pt>
                <c:pt idx="679">
                  <c:v>31670.082447000001</c:v>
                </c:pt>
              </c:numCache>
            </c:numRef>
          </c:val>
          <c:smooth val="0"/>
          <c:extLst>
            <c:ext xmlns:c16="http://schemas.microsoft.com/office/drawing/2014/chart" uri="{C3380CC4-5D6E-409C-BE32-E72D297353CC}">
              <c16:uniqueId val="{00000002-461D-45B7-9EE0-2D427EE8CC5E}"/>
            </c:ext>
          </c:extLst>
        </c:ser>
        <c:ser>
          <c:idx val="3"/>
          <c:order val="3"/>
          <c:tx>
            <c:strRef>
              <c:f>'4c'!$J$2</c:f>
              <c:strCache>
                <c:ptCount val="1"/>
                <c:pt idx="0">
                  <c:v>ClsD</c:v>
                </c:pt>
              </c:strCache>
            </c:strRef>
          </c:tx>
          <c:marker>
            <c:symbol val="circle"/>
            <c:size val="13"/>
          </c:marker>
          <c:val>
            <c:numRef>
              <c:f>'4c'!$J$3:$J$689</c:f>
              <c:numCache>
                <c:formatCode>General</c:formatCode>
                <c:ptCount val="687"/>
                <c:pt idx="680">
                  <c:v>32075.104332999996</c:v>
                </c:pt>
                <c:pt idx="681">
                  <c:v>34389.778333000002</c:v>
                </c:pt>
                <c:pt idx="682">
                  <c:v>34922.296249999999</c:v>
                </c:pt>
                <c:pt idx="683">
                  <c:v>36806.565833000001</c:v>
                </c:pt>
                <c:pt idx="684">
                  <c:v>36897.677499999998</c:v>
                </c:pt>
                <c:pt idx="685">
                  <c:v>42624.37</c:v>
                </c:pt>
                <c:pt idx="686">
                  <c:v>43012.840000000004</c:v>
                </c:pt>
              </c:numCache>
            </c:numRef>
          </c:val>
          <c:smooth val="0"/>
          <c:extLst>
            <c:ext xmlns:c16="http://schemas.microsoft.com/office/drawing/2014/chart" uri="{C3380CC4-5D6E-409C-BE32-E72D297353CC}">
              <c16:uniqueId val="{00000003-461D-45B7-9EE0-2D427EE8CC5E}"/>
            </c:ext>
          </c:extLst>
        </c:ser>
        <c:dLbls>
          <c:showLegendKey val="0"/>
          <c:showVal val="0"/>
          <c:showCatName val="0"/>
          <c:showSerName val="0"/>
          <c:showPercent val="0"/>
          <c:showBubbleSize val="0"/>
        </c:dLbls>
        <c:marker val="1"/>
        <c:smooth val="0"/>
        <c:axId val="108906752"/>
        <c:axId val="111415296"/>
      </c:lineChart>
      <c:catAx>
        <c:axId val="108906752"/>
        <c:scaling>
          <c:orientation val="minMax"/>
        </c:scaling>
        <c:delete val="0"/>
        <c:axPos val="b"/>
        <c:majorTickMark val="out"/>
        <c:minorTickMark val="none"/>
        <c:tickLblPos val="nextTo"/>
        <c:crossAx val="111415296"/>
        <c:crosses val="autoZero"/>
        <c:auto val="1"/>
        <c:lblAlgn val="ctr"/>
        <c:lblOffset val="100"/>
        <c:tickLblSkip val="50"/>
        <c:tickMarkSkip val="50"/>
        <c:noMultiLvlLbl val="0"/>
      </c:catAx>
      <c:valAx>
        <c:axId val="111415296"/>
        <c:scaling>
          <c:orientation val="minMax"/>
        </c:scaling>
        <c:delete val="0"/>
        <c:axPos val="l"/>
        <c:majorGridlines/>
        <c:numFmt formatCode="_(&quot;$&quot;* #,##0_);_(&quot;$&quot;* \(#,##0\);_(&quot;$&quot;* &quot;-&quot;_);_(@_)" sourceLinked="0"/>
        <c:majorTickMark val="out"/>
        <c:minorTickMark val="none"/>
        <c:tickLblPos val="nextTo"/>
        <c:crossAx val="108906752"/>
        <c:crosses val="autoZero"/>
        <c:crossBetween val="between"/>
      </c:valAx>
    </c:plotArea>
    <c:legend>
      <c:legendPos val="r"/>
      <c:layout>
        <c:manualLayout>
          <c:xMode val="edge"/>
          <c:yMode val="edge"/>
          <c:x val="0.18663186041600915"/>
          <c:y val="0.11604795514026808"/>
          <c:w val="0.57249386215662179"/>
          <c:h val="9.3305439124046832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1468</TotalTime>
  <Pages>6</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17</cp:revision>
  <dcterms:created xsi:type="dcterms:W3CDTF">2019-04-25T18:39:00Z</dcterms:created>
  <dcterms:modified xsi:type="dcterms:W3CDTF">2019-11-22T20:14:00Z</dcterms:modified>
</cp:coreProperties>
</file>