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rFonts w:ascii="Calibri" w:cs="Calibri" w:eastAsia="Calibri" w:hAnsi="Calibri"/>
        </w:rPr>
      </w:pPr>
      <w:bookmarkStart w:colFirst="0" w:colLast="0" w:name="_yp4lsrylgezx" w:id="0"/>
      <w:bookmarkEnd w:id="0"/>
      <w:r w:rsidDel="00000000" w:rsidR="00000000" w:rsidRPr="00000000">
        <w:rPr>
          <w:rFonts w:ascii="Calibri" w:cs="Calibri" w:eastAsia="Calibri" w:hAnsi="Calibri"/>
          <w:rtl w:val="0"/>
        </w:rPr>
        <w:t xml:space="preserve">Background</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Covid-19 has hit the U.S. particularly hard. Since the first case was reported in late January, more than 1.3 million American have been infected and a total of more than 70 thousand deaths have been recorded.</w:t>
      </w:r>
      <w:r w:rsidDel="00000000" w:rsidR="00000000" w:rsidRPr="00000000">
        <w:rPr>
          <w:rFonts w:ascii="Calibri" w:cs="Calibri" w:eastAsia="Calibri" w:hAnsi="Calibri"/>
          <w:sz w:val="24"/>
          <w:szCs w:val="24"/>
          <w:vertAlign w:val="superscript"/>
        </w:rPr>
        <w:footnoteReference w:customMarkFollows="0" w:id="0"/>
      </w:r>
      <w:r w:rsidDel="00000000" w:rsidR="00000000" w:rsidRPr="00000000">
        <w:rPr>
          <w:rFonts w:ascii="Calibri" w:cs="Calibri" w:eastAsia="Calibri" w:hAnsi="Calibri"/>
          <w:sz w:val="24"/>
          <w:szCs w:val="24"/>
          <w:rtl w:val="0"/>
        </w:rPr>
        <w:t xml:space="preserve">  Moreover, recent autopsies reports in California pushed first Covid-19 death back to early February, though it was initially confirmed on February 26th in Washington State.</w:t>
      </w:r>
      <w:r w:rsidDel="00000000" w:rsidR="00000000" w:rsidRPr="00000000">
        <w:rPr>
          <w:rFonts w:ascii="Calibri" w:cs="Calibri" w:eastAsia="Calibri" w:hAnsi="Calibri"/>
          <w:sz w:val="24"/>
          <w:szCs w:val="24"/>
          <w:vertAlign w:val="superscript"/>
        </w:rPr>
        <w:footnoteReference w:customMarkFollows="0" w:id="1"/>
      </w:r>
      <w:r w:rsidDel="00000000" w:rsidR="00000000" w:rsidRPr="00000000">
        <w:rPr>
          <w:rFonts w:ascii="Calibri" w:cs="Calibri" w:eastAsia="Calibri" w:hAnsi="Calibri"/>
          <w:sz w:val="24"/>
          <w:szCs w:val="24"/>
          <w:rtl w:val="0"/>
        </w:rPr>
        <w:t xml:space="preserve"> As a result, Governor Gavin Newsom ordered autopsies back to December to find out how long the disease has ravaged the golden state. In the meanwhile, the mayor of Belleville, New Jersey, Michael Melham, claimed that he had coronavirus in November 2019, at which time he underwent a high fever, chills, hallucinations and </w:t>
      </w:r>
      <w:r w:rsidDel="00000000" w:rsidR="00000000" w:rsidRPr="00000000">
        <w:rPr>
          <w:rFonts w:ascii="Calibri" w:cs="Calibri" w:eastAsia="Calibri" w:hAnsi="Calibri"/>
          <w:sz w:val="24"/>
          <w:szCs w:val="24"/>
          <w:rtl w:val="0"/>
        </w:rPr>
        <w:t xml:space="preserve">a sore throat that ended up lasting for three weeks. Back then he was diagnosed with a bad flu, however, recently he went to test his blood for Covid-19 antibodies and got a positive.</w:t>
      </w:r>
      <w:r w:rsidDel="00000000" w:rsidR="00000000" w:rsidRPr="00000000">
        <w:rPr>
          <w:rFonts w:ascii="Calibri" w:cs="Calibri" w:eastAsia="Calibri" w:hAnsi="Calibri"/>
          <w:sz w:val="24"/>
          <w:szCs w:val="24"/>
          <w:vertAlign w:val="superscript"/>
        </w:rPr>
        <w:footnoteReference w:customMarkFollows="0" w:id="2"/>
      </w:r>
      <w:r w:rsidDel="00000000" w:rsidR="00000000" w:rsidRPr="00000000">
        <w:rPr>
          <w:rFonts w:ascii="Calibri" w:cs="Calibri" w:eastAsia="Calibri" w:hAnsi="Calibri"/>
          <w:sz w:val="24"/>
          <w:szCs w:val="24"/>
          <w:rtl w:val="0"/>
        </w:rPr>
        <w:t xml:space="preserve"> Putting these information together, it is safe to assume that Covid-19 has existed for a much longer time in the U.S. than people originally thought, and the situation may be worse than current models suggest. </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Adding to the terrible situation is an incompetent adminitration and a polarized political climate in Washington, which only before-Civil-War partisian divergence came close. The Trump administration has delivered controversial if not stupid talks on several occasions. The president downplayed the pandemic in the beginning and the administration was significantly lagging behind in terms of preparing sufficient medical supplies for an imminent pandemic. </w:t>
      </w:r>
      <w:r w:rsidDel="00000000" w:rsidR="00000000" w:rsidRPr="00000000">
        <w:rPr>
          <w:rFonts w:ascii="Calibri" w:cs="Calibri" w:eastAsia="Calibri" w:hAnsi="Calibri"/>
          <w:sz w:val="24"/>
          <w:szCs w:val="24"/>
          <w:vertAlign w:val="superscript"/>
        </w:rPr>
        <w:footnoteReference w:customMarkFollows="0" w:id="3"/>
      </w:r>
      <w:r w:rsidDel="00000000" w:rsidR="00000000" w:rsidRPr="00000000">
        <w:rPr>
          <w:rFonts w:ascii="Calibri" w:cs="Calibri" w:eastAsia="Calibri" w:hAnsi="Calibri"/>
          <w:sz w:val="24"/>
          <w:szCs w:val="24"/>
          <w:rtl w:val="0"/>
        </w:rPr>
        <w:t xml:space="preserve"> Moreover, making falseful and dangerous claims such as injecting disinfectant into bodies</w:t>
      </w:r>
      <w:r w:rsidDel="00000000" w:rsidR="00000000" w:rsidRPr="00000000">
        <w:rPr>
          <w:rFonts w:ascii="Calibri" w:cs="Calibri" w:eastAsia="Calibri" w:hAnsi="Calibri"/>
          <w:sz w:val="24"/>
          <w:szCs w:val="24"/>
          <w:vertAlign w:val="superscript"/>
        </w:rPr>
        <w:footnoteReference w:customMarkFollows="0" w:id="4"/>
      </w:r>
      <w:r w:rsidDel="00000000" w:rsidR="00000000" w:rsidRPr="00000000">
        <w:rPr>
          <w:rFonts w:ascii="Calibri" w:cs="Calibri" w:eastAsia="Calibri" w:hAnsi="Calibri"/>
          <w:sz w:val="24"/>
          <w:szCs w:val="24"/>
          <w:rtl w:val="0"/>
        </w:rPr>
        <w:t xml:space="preserve"> or using of antimalarial drugs which never clinically proved to be effective</w:t>
      </w:r>
      <w:r w:rsidDel="00000000" w:rsidR="00000000" w:rsidRPr="00000000">
        <w:rPr>
          <w:rFonts w:ascii="Calibri" w:cs="Calibri" w:eastAsia="Calibri" w:hAnsi="Calibri"/>
          <w:sz w:val="24"/>
          <w:szCs w:val="24"/>
          <w:vertAlign w:val="superscript"/>
        </w:rPr>
        <w:footnoteReference w:customMarkFollows="0" w:id="5"/>
      </w:r>
      <w:r w:rsidDel="00000000" w:rsidR="00000000" w:rsidRPr="00000000">
        <w:rPr>
          <w:rFonts w:ascii="Calibri" w:cs="Calibri" w:eastAsia="Calibri" w:hAnsi="Calibri"/>
          <w:sz w:val="24"/>
          <w:szCs w:val="24"/>
          <w:rtl w:val="0"/>
        </w:rPr>
        <w:t xml:space="preserve"> to treat Covid-19 confused the public and exacerbated the situation. </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order to curb the effect brought by the super contagious virus, social distancing has been imposed in most states in the U.S., and non-essential economic activities have been called to halt. Despite all efforts devoted to slow the spread of Covid-19, the number of new cases in the U.S.  is increasing by over 20,000 constantly, and so far there is no sign of it going down soon.</w:t>
      </w:r>
    </w:p>
    <w:p w:rsidR="00000000" w:rsidDel="00000000" w:rsidP="00000000" w:rsidRDefault="00000000" w:rsidRPr="00000000" w14:paraId="00000005">
      <w:pPr>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 the other hand, owing to the halt of economic activities, all indices tracing American economy (except the equity market indices) have slipped to all time low since the Great Depression in the 1930s</w:t>
      </w:r>
      <w:r w:rsidDel="00000000" w:rsidR="00000000" w:rsidRPr="00000000">
        <w:rPr>
          <w:rFonts w:ascii="Calibri" w:cs="Calibri" w:eastAsia="Calibri" w:hAnsi="Calibri"/>
          <w:sz w:val="24"/>
          <w:szCs w:val="24"/>
          <w:vertAlign w:val="superscript"/>
        </w:rPr>
        <w:footnoteReference w:customMarkFollows="0" w:id="6"/>
      </w:r>
      <w:r w:rsidDel="00000000" w:rsidR="00000000" w:rsidRPr="00000000">
        <w:rPr>
          <w:rFonts w:ascii="Calibri" w:cs="Calibri" w:eastAsia="Calibri" w:hAnsi="Calibri"/>
          <w:sz w:val="24"/>
          <w:szCs w:val="24"/>
          <w:rtl w:val="0"/>
        </w:rPr>
        <w:t xml:space="preserve">. The labor market is hit hard as well. Another 3.2 million people filed for initial jobless claims last week, bringing the total number of claims over 33 million. Initial claims are considered a proxy for layoffs or furloughs, and that level represents about 21% of the March labor force, which has been the worst since the 1930s.</w:t>
      </w:r>
      <w:r w:rsidDel="00000000" w:rsidR="00000000" w:rsidRPr="00000000">
        <w:rPr>
          <w:rFonts w:ascii="Calibri" w:cs="Calibri" w:eastAsia="Calibri" w:hAnsi="Calibri"/>
          <w:sz w:val="24"/>
          <w:szCs w:val="24"/>
          <w:vertAlign w:val="superscript"/>
        </w:rPr>
        <w:footnoteReference w:customMarkFollows="0" w:id="7"/>
      </w:r>
      <w:r w:rsidDel="00000000" w:rsidR="00000000" w:rsidRPr="00000000">
        <w:rPr>
          <w:rFonts w:ascii="Calibri" w:cs="Calibri" w:eastAsia="Calibri" w:hAnsi="Calibri"/>
          <w:sz w:val="24"/>
          <w:szCs w:val="24"/>
          <w:rtl w:val="0"/>
        </w:rPr>
        <w:t xml:space="preserve"> Projections into future weeks even suggest that the unemployment rate will surpass that in the trough of the Great Depression. </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 individuals and the government are facing a critical trade-off: should they continue to shut down the economy, more businesses will be forced to go bankrupt and more people will lose jobs</w:t>
      </w:r>
      <w:r w:rsidDel="00000000" w:rsidR="00000000" w:rsidRPr="00000000">
        <w:rPr>
          <w:rFonts w:ascii="Calibri" w:cs="Calibri" w:eastAsia="Calibri" w:hAnsi="Calibri"/>
          <w:sz w:val="24"/>
          <w:szCs w:val="24"/>
          <w:vertAlign w:val="superscript"/>
        </w:rPr>
        <w:footnoteReference w:customMarkFollows="0" w:id="8"/>
      </w:r>
      <w:r w:rsidDel="00000000" w:rsidR="00000000" w:rsidRPr="00000000">
        <w:rPr>
          <w:rFonts w:ascii="Calibri" w:cs="Calibri" w:eastAsia="Calibri" w:hAnsi="Calibri"/>
          <w:sz w:val="24"/>
          <w:szCs w:val="24"/>
          <w:rtl w:val="0"/>
        </w:rPr>
        <w:t xml:space="preserve">; on the other hand, if the re-openings progress at too fast a pace, more people are at risk of exposure to the virus, and an explosively increasing infection cases will drain the limited medical resources. As a result, the re-opening effort will be supported, only when there are enough test kits to limit the scope of infection. </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However, the number of tests still falls short of what is needed. Despite President Trump boasted about testing capabilities in the U.S. on several occasions, data shows that testing per capita in the U.S. ranks roughly 40th in the world and trails countries such as South Korea, which uses massive testing to keep down the number of infections. The testing capabilities in the U.S. simply cannot support a full re-opening.</w:t>
      </w:r>
      <w:r w:rsidDel="00000000" w:rsidR="00000000" w:rsidRPr="00000000">
        <w:rPr>
          <w:rFonts w:ascii="Calibri" w:cs="Calibri" w:eastAsia="Calibri" w:hAnsi="Calibri"/>
          <w:sz w:val="24"/>
          <w:szCs w:val="24"/>
          <w:vertAlign w:val="superscript"/>
        </w:rPr>
        <w:footnoteReference w:customMarkFollows="0" w:id="9"/>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09">
      <w:pPr>
        <w:pStyle w:val="Heading1"/>
        <w:rPr>
          <w:rFonts w:ascii="Calibri" w:cs="Calibri" w:eastAsia="Calibri" w:hAnsi="Calibri"/>
        </w:rPr>
      </w:pPr>
      <w:bookmarkStart w:colFirst="0" w:colLast="0" w:name="_e1tlw3rb8rze" w:id="1"/>
      <w:bookmarkEnd w:id="1"/>
      <w:r w:rsidDel="00000000" w:rsidR="00000000" w:rsidRPr="00000000">
        <w:rPr>
          <w:rFonts w:ascii="Calibri" w:cs="Calibri" w:eastAsia="Calibri" w:hAnsi="Calibri"/>
          <w:rtl w:val="0"/>
        </w:rPr>
        <w:t xml:space="preserve">Introduction</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dire economic situation in the U.S., on the other hand, does not allow people to wait until the testing capability reaches its full potential. Thus, state by state, partial re-openings are being allowed to progress.</w:t>
      </w:r>
      <w:r w:rsidDel="00000000" w:rsidR="00000000" w:rsidRPr="00000000">
        <w:rPr>
          <w:rFonts w:ascii="Calibri" w:cs="Calibri" w:eastAsia="Calibri" w:hAnsi="Calibri"/>
          <w:sz w:val="24"/>
          <w:szCs w:val="24"/>
          <w:vertAlign w:val="superscript"/>
        </w:rPr>
        <w:footnoteReference w:customMarkFollows="0" w:id="10"/>
      </w:r>
      <w:r w:rsidDel="00000000" w:rsidR="00000000" w:rsidRPr="00000000">
        <w:rPr>
          <w:rFonts w:ascii="Calibri" w:cs="Calibri" w:eastAsia="Calibri" w:hAnsi="Calibri"/>
          <w:sz w:val="24"/>
          <w:szCs w:val="24"/>
          <w:rtl w:val="0"/>
        </w:rPr>
        <w:t xml:space="preserve"> Partial re-openings without massive testing will require people who are at high risk of succumbing to the virus to stay at home, and the limited test kits should be allocated to meet their needs first. The rest of the population who exhibit little or no symptoms or recover from the infection will be spared from testing in order not to cause a shortage in test kits. As a result, accurately predicting and identifying those who are at high risk becomes an essential task in order to make the partial re-openings a smooth progress and to avoid future shut-downs again. </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are targeting such an objective in this report. Acquiring a dataset consisting of about 400,000 rows Covid-19 patients data, in which patient demographics, past diagnostic histories and mortality status are reported, we are set to predict whether a patient will succumb to the disease using demographic and diagnostic information. We will be training several machine learning models such as bagged logistic regressions, random forest and neural networks to achieve this target. </w:t>
      </w:r>
    </w:p>
    <w:p w:rsidR="00000000" w:rsidDel="00000000" w:rsidP="00000000" w:rsidRDefault="00000000" w:rsidRPr="00000000" w14:paraId="0000000C">
      <w:pPr>
        <w:pStyle w:val="Heading1"/>
        <w:rPr>
          <w:rFonts w:ascii="Calibri" w:cs="Calibri" w:eastAsia="Calibri" w:hAnsi="Calibri"/>
        </w:rPr>
      </w:pPr>
      <w:bookmarkStart w:colFirst="0" w:colLast="0" w:name="_nhyjpfti8rh8" w:id="2"/>
      <w:bookmarkEnd w:id="2"/>
      <w:r w:rsidDel="00000000" w:rsidR="00000000" w:rsidRPr="00000000">
        <w:rPr>
          <w:rFonts w:ascii="Calibri" w:cs="Calibri" w:eastAsia="Calibri" w:hAnsi="Calibri"/>
          <w:rtl w:val="0"/>
        </w:rPr>
        <w:t xml:space="preserve">Descriptive analysis</w:t>
      </w:r>
    </w:p>
    <w:p w:rsidR="00000000" w:rsidDel="00000000" w:rsidP="00000000" w:rsidRDefault="00000000" w:rsidRPr="00000000" w14:paraId="0000000D">
      <w:pPr>
        <w:pStyle w:val="Heading2"/>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Calibri" w:cs="Calibri" w:eastAsia="Calibri" w:hAnsi="Calibri"/>
          <w:sz w:val="32"/>
          <w:szCs w:val="32"/>
        </w:rPr>
      </w:pPr>
      <w:bookmarkStart w:colFirst="0" w:colLast="0" w:name="_rqm8mafcox4a" w:id="3"/>
      <w:bookmarkEnd w:id="3"/>
      <w:r w:rsidDel="00000000" w:rsidR="00000000" w:rsidRPr="00000000">
        <w:rPr>
          <w:rFonts w:ascii="Calibri" w:cs="Calibri" w:eastAsia="Calibri" w:hAnsi="Calibri"/>
          <w:sz w:val="32"/>
          <w:szCs w:val="32"/>
          <w:rtl w:val="0"/>
        </w:rPr>
        <w:t xml:space="preserve">Data </w:t>
      </w:r>
      <w:r w:rsidDel="00000000" w:rsidR="00000000" w:rsidRPr="00000000">
        <w:rPr>
          <w:rFonts w:ascii="Calibri" w:cs="Calibri" w:eastAsia="Calibri" w:hAnsi="Calibri"/>
          <w:rtl w:val="0"/>
        </w:rPr>
        <w:t xml:space="preserve">Description</w:t>
      </w:r>
      <w:r w:rsidDel="00000000" w:rsidR="00000000" w:rsidRPr="00000000">
        <w:rPr>
          <w:rFonts w:ascii="Calibri" w:cs="Calibri" w:eastAsia="Calibri" w:hAnsi="Calibri"/>
          <w:sz w:val="32"/>
          <w:szCs w:val="32"/>
          <w:rtl w:val="0"/>
        </w:rPr>
        <w:t xml:space="preserve"> and </w:t>
      </w:r>
      <w:r w:rsidDel="00000000" w:rsidR="00000000" w:rsidRPr="00000000">
        <w:rPr>
          <w:rFonts w:ascii="Calibri" w:cs="Calibri" w:eastAsia="Calibri" w:hAnsi="Calibri"/>
          <w:rtl w:val="0"/>
        </w:rPr>
        <w:t xml:space="preserve">P</w:t>
      </w:r>
      <w:r w:rsidDel="00000000" w:rsidR="00000000" w:rsidRPr="00000000">
        <w:rPr>
          <w:rFonts w:ascii="Calibri" w:cs="Calibri" w:eastAsia="Calibri" w:hAnsi="Calibri"/>
          <w:sz w:val="32"/>
          <w:szCs w:val="32"/>
          <w:rtl w:val="0"/>
        </w:rPr>
        <w:t xml:space="preserve">reparation</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order to get from the COVID19 source file to analytic file, we mapped the age and sex variable to six age groups (from 18 to over 75) and dummy gender variable respectively. Note that we treat unknown gender as female (GenderMale=0) and the unknown age as 0 which belongs to none of the age groups. Also, we converted the 6 age groups to dummy variables. In terms of ICD10 DX codes, we mapped them to their upper categories (DGL_3_Extend) and made them dummies as well. For each patient, if he/she was diagnosed by at least one ICD10 DX code of a specific DGL_3_Extend code, we will treat the code dummy variable as 1. For example, if one patient was diagnosed by ICD10 code of F4320 which belongs to the dummy variable BEHAV_AdjustmentStress in our analytics data, then this variable would be 1. </w:t>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 a result, we got an analytics dataset full of dummy variables sized in </w:t>
      </w:r>
      <w:r w:rsidDel="00000000" w:rsidR="00000000" w:rsidRPr="00000000">
        <w:rPr>
          <w:rFonts w:ascii="Calibri" w:cs="Calibri" w:eastAsia="Calibri" w:hAnsi="Calibri"/>
          <w:sz w:val="24"/>
          <w:szCs w:val="24"/>
          <w:rtl w:val="0"/>
        </w:rPr>
        <w:t xml:space="preserve">370633 records and 229 features. </w:t>
      </w:r>
      <w:r w:rsidDel="00000000" w:rsidR="00000000" w:rsidRPr="00000000">
        <w:rPr>
          <w:rtl w:val="0"/>
        </w:rPr>
      </w:r>
    </w:p>
    <w:p w:rsidR="00000000" w:rsidDel="00000000" w:rsidP="00000000" w:rsidRDefault="00000000" w:rsidRPr="00000000" w14:paraId="00000010">
      <w:pPr>
        <w:pStyle w:val="Heading2"/>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Calibri" w:cs="Calibri" w:eastAsia="Calibri" w:hAnsi="Calibri"/>
          <w:sz w:val="32"/>
          <w:szCs w:val="32"/>
        </w:rPr>
      </w:pPr>
      <w:bookmarkStart w:colFirst="0" w:colLast="0" w:name="_vry4q5fgzrsz" w:id="4"/>
      <w:bookmarkEnd w:id="4"/>
      <w:r w:rsidDel="00000000" w:rsidR="00000000" w:rsidRPr="00000000">
        <w:rPr>
          <w:rFonts w:ascii="Calibri" w:cs="Calibri" w:eastAsia="Calibri" w:hAnsi="Calibri"/>
          <w:rtl w:val="0"/>
        </w:rPr>
        <w:t xml:space="preserve">Gender Bias</w:t>
      </w: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Exploring our dataset, we generated a cross table of gender and COVID19 mortality (Table 1). Accordingly, we applied the Fisher Exact Test to this table and gained odds ratio of 1.62 and p-value near 0. Therefore, we conclude that the gender bias on COVID19 mortality is statistically significant, to be specific, males might be more sensitive to COVID19 so that they have a higher death rate than females. </w:t>
      </w:r>
    </w:p>
    <w:p w:rsidR="00000000" w:rsidDel="00000000" w:rsidP="00000000" w:rsidRDefault="00000000" w:rsidRPr="00000000" w14:paraId="0000001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3">
      <w:pPr>
        <w:spacing w:after="240" w:befor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Table 1 Cross Table of Gender and Mortality</w:t>
      </w:r>
    </w:p>
    <w:tbl>
      <w:tblPr>
        <w:tblStyle w:val="Table1"/>
        <w:tblW w:w="88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80"/>
        <w:gridCol w:w="3000"/>
        <w:gridCol w:w="3000"/>
        <w:tblGridChange w:id="0">
          <w:tblGrid>
            <w:gridCol w:w="2880"/>
            <w:gridCol w:w="3000"/>
            <w:gridCol w:w="3000"/>
          </w:tblGrid>
        </w:tblGridChange>
      </w:tblGrid>
      <w:tr>
        <w:trPr>
          <w:trHeight w:val="485"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Female (or unknown)</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Male</w:t>
            </w:r>
          </w:p>
        </w:tc>
      </w:tr>
      <w:tr>
        <w:trPr>
          <w:trHeight w:val="485"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Non-Death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jc w:val="center"/>
              <w:rPr>
                <w:rFonts w:ascii="Calibri" w:cs="Calibri" w:eastAsia="Calibri" w:hAnsi="Calibri"/>
                <w:highlight w:val="white"/>
              </w:rPr>
            </w:pPr>
            <w:r w:rsidDel="00000000" w:rsidR="00000000" w:rsidRPr="00000000">
              <w:rPr>
                <w:rFonts w:ascii="Calibri" w:cs="Calibri" w:eastAsia="Calibri" w:hAnsi="Calibri"/>
                <w:highlight w:val="white"/>
                <w:rtl w:val="0"/>
              </w:rPr>
              <w:t xml:space="preserve">193034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jc w:val="center"/>
              <w:rPr>
                <w:rFonts w:ascii="Calibri" w:cs="Calibri" w:eastAsia="Calibri" w:hAnsi="Calibri"/>
                <w:highlight w:val="white"/>
              </w:rPr>
            </w:pPr>
            <w:r w:rsidDel="00000000" w:rsidR="00000000" w:rsidRPr="00000000">
              <w:rPr>
                <w:rFonts w:ascii="Calibri" w:cs="Calibri" w:eastAsia="Calibri" w:hAnsi="Calibri"/>
                <w:highlight w:val="white"/>
                <w:rtl w:val="0"/>
              </w:rPr>
              <w:t xml:space="preserve">156329</w:t>
            </w:r>
          </w:p>
        </w:tc>
      </w:tr>
      <w:t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Death</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jc w:val="center"/>
              <w:rPr>
                <w:rFonts w:ascii="Calibri" w:cs="Calibri" w:eastAsia="Calibri" w:hAnsi="Calibri"/>
                <w:highlight w:val="white"/>
              </w:rPr>
            </w:pPr>
            <w:r w:rsidDel="00000000" w:rsidR="00000000" w:rsidRPr="00000000">
              <w:rPr>
                <w:rFonts w:ascii="Calibri" w:cs="Calibri" w:eastAsia="Calibri" w:hAnsi="Calibri"/>
                <w:highlight w:val="white"/>
                <w:rtl w:val="0"/>
              </w:rPr>
              <w:t xml:space="preserve">9197</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jc w:val="center"/>
              <w:rPr>
                <w:rFonts w:ascii="Calibri" w:cs="Calibri" w:eastAsia="Calibri" w:hAnsi="Calibri"/>
                <w:highlight w:val="white"/>
              </w:rPr>
            </w:pPr>
            <w:r w:rsidDel="00000000" w:rsidR="00000000" w:rsidRPr="00000000">
              <w:rPr>
                <w:rFonts w:ascii="Calibri" w:cs="Calibri" w:eastAsia="Calibri" w:hAnsi="Calibri"/>
                <w:highlight w:val="white"/>
                <w:rtl w:val="0"/>
              </w:rPr>
              <w:t xml:space="preserve">12073</w:t>
            </w:r>
          </w:p>
        </w:tc>
      </w:tr>
    </w:tbl>
    <w:p w:rsidR="00000000" w:rsidDel="00000000" w:rsidP="00000000" w:rsidRDefault="00000000" w:rsidRPr="00000000" w14:paraId="0000001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F">
      <w:pPr>
        <w:pStyle w:val="Heading2"/>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Calibri" w:cs="Calibri" w:eastAsia="Calibri" w:hAnsi="Calibri"/>
        </w:rPr>
      </w:pPr>
      <w:bookmarkStart w:colFirst="0" w:colLast="0" w:name="_re3f50uo8lkl" w:id="5"/>
      <w:bookmarkEnd w:id="5"/>
      <w:r w:rsidDel="00000000" w:rsidR="00000000" w:rsidRPr="00000000">
        <w:rPr>
          <w:rFonts w:ascii="Calibri" w:cs="Calibri" w:eastAsia="Calibri" w:hAnsi="Calibri"/>
          <w:sz w:val="32"/>
          <w:szCs w:val="32"/>
          <w:rtl w:val="0"/>
        </w:rPr>
        <w:t xml:space="preserve">Age and Mortality</w:t>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each mortality group (0 and 1), We plotted a bar chart on the number counts of different age groups. From the plots below, it is obvious that younger people are more tolerant on COVID19, in other words, most deaths happened on elder group, especially age over 75. Among all patient records older than 75, the death rate incredibly reached 19.5%, compared with overall death rate of 5.7%.</w:t>
      </w:r>
    </w:p>
    <w:p w:rsidR="00000000" w:rsidDel="00000000" w:rsidP="00000000" w:rsidRDefault="00000000" w:rsidRPr="00000000" w14:paraId="00000021">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614738" cy="4847243"/>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614738" cy="4847243"/>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Style w:val="Heading2"/>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Calibri" w:cs="Calibri" w:eastAsia="Calibri" w:hAnsi="Calibri"/>
          <w:sz w:val="32"/>
          <w:szCs w:val="32"/>
        </w:rPr>
      </w:pPr>
      <w:bookmarkStart w:colFirst="0" w:colLast="0" w:name="_81jthj9vnu6r" w:id="6"/>
      <w:bookmarkEnd w:id="6"/>
      <w:r w:rsidDel="00000000" w:rsidR="00000000" w:rsidRPr="00000000">
        <w:rPr>
          <w:rFonts w:ascii="Calibri" w:cs="Calibri" w:eastAsia="Calibri" w:hAnsi="Calibri"/>
          <w:sz w:val="32"/>
          <w:szCs w:val="32"/>
          <w:rtl w:val="0"/>
        </w:rPr>
        <w:t xml:space="preserve">DX Group and Mortality</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Additionally, we checked the DX Groups and plotted the counts on death and non-death patients. The top DX groups on death patients are CVAS (cerebrovascular accidents), General Unspecified group, and Substance Abuse (e.g. alcohol abuse), etc. For non-death patients, top DX groups are General Unspecified, GSTIN_Other (gastrointestinal related), and Substance Abuse, etc. It is hard to directly discriminate between death and non-death as there are some overlaps of DX groups. However, we could still see groups like ENDOC_MET (diabetes and metabolic disease) occur in top 10 DXs of death and groups like ENTD_Other only show in top10 Dx groups of non-death patients.</w:t>
      </w:r>
    </w:p>
    <w:p w:rsidR="00000000" w:rsidDel="00000000" w:rsidP="00000000" w:rsidRDefault="00000000" w:rsidRPr="00000000" w14:paraId="00000024">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676775" cy="2514600"/>
            <wp:effectExtent b="0" l="0" r="0" t="0"/>
            <wp:docPr id="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67677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895850" cy="2514600"/>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89585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Style w:val="Heading1"/>
        <w:rPr>
          <w:rFonts w:ascii="Calibri" w:cs="Calibri" w:eastAsia="Calibri" w:hAnsi="Calibri"/>
        </w:rPr>
      </w:pPr>
      <w:bookmarkStart w:colFirst="0" w:colLast="0" w:name="_1hzjhi7qw2cj" w:id="7"/>
      <w:bookmarkEnd w:id="7"/>
      <w:r w:rsidDel="00000000" w:rsidR="00000000" w:rsidRPr="00000000">
        <w:rPr>
          <w:rFonts w:ascii="Calibri" w:cs="Calibri" w:eastAsia="Calibri" w:hAnsi="Calibri"/>
          <w:rtl w:val="0"/>
        </w:rPr>
        <w:t xml:space="preserve">Modeling Process and Result Interpretation</w:t>
      </w:r>
    </w:p>
    <w:p w:rsidR="00000000" w:rsidDel="00000000" w:rsidP="00000000" w:rsidRDefault="00000000" w:rsidRPr="00000000" w14:paraId="00000027">
      <w:pPr>
        <w:pStyle w:val="Heading2"/>
        <w:rPr>
          <w:rFonts w:ascii="Calibri" w:cs="Calibri" w:eastAsia="Calibri" w:hAnsi="Calibri"/>
        </w:rPr>
      </w:pPr>
      <w:bookmarkStart w:colFirst="0" w:colLast="0" w:name="_tozr3um6zgxj" w:id="8"/>
      <w:bookmarkEnd w:id="8"/>
      <w:r w:rsidDel="00000000" w:rsidR="00000000" w:rsidRPr="00000000">
        <w:rPr>
          <w:rFonts w:ascii="Calibri" w:cs="Calibri" w:eastAsia="Calibri" w:hAnsi="Calibri"/>
          <w:rtl w:val="0"/>
        </w:rPr>
        <w:t xml:space="preserve">Metrics and Sampling</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First of all, we split the original data into two parts: train data and test data. Train data was for training the model and test data was to evaluate the model to see its prediction performance about unseen data. We used a threshold of 75/25 for splitting train and test data. Additionally, we set a fixed random seed for reproducibility.</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found that we come across imbalanced class distribution. The number of observations belonging to death is significantly lower than those belonging to non-death – we saw that the death rate of the original data set was about 5.7%. In this situation, the predictive model developed using conventional machine learning algorithms could be biased and inaccurate. </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There mainly to be ways to deal with imbalanced data, under-sampling and oversampling. Under-sampling balances the dataset by reducing the size of the abundant class. Oversampling is used when the quantity of data that we care about (e.g. death cases) is insufficient. It tries to balance the dataset by increasing the size of rare samples. Considering that different models have different sensitivity of this imbalanced situation, specific sampling methods will be detailly discussed in each section.</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Imbalanced data also leads to bias in evaluating model performance. For example, a dummy classifier can easily reach an accuracy of 94% only by guessing the majority label under any circumstances. This requires us to carefully choose metrics that reveal the predicting ability of our model. So, apart from accuracy, we use precision, recall rate and f1 score to provide more perspectives of the model performance.</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Accuracy = </w:t>
      </w:r>
      <m:oMath>
        <m:f>
          <m:fPr>
            <m:ctrlPr>
              <w:rPr>
                <w:rFonts w:ascii="Calibri" w:cs="Calibri" w:eastAsia="Calibri" w:hAnsi="Calibri"/>
                <w:sz w:val="24"/>
                <w:szCs w:val="24"/>
              </w:rPr>
            </m:ctrlPr>
          </m:fPr>
          <m:num>
            <m:r>
              <w:rPr>
                <w:rFonts w:ascii="Calibri" w:cs="Calibri" w:eastAsia="Calibri" w:hAnsi="Calibri"/>
                <w:sz w:val="24"/>
                <w:szCs w:val="24"/>
              </w:rPr>
              <m:t xml:space="preserve">TN+TP</m:t>
            </m:r>
          </m:num>
          <m:den>
            <m:r>
              <w:rPr>
                <w:rFonts w:ascii="Calibri" w:cs="Calibri" w:eastAsia="Calibri" w:hAnsi="Calibri"/>
                <w:sz w:val="24"/>
                <w:szCs w:val="24"/>
              </w:rPr>
              <m:t xml:space="preserve">TN+TP+FN+FP</m:t>
            </m:r>
          </m:den>
        </m:f>
      </m:oMath>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Precision = </w:t>
      </w:r>
      <m:oMath>
        <m:f>
          <m:fPr>
            <m:ctrlPr>
              <w:rPr>
                <w:rFonts w:ascii="Calibri" w:cs="Calibri" w:eastAsia="Calibri" w:hAnsi="Calibri"/>
                <w:sz w:val="24"/>
                <w:szCs w:val="24"/>
              </w:rPr>
            </m:ctrlPr>
          </m:fPr>
          <m:num>
            <m:r>
              <w:rPr>
                <w:rFonts w:ascii="Calibri" w:cs="Calibri" w:eastAsia="Calibri" w:hAnsi="Calibri"/>
                <w:sz w:val="24"/>
                <w:szCs w:val="24"/>
              </w:rPr>
              <m:t xml:space="preserve">TP</m:t>
            </m:r>
          </m:num>
          <m:den>
            <m:r>
              <w:rPr>
                <w:rFonts w:ascii="Calibri" w:cs="Calibri" w:eastAsia="Calibri" w:hAnsi="Calibri"/>
                <w:sz w:val="24"/>
                <w:szCs w:val="24"/>
              </w:rPr>
              <m:t xml:space="preserve">TP+FP</m:t>
            </m:r>
          </m:den>
        </m:f>
      </m:oMath>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Recall = </w:t>
      </w:r>
      <m:oMath>
        <m:f>
          <m:fPr>
            <m:ctrlPr>
              <w:rPr>
                <w:rFonts w:ascii="Calibri" w:cs="Calibri" w:eastAsia="Calibri" w:hAnsi="Calibri"/>
                <w:sz w:val="24"/>
                <w:szCs w:val="24"/>
              </w:rPr>
            </m:ctrlPr>
          </m:fPr>
          <m:num>
            <m:r>
              <w:rPr>
                <w:rFonts w:ascii="Calibri" w:cs="Calibri" w:eastAsia="Calibri" w:hAnsi="Calibri"/>
                <w:sz w:val="24"/>
                <w:szCs w:val="24"/>
              </w:rPr>
              <m:t xml:space="preserve">TP</m:t>
            </m:r>
          </m:num>
          <m:den>
            <m:r>
              <w:rPr>
                <w:rFonts w:ascii="Calibri" w:cs="Calibri" w:eastAsia="Calibri" w:hAnsi="Calibri"/>
                <w:sz w:val="24"/>
                <w:szCs w:val="24"/>
              </w:rPr>
              <m:t xml:space="preserve">TP+FN</m:t>
            </m:r>
          </m:den>
        </m:f>
      </m:oMath>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F1-score =</w:t>
      </w:r>
      <m:oMath>
        <m:f>
          <m:fPr>
            <m:ctrlPr>
              <w:rPr>
                <w:rFonts w:ascii="Calibri" w:cs="Calibri" w:eastAsia="Calibri" w:hAnsi="Calibri"/>
                <w:sz w:val="24"/>
                <w:szCs w:val="24"/>
              </w:rPr>
            </m:ctrlPr>
          </m:fPr>
          <m:num>
            <m:r>
              <w:rPr>
                <w:rFonts w:ascii="Calibri" w:cs="Calibri" w:eastAsia="Calibri" w:hAnsi="Calibri"/>
                <w:sz w:val="24"/>
                <w:szCs w:val="24"/>
              </w:rPr>
              <m:t xml:space="preserve">Precision*Recall</m:t>
            </m:r>
          </m:num>
          <m:den>
            <m:r>
              <w:rPr>
                <w:rFonts w:ascii="Calibri" w:cs="Calibri" w:eastAsia="Calibri" w:hAnsi="Calibri"/>
                <w:sz w:val="24"/>
                <w:szCs w:val="24"/>
              </w:rPr>
              <m:t xml:space="preserve">Precision+Recall</m:t>
            </m:r>
          </m:den>
        </m:f>
      </m:oMath>
      <w:r w:rsidDel="00000000" w:rsidR="00000000" w:rsidRPr="00000000">
        <w:rPr>
          <w:rtl w:val="0"/>
        </w:rPr>
      </w:r>
    </w:p>
    <w:p w:rsidR="00000000" w:rsidDel="00000000" w:rsidP="00000000" w:rsidRDefault="00000000" w:rsidRPr="00000000" w14:paraId="00000030">
      <w:pPr>
        <w:pStyle w:val="Heading2"/>
        <w:rPr>
          <w:rFonts w:ascii="Calibri" w:cs="Calibri" w:eastAsia="Calibri" w:hAnsi="Calibri"/>
        </w:rPr>
      </w:pPr>
      <w:bookmarkStart w:colFirst="0" w:colLast="0" w:name="_5ske4zpeo30a" w:id="9"/>
      <w:bookmarkEnd w:id="9"/>
      <w:r w:rsidDel="00000000" w:rsidR="00000000" w:rsidRPr="00000000">
        <w:rPr>
          <w:rFonts w:ascii="Calibri" w:cs="Calibri" w:eastAsia="Calibri" w:hAnsi="Calibri"/>
          <w:rtl w:val="0"/>
        </w:rPr>
        <w:t xml:space="preserve">Logistic regression</w:t>
      </w:r>
    </w:p>
    <w:p w:rsidR="00000000" w:rsidDel="00000000" w:rsidP="00000000" w:rsidRDefault="00000000" w:rsidRPr="00000000" w14:paraId="00000031">
      <w:pPr>
        <w:pStyle w:val="Heading4"/>
        <w:rPr/>
      </w:pPr>
      <w:bookmarkStart w:colFirst="0" w:colLast="0" w:name="_rbiq025yxmor" w:id="10"/>
      <w:bookmarkEnd w:id="10"/>
      <w:r w:rsidDel="00000000" w:rsidR="00000000" w:rsidRPr="00000000">
        <w:rPr>
          <w:rtl w:val="0"/>
        </w:rPr>
        <w:t xml:space="preserve">Model Introduction</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Logistic regression model is a statistical method that statisticians and data scientists use to classify people, products, entities, etc. It is mostly used to analyze data that produces a binary classification based on one or many independent variables. This means, it produces two clear classifications (Yes or No, 1 or 0, etc).</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Logistic regression models are widely used in the healthcare field. For example, healthcare providers use logistic regression to accurately target at risk individuals who should receive a more tailored and detailed behavioral health plan to help improve their daily health habits. This in turn opens the opportunity for better health for patients and lower costs for hospitals. For insurance companies, logistic regression helps them detect where there is potential fraud of insurance plans by measuring certain characteristics of their insurance payers. This will help companies reduce huge financial risks.</w:t>
      </w:r>
    </w:p>
    <w:p w:rsidR="00000000" w:rsidDel="00000000" w:rsidP="00000000" w:rsidRDefault="00000000" w:rsidRPr="00000000" w14:paraId="0000003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Since logistic regression is often used in binary classification, in this case, it is quite appropriate to predict mortality after learning features such as age, gender and different types of diseases.</w:t>
      </w:r>
    </w:p>
    <w:p w:rsidR="00000000" w:rsidDel="00000000" w:rsidP="00000000" w:rsidRDefault="00000000" w:rsidRPr="00000000" w14:paraId="00000035">
      <w:pPr>
        <w:pStyle w:val="Heading4"/>
        <w:rPr>
          <w:rFonts w:ascii="Calibri" w:cs="Calibri" w:eastAsia="Calibri" w:hAnsi="Calibri"/>
          <w:sz w:val="24"/>
          <w:szCs w:val="24"/>
        </w:rPr>
      </w:pPr>
      <w:bookmarkStart w:colFirst="0" w:colLast="0" w:name="_kdozjpv5mfc2" w:id="11"/>
      <w:bookmarkEnd w:id="11"/>
      <w:r w:rsidDel="00000000" w:rsidR="00000000" w:rsidRPr="00000000">
        <w:rPr>
          <w:rtl w:val="0"/>
        </w:rPr>
        <w:t xml:space="preserve">Model Process and Interpretation</w:t>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run a logistic regression model 200 times and then average their coefficients. We finally get  predictor coefficients, confusion matrix and feature importance to evaluate our models predictive performance. </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Top 10 Predictor Coefficients</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There are 226 predictors and we ranked them according to their corresponding coefficients. Below is a table of the Top 10 predictors, which all have positive signs of their coefficients. Therefore, people with those ten diseases are </w:t>
      </w:r>
      <w:r w:rsidDel="00000000" w:rsidR="00000000" w:rsidRPr="00000000">
        <w:rPr>
          <w:rFonts w:ascii="Calibri" w:cs="Calibri" w:eastAsia="Calibri" w:hAnsi="Calibri"/>
          <w:sz w:val="24"/>
          <w:szCs w:val="24"/>
          <w:rtl w:val="0"/>
        </w:rPr>
        <w:t xml:space="preserve">more likely</w:t>
      </w:r>
      <w:r w:rsidDel="00000000" w:rsidR="00000000" w:rsidRPr="00000000">
        <w:rPr>
          <w:rFonts w:ascii="Calibri" w:cs="Calibri" w:eastAsia="Calibri" w:hAnsi="Calibri"/>
          <w:sz w:val="24"/>
          <w:szCs w:val="24"/>
          <w:rtl w:val="0"/>
        </w:rPr>
        <w:t xml:space="preserve"> to die due to covid-19, holding other features constant. </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can see that 5 of them are related to cardiac, 2 of them are related to chest. The result is aligned with the news that high-risk people have complications such as Heart disease, Lung disease and Respiratory disease. </w:t>
      </w:r>
      <w:r w:rsidDel="00000000" w:rsidR="00000000" w:rsidRPr="00000000">
        <w:rPr>
          <w:rFonts w:ascii="Calibri" w:cs="Calibri" w:eastAsia="Calibri" w:hAnsi="Calibri"/>
          <w:sz w:val="24"/>
          <w:szCs w:val="24"/>
          <w:vertAlign w:val="superscript"/>
        </w:rPr>
        <w:footnoteReference w:customMarkFollows="0" w:id="11"/>
      </w:r>
      <w:r w:rsidDel="00000000" w:rsidR="00000000" w:rsidRPr="00000000">
        <w:rPr>
          <w:rFonts w:ascii="Calibri" w:cs="Calibri" w:eastAsia="Calibri" w:hAnsi="Calibri"/>
          <w:sz w:val="24"/>
          <w:szCs w:val="24"/>
          <w:rtl w:val="0"/>
        </w:rPr>
        <w:t xml:space="preserve"> To be specific, the top 5 most impactive predictor are CVASC_Cardiac_B (related to heart disease), DERMA_Whole_Body_Nos_B (related to body burn), ENDOC_MET_Diabetes (related to diabetes), CVASC_Heart_Rhythm_A f (related to heart disease) and CHEST_Status_A (related to chest disease). </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One thing needs to mention is that 14 of them have the coefficients of zero and we discover that these ICD-10 codes represent diseases that are not correlated with covid-19, such as adjusting artificial arm, Corrosion of mouth and pharynx and Injury of optic chiasm. </w:t>
      </w:r>
    </w:p>
    <w:p w:rsidR="00000000" w:rsidDel="00000000" w:rsidP="00000000" w:rsidRDefault="00000000" w:rsidRPr="00000000" w14:paraId="0000003B">
      <w:pPr>
        <w:spacing w:after="200" w:line="240" w:lineRule="auto"/>
        <w:jc w:val="center"/>
        <w:rPr>
          <w:rFonts w:ascii="Calibri" w:cs="Calibri" w:eastAsia="Calibri" w:hAnsi="Calibri"/>
          <w:i w:val="1"/>
          <w:sz w:val="21"/>
          <w:szCs w:val="21"/>
        </w:rPr>
      </w:pPr>
      <w:r w:rsidDel="00000000" w:rsidR="00000000" w:rsidRPr="00000000">
        <w:rPr>
          <w:rFonts w:ascii="Calibri" w:cs="Calibri" w:eastAsia="Calibri" w:hAnsi="Calibri"/>
          <w:i w:val="1"/>
          <w:sz w:val="21"/>
          <w:szCs w:val="21"/>
          <w:rtl w:val="0"/>
        </w:rPr>
        <w:t xml:space="preserve">Table 1 Top 10 Predictors and corresponding Coefficients of Logistics regression model</w:t>
      </w:r>
    </w:p>
    <w:tbl>
      <w:tblPr>
        <w:tblStyle w:val="Table2"/>
        <w:tblW w:w="4336.0" w:type="dxa"/>
        <w:jc w:val="center"/>
        <w:tblLayout w:type="fixed"/>
        <w:tblLook w:val="0000"/>
      </w:tblPr>
      <w:tblGrid>
        <w:gridCol w:w="3036"/>
        <w:gridCol w:w="1300"/>
        <w:tblGridChange w:id="0">
          <w:tblGrid>
            <w:gridCol w:w="3036"/>
            <w:gridCol w:w="1300"/>
          </w:tblGrid>
        </w:tblGridChange>
      </w:tblGrid>
      <w:tr>
        <w:trPr>
          <w:trHeight w:val="300" w:hRule="atLeast"/>
        </w:trPr>
        <w:tc>
          <w:tcPr>
            <w:tcBorders>
              <w:top w:color="000000" w:space="0" w:sz="4" w:val="single"/>
              <w:left w:color="000000" w:space="0" w:sz="0" w:val="nil"/>
              <w:bottom w:color="000000" w:space="0" w:sz="4" w:val="single"/>
              <w:right w:color="000000" w:space="0" w:sz="0" w:val="nil"/>
            </w:tcBorders>
            <w:tcMar>
              <w:top w:w="0.0" w:type="dxa"/>
              <w:bottom w:w="0.0" w:type="dxa"/>
            </w:tcMar>
          </w:tcPr>
          <w:p w:rsidR="00000000" w:rsidDel="00000000" w:rsidP="00000000" w:rsidRDefault="00000000" w:rsidRPr="00000000" w14:paraId="0000003C">
            <w:pPr>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Predictor</w:t>
            </w:r>
          </w:p>
        </w:tc>
        <w:tc>
          <w:tcPr>
            <w:tcBorders>
              <w:top w:color="000000" w:space="0" w:sz="4" w:val="single"/>
              <w:left w:color="000000" w:space="0" w:sz="0" w:val="nil"/>
              <w:bottom w:color="000000" w:space="0" w:sz="4" w:val="single"/>
              <w:right w:color="000000" w:space="0" w:sz="0" w:val="nil"/>
            </w:tcBorders>
            <w:tcMar>
              <w:top w:w="0.0" w:type="dxa"/>
              <w:bottom w:w="0.0" w:type="dxa"/>
            </w:tcMar>
          </w:tcPr>
          <w:p w:rsidR="00000000" w:rsidDel="00000000" w:rsidP="00000000" w:rsidRDefault="00000000" w:rsidRPr="00000000" w14:paraId="0000003D">
            <w:pPr>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Coefficient</w:t>
            </w:r>
          </w:p>
        </w:tc>
      </w:tr>
      <w:tr>
        <w:trPr>
          <w:trHeight w:val="300" w:hRule="atLeast"/>
        </w:trPr>
        <w:tc>
          <w:tcPr>
            <w:tcBorders>
              <w:top w:color="000000" w:space="0" w:sz="4" w:val="single"/>
              <w:left w:color="000000" w:space="0" w:sz="0" w:val="nil"/>
              <w:bottom w:color="000000" w:space="0" w:sz="0" w:val="nil"/>
              <w:right w:color="000000" w:space="0" w:sz="0" w:val="nil"/>
            </w:tcBorders>
            <w:tcMar>
              <w:top w:w="0.0" w:type="dxa"/>
              <w:bottom w:w="0.0" w:type="dxa"/>
            </w:tcMar>
          </w:tcPr>
          <w:p w:rsidR="00000000" w:rsidDel="00000000" w:rsidP="00000000" w:rsidRDefault="00000000" w:rsidRPr="00000000" w14:paraId="0000003E">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CVASC_Cardiac_B</w:t>
            </w:r>
          </w:p>
        </w:tc>
        <w:tc>
          <w:tcPr>
            <w:tcBorders>
              <w:top w:color="000000" w:space="0" w:sz="4" w:val="single"/>
              <w:left w:color="000000" w:space="0" w:sz="0" w:val="nil"/>
              <w:bottom w:color="000000" w:space="0" w:sz="0" w:val="nil"/>
              <w:right w:color="000000" w:space="0" w:sz="0" w:val="nil"/>
            </w:tcBorders>
            <w:tcMar>
              <w:top w:w="0.0" w:type="dxa"/>
              <w:bottom w:w="0.0" w:type="dxa"/>
            </w:tcMar>
          </w:tcPr>
          <w:p w:rsidR="00000000" w:rsidDel="00000000" w:rsidP="00000000" w:rsidRDefault="00000000" w:rsidRPr="00000000" w14:paraId="0000003F">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3.33686838</w:t>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bottom w:w="0.0" w:type="dxa"/>
            </w:tcMar>
          </w:tcPr>
          <w:p w:rsidR="00000000" w:rsidDel="00000000" w:rsidP="00000000" w:rsidRDefault="00000000" w:rsidRPr="00000000" w14:paraId="00000040">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DERMA_Whole_Body_Nos_B</w:t>
            </w:r>
          </w:p>
        </w:tc>
        <w:tc>
          <w:tcPr>
            <w:tcBorders>
              <w:top w:color="000000" w:space="0" w:sz="0" w:val="nil"/>
              <w:left w:color="000000" w:space="0" w:sz="0" w:val="nil"/>
              <w:bottom w:color="000000" w:space="0" w:sz="0" w:val="nil"/>
              <w:right w:color="000000" w:space="0" w:sz="0" w:val="nil"/>
            </w:tcBorders>
            <w:tcMar>
              <w:top w:w="0.0" w:type="dxa"/>
              <w:bottom w:w="0.0" w:type="dxa"/>
            </w:tcMar>
          </w:tcPr>
          <w:p w:rsidR="00000000" w:rsidDel="00000000" w:rsidP="00000000" w:rsidRDefault="00000000" w:rsidRPr="00000000" w14:paraId="00000041">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2.77104041</w:t>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bottom w:w="0.0" w:type="dxa"/>
            </w:tcMar>
          </w:tcPr>
          <w:p w:rsidR="00000000" w:rsidDel="00000000" w:rsidP="00000000" w:rsidRDefault="00000000" w:rsidRPr="00000000" w14:paraId="00000042">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ENDOC_MET_Diabetes</w:t>
            </w:r>
          </w:p>
        </w:tc>
        <w:tc>
          <w:tcPr>
            <w:tcBorders>
              <w:top w:color="000000" w:space="0" w:sz="0" w:val="nil"/>
              <w:left w:color="000000" w:space="0" w:sz="0" w:val="nil"/>
              <w:bottom w:color="000000" w:space="0" w:sz="0" w:val="nil"/>
              <w:right w:color="000000" w:space="0" w:sz="0" w:val="nil"/>
            </w:tcBorders>
            <w:tcMar>
              <w:top w:w="0.0" w:type="dxa"/>
              <w:bottom w:w="0.0" w:type="dxa"/>
            </w:tcMar>
          </w:tcPr>
          <w:p w:rsidR="00000000" w:rsidDel="00000000" w:rsidP="00000000" w:rsidRDefault="00000000" w:rsidRPr="00000000" w14:paraId="00000043">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2.15934205</w:t>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bottom w:w="0.0" w:type="dxa"/>
            </w:tcMar>
          </w:tcPr>
          <w:p w:rsidR="00000000" w:rsidDel="00000000" w:rsidP="00000000" w:rsidRDefault="00000000" w:rsidRPr="00000000" w14:paraId="00000044">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CVASC_Heart_Rhythm_A</w:t>
            </w:r>
          </w:p>
        </w:tc>
        <w:tc>
          <w:tcPr>
            <w:tcBorders>
              <w:top w:color="000000" w:space="0" w:sz="0" w:val="nil"/>
              <w:left w:color="000000" w:space="0" w:sz="0" w:val="nil"/>
              <w:bottom w:color="000000" w:space="0" w:sz="0" w:val="nil"/>
              <w:right w:color="000000" w:space="0" w:sz="0" w:val="nil"/>
            </w:tcBorders>
            <w:tcMar>
              <w:top w:w="0.0" w:type="dxa"/>
              <w:bottom w:w="0.0" w:type="dxa"/>
            </w:tcMar>
          </w:tcPr>
          <w:p w:rsidR="00000000" w:rsidDel="00000000" w:rsidP="00000000" w:rsidRDefault="00000000" w:rsidRPr="00000000" w14:paraId="00000045">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2.03867024</w:t>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bottom w:w="0.0" w:type="dxa"/>
            </w:tcMar>
          </w:tcPr>
          <w:p w:rsidR="00000000" w:rsidDel="00000000" w:rsidP="00000000" w:rsidRDefault="00000000" w:rsidRPr="00000000" w14:paraId="00000046">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CHEST_Status_A</w:t>
            </w:r>
          </w:p>
        </w:tc>
        <w:tc>
          <w:tcPr>
            <w:tcBorders>
              <w:top w:color="000000" w:space="0" w:sz="0" w:val="nil"/>
              <w:left w:color="000000" w:space="0" w:sz="0" w:val="nil"/>
              <w:bottom w:color="000000" w:space="0" w:sz="0" w:val="nil"/>
              <w:right w:color="000000" w:space="0" w:sz="0" w:val="nil"/>
            </w:tcBorders>
            <w:tcMar>
              <w:top w:w="0.0" w:type="dxa"/>
              <w:bottom w:w="0.0" w:type="dxa"/>
            </w:tcMar>
          </w:tcPr>
          <w:p w:rsidR="00000000" w:rsidDel="00000000" w:rsidP="00000000" w:rsidRDefault="00000000" w:rsidRPr="00000000" w14:paraId="00000047">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2.00502955</w:t>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bottom w:w="0.0" w:type="dxa"/>
            </w:tcMar>
          </w:tcPr>
          <w:p w:rsidR="00000000" w:rsidDel="00000000" w:rsidP="00000000" w:rsidRDefault="00000000" w:rsidRPr="00000000" w14:paraId="00000048">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CHEST_Airway_Lungs_B</w:t>
            </w:r>
          </w:p>
        </w:tc>
        <w:tc>
          <w:tcPr>
            <w:tcBorders>
              <w:top w:color="000000" w:space="0" w:sz="0" w:val="nil"/>
              <w:left w:color="000000" w:space="0" w:sz="0" w:val="nil"/>
              <w:bottom w:color="000000" w:space="0" w:sz="0" w:val="nil"/>
              <w:right w:color="000000" w:space="0" w:sz="0" w:val="nil"/>
            </w:tcBorders>
            <w:tcMar>
              <w:top w:w="0.0" w:type="dxa"/>
              <w:bottom w:w="0.0" w:type="dxa"/>
            </w:tcMar>
          </w:tcPr>
          <w:p w:rsidR="00000000" w:rsidDel="00000000" w:rsidP="00000000" w:rsidRDefault="00000000" w:rsidRPr="00000000" w14:paraId="00000049">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1.9542987</w:t>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bottom w:w="0.0" w:type="dxa"/>
            </w:tcMar>
          </w:tcPr>
          <w:p w:rsidR="00000000" w:rsidDel="00000000" w:rsidP="00000000" w:rsidRDefault="00000000" w:rsidRPr="00000000" w14:paraId="0000004A">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CVASC_Venous_B</w:t>
            </w:r>
          </w:p>
        </w:tc>
        <w:tc>
          <w:tcPr>
            <w:tcBorders>
              <w:top w:color="000000" w:space="0" w:sz="0" w:val="nil"/>
              <w:left w:color="000000" w:space="0" w:sz="0" w:val="nil"/>
              <w:bottom w:color="000000" w:space="0" w:sz="0" w:val="nil"/>
              <w:right w:color="000000" w:space="0" w:sz="0" w:val="nil"/>
            </w:tcBorders>
            <w:tcMar>
              <w:top w:w="0.0" w:type="dxa"/>
              <w:bottom w:w="0.0" w:type="dxa"/>
            </w:tcMar>
          </w:tcPr>
          <w:p w:rsidR="00000000" w:rsidDel="00000000" w:rsidP="00000000" w:rsidRDefault="00000000" w:rsidRPr="00000000" w14:paraId="0000004B">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1.92617972</w:t>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bottom w:w="0.0" w:type="dxa"/>
            </w:tcMar>
          </w:tcPr>
          <w:p w:rsidR="00000000" w:rsidDel="00000000" w:rsidP="00000000" w:rsidRDefault="00000000" w:rsidRPr="00000000" w14:paraId="0000004C">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CVASC_Heart_Rhythm_B</w:t>
            </w:r>
          </w:p>
        </w:tc>
        <w:tc>
          <w:tcPr>
            <w:tcBorders>
              <w:top w:color="000000" w:space="0" w:sz="0" w:val="nil"/>
              <w:left w:color="000000" w:space="0" w:sz="0" w:val="nil"/>
              <w:bottom w:color="000000" w:space="0" w:sz="0" w:val="nil"/>
              <w:right w:color="000000" w:space="0" w:sz="0" w:val="nil"/>
            </w:tcBorders>
            <w:tcMar>
              <w:top w:w="0.0" w:type="dxa"/>
              <w:bottom w:w="0.0" w:type="dxa"/>
            </w:tcMar>
          </w:tcPr>
          <w:p w:rsidR="00000000" w:rsidDel="00000000" w:rsidP="00000000" w:rsidRDefault="00000000" w:rsidRPr="00000000" w14:paraId="0000004D">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1.88779993</w:t>
            </w:r>
          </w:p>
        </w:tc>
      </w:tr>
      <w:tr>
        <w:trPr>
          <w:trHeight w:val="300" w:hRule="atLeast"/>
        </w:trPr>
        <w:tc>
          <w:tcPr>
            <w:tcBorders>
              <w:top w:color="000000" w:space="0" w:sz="0" w:val="nil"/>
              <w:left w:color="000000" w:space="0" w:sz="0" w:val="nil"/>
              <w:right w:color="000000" w:space="0" w:sz="0" w:val="nil"/>
            </w:tcBorders>
            <w:tcMar>
              <w:top w:w="0.0" w:type="dxa"/>
              <w:bottom w:w="0.0" w:type="dxa"/>
            </w:tcMar>
          </w:tcPr>
          <w:p w:rsidR="00000000" w:rsidDel="00000000" w:rsidP="00000000" w:rsidRDefault="00000000" w:rsidRPr="00000000" w14:paraId="0000004E">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FGENT_Screening</w:t>
            </w:r>
          </w:p>
        </w:tc>
        <w:tc>
          <w:tcPr>
            <w:tcBorders>
              <w:top w:color="000000" w:space="0" w:sz="0" w:val="nil"/>
              <w:left w:color="000000" w:space="0" w:sz="0" w:val="nil"/>
              <w:right w:color="000000" w:space="0" w:sz="0" w:val="nil"/>
            </w:tcBorders>
            <w:tcMar>
              <w:top w:w="0.0" w:type="dxa"/>
              <w:bottom w:w="0.0" w:type="dxa"/>
            </w:tcMar>
          </w:tcPr>
          <w:p w:rsidR="00000000" w:rsidDel="00000000" w:rsidP="00000000" w:rsidRDefault="00000000" w:rsidRPr="00000000" w14:paraId="0000004F">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1.79267164</w:t>
            </w:r>
          </w:p>
        </w:tc>
      </w:tr>
      <w:tr>
        <w:trPr>
          <w:trHeight w:val="300" w:hRule="atLeast"/>
        </w:trPr>
        <w:tc>
          <w:tcPr>
            <w:tcBorders>
              <w:top w:color="000000" w:space="0" w:sz="0" w:val="nil"/>
              <w:left w:color="000000" w:space="0" w:sz="0" w:val="nil"/>
              <w:bottom w:color="000000" w:space="0" w:sz="4" w:val="single"/>
              <w:right w:color="000000" w:space="0" w:sz="0" w:val="nil"/>
            </w:tcBorders>
            <w:tcMar>
              <w:top w:w="0.0" w:type="dxa"/>
              <w:bottom w:w="0.0" w:type="dxa"/>
            </w:tcMar>
          </w:tcPr>
          <w:p w:rsidR="00000000" w:rsidDel="00000000" w:rsidP="00000000" w:rsidRDefault="00000000" w:rsidRPr="00000000" w14:paraId="00000050">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CVASC_Other_Nos_B</w:t>
            </w:r>
          </w:p>
        </w:tc>
        <w:tc>
          <w:tcPr>
            <w:tcBorders>
              <w:top w:color="000000" w:space="0" w:sz="0" w:val="nil"/>
              <w:left w:color="000000" w:space="0" w:sz="0" w:val="nil"/>
              <w:bottom w:color="000000" w:space="0" w:sz="4" w:val="single"/>
              <w:right w:color="000000" w:space="0" w:sz="0" w:val="nil"/>
            </w:tcBorders>
            <w:tcMar>
              <w:top w:w="0.0" w:type="dxa"/>
              <w:bottom w:w="0.0" w:type="dxa"/>
            </w:tcMar>
          </w:tcPr>
          <w:p w:rsidR="00000000" w:rsidDel="00000000" w:rsidP="00000000" w:rsidRDefault="00000000" w:rsidRPr="00000000" w14:paraId="00000051">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1.7159024</w:t>
            </w:r>
          </w:p>
        </w:tc>
      </w:tr>
    </w:tbl>
    <w:p w:rsidR="00000000" w:rsidDel="00000000" w:rsidP="00000000" w:rsidRDefault="00000000" w:rsidRPr="00000000" w14:paraId="00000052">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3">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 Confusion Matrix</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 we can see from the confusion matrix, the overall accuracy is 0.94, which represents all the right predictions (real no death, predictive no death &amp; real death, predictive death) divided by all the predictions. The high accuracy means our model made few wrong predictions.</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be specific, the recall value for label 0 is 0.94, which means among total actual no death (82436+4954), 94% can be detected as no death (82436). The precision value for label 0 is 1, which means among total predicted no death people (82436+352), nearly 100% could be detected as no death. </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recall value for label 1 is 0.93, which means among total actual death (352+4917), 93% of them can be detected as death. As for precision, it measures the percentage of predicted death among total actual death. In this case, our model may have a half-half probability to mistake no death to death.</w:t>
      </w:r>
    </w:p>
    <w:p w:rsidR="00000000" w:rsidDel="00000000" w:rsidP="00000000" w:rsidRDefault="00000000" w:rsidRPr="00000000" w14:paraId="00000058">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9">
      <w:pPr>
        <w:keepNext w:val="1"/>
        <w:spacing w:after="200" w:line="240" w:lineRule="auto"/>
        <w:jc w:val="center"/>
        <w:rPr>
          <w:rFonts w:ascii="Calibri" w:cs="Calibri" w:eastAsia="Calibri" w:hAnsi="Calibri"/>
          <w:i w:val="1"/>
          <w:sz w:val="21"/>
          <w:szCs w:val="21"/>
        </w:rPr>
      </w:pPr>
      <w:r w:rsidDel="00000000" w:rsidR="00000000" w:rsidRPr="00000000">
        <w:rPr>
          <w:rFonts w:ascii="Calibri" w:cs="Calibri" w:eastAsia="Calibri" w:hAnsi="Calibri"/>
          <w:i w:val="1"/>
          <w:sz w:val="21"/>
          <w:szCs w:val="21"/>
          <w:rtl w:val="0"/>
        </w:rPr>
        <w:t xml:space="preserve">Table 2 Confusion Matrix for Logistics Regression Model</w:t>
      </w:r>
    </w:p>
    <w:tbl>
      <w:tblPr>
        <w:tblStyle w:val="Table3"/>
        <w:tblW w:w="7075.0" w:type="dxa"/>
        <w:jc w:val="center"/>
        <w:tblBorders>
          <w:top w:color="000000" w:space="0" w:sz="4" w:val="single"/>
          <w:left w:color="000000" w:space="0" w:sz="0" w:val="nil"/>
          <w:bottom w:color="000000" w:space="0" w:sz="4" w:val="single"/>
          <w:right w:color="000000" w:space="0" w:sz="0" w:val="nil"/>
          <w:insideH w:color="000000" w:space="0" w:sz="0" w:val="nil"/>
          <w:insideV w:color="000000" w:space="0" w:sz="0" w:val="nil"/>
        </w:tblBorders>
        <w:tblLayout w:type="fixed"/>
        <w:tblLook w:val="0400"/>
      </w:tblPr>
      <w:tblGrid>
        <w:gridCol w:w="2525"/>
        <w:gridCol w:w="2275"/>
        <w:gridCol w:w="2275"/>
        <w:tblGridChange w:id="0">
          <w:tblGrid>
            <w:gridCol w:w="2525"/>
            <w:gridCol w:w="2275"/>
            <w:gridCol w:w="2275"/>
          </w:tblGrid>
        </w:tblGridChange>
      </w:tblGrid>
      <w:tr>
        <w:tc>
          <w:tcPr>
            <w:tcBorders>
              <w:top w:color="000000" w:space="0" w:sz="4" w:val="single"/>
              <w:bottom w:color="000000" w:space="0" w:sz="4" w:val="single"/>
            </w:tcBorders>
          </w:tcPr>
          <w:p w:rsidR="00000000" w:rsidDel="00000000" w:rsidP="00000000" w:rsidRDefault="00000000" w:rsidRPr="00000000" w14:paraId="0000005A">
            <w:pPr>
              <w:spacing w:line="240" w:lineRule="auto"/>
              <w:rPr>
                <w:rFonts w:ascii="Calibri" w:cs="Calibri" w:eastAsia="Calibri" w:hAnsi="Calibri"/>
                <w:b w:val="1"/>
                <w:sz w:val="24"/>
                <w:szCs w:val="24"/>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5B">
            <w:pPr>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Negative (No Death)</w:t>
            </w:r>
          </w:p>
        </w:tc>
        <w:tc>
          <w:tcPr>
            <w:tcBorders>
              <w:top w:color="000000" w:space="0" w:sz="4" w:val="single"/>
              <w:bottom w:color="000000" w:space="0" w:sz="4" w:val="single"/>
            </w:tcBorders>
          </w:tcPr>
          <w:p w:rsidR="00000000" w:rsidDel="00000000" w:rsidP="00000000" w:rsidRDefault="00000000" w:rsidRPr="00000000" w14:paraId="0000005C">
            <w:pPr>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Positive (Death)</w:t>
            </w:r>
          </w:p>
        </w:tc>
      </w:tr>
      <w:tr>
        <w:tc>
          <w:tcPr>
            <w:tcBorders>
              <w:top w:color="000000" w:space="0" w:sz="4" w:val="single"/>
            </w:tcBorders>
          </w:tcPr>
          <w:p w:rsidR="00000000" w:rsidDel="00000000" w:rsidP="00000000" w:rsidRDefault="00000000" w:rsidRPr="00000000" w14:paraId="0000005D">
            <w:pPr>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False (No Death)</w:t>
            </w:r>
          </w:p>
        </w:tc>
        <w:tc>
          <w:tcPr>
            <w:tcBorders>
              <w:top w:color="000000" w:space="0" w:sz="4" w:val="single"/>
            </w:tcBorders>
          </w:tcPr>
          <w:p w:rsidR="00000000" w:rsidDel="00000000" w:rsidP="00000000" w:rsidRDefault="00000000" w:rsidRPr="00000000" w14:paraId="0000005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82436</w:t>
            </w:r>
          </w:p>
        </w:tc>
        <w:tc>
          <w:tcPr>
            <w:tcBorders>
              <w:top w:color="000000" w:space="0" w:sz="4" w:val="single"/>
            </w:tcBorders>
          </w:tcPr>
          <w:p w:rsidR="00000000" w:rsidDel="00000000" w:rsidP="00000000" w:rsidRDefault="00000000" w:rsidRPr="00000000" w14:paraId="0000005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4954</w:t>
            </w:r>
          </w:p>
        </w:tc>
      </w:tr>
      <w:tr>
        <w:tc>
          <w:tcPr/>
          <w:p w:rsidR="00000000" w:rsidDel="00000000" w:rsidP="00000000" w:rsidRDefault="00000000" w:rsidRPr="00000000" w14:paraId="00000060">
            <w:pPr>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True (Death)</w:t>
            </w:r>
          </w:p>
        </w:tc>
        <w:tc>
          <w:tcPr/>
          <w:p w:rsidR="00000000" w:rsidDel="00000000" w:rsidP="00000000" w:rsidRDefault="00000000" w:rsidRPr="00000000" w14:paraId="0000006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352</w:t>
            </w:r>
          </w:p>
        </w:tc>
        <w:tc>
          <w:tcPr/>
          <w:p w:rsidR="00000000" w:rsidDel="00000000" w:rsidP="00000000" w:rsidRDefault="00000000" w:rsidRPr="00000000" w14:paraId="0000006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4917</w:t>
            </w:r>
          </w:p>
        </w:tc>
      </w:tr>
    </w:tbl>
    <w:p w:rsidR="00000000" w:rsidDel="00000000" w:rsidP="00000000" w:rsidRDefault="00000000" w:rsidRPr="00000000" w14:paraId="00000063">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4">
      <w:pPr>
        <w:spacing w:line="240" w:lineRule="auto"/>
        <w:rPr>
          <w:rFonts w:ascii="Calibri" w:cs="Calibri" w:eastAsia="Calibri" w:hAnsi="Calibri"/>
          <w:sz w:val="24"/>
          <w:szCs w:val="24"/>
        </w:rPr>
      </w:pPr>
      <w:bookmarkStart w:colFirst="0" w:colLast="0" w:name="_gjdgxs" w:id="12"/>
      <w:bookmarkEnd w:id="12"/>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 Classification Report</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classification report, which includes indicators such as precision, recall, f1-score, support for each label, and accuracy, macro avg and weight avg. The report is used for model comparison.</w:t>
      </w:r>
    </w:p>
    <w:p w:rsidR="00000000" w:rsidDel="00000000" w:rsidP="00000000" w:rsidRDefault="00000000" w:rsidRPr="00000000" w14:paraId="00000067">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8">
      <w:pPr>
        <w:spacing w:after="200" w:line="240" w:lineRule="auto"/>
        <w:jc w:val="center"/>
        <w:rPr>
          <w:rFonts w:ascii="Calibri" w:cs="Calibri" w:eastAsia="Calibri" w:hAnsi="Calibri"/>
          <w:i w:val="1"/>
          <w:sz w:val="21"/>
          <w:szCs w:val="21"/>
        </w:rPr>
      </w:pPr>
      <w:r w:rsidDel="00000000" w:rsidR="00000000" w:rsidRPr="00000000">
        <w:rPr>
          <w:rFonts w:ascii="Calibri" w:cs="Calibri" w:eastAsia="Calibri" w:hAnsi="Calibri"/>
          <w:i w:val="1"/>
          <w:sz w:val="21"/>
          <w:szCs w:val="21"/>
          <w:rtl w:val="0"/>
        </w:rPr>
        <w:t xml:space="preserve">Table 3 Classification Report for Logistics Regression Model</w:t>
      </w:r>
    </w:p>
    <w:tbl>
      <w:tblPr>
        <w:tblStyle w:val="Table4"/>
        <w:tblW w:w="9350.0" w:type="dxa"/>
        <w:jc w:val="left"/>
        <w:tblInd w:w="0.0" w:type="dxa"/>
        <w:tblBorders>
          <w:top w:color="000000" w:space="0" w:sz="4" w:val="single"/>
          <w:left w:color="000000" w:space="0" w:sz="0" w:val="nil"/>
          <w:bottom w:color="000000" w:space="0" w:sz="4" w:val="single"/>
          <w:right w:color="000000" w:space="0" w:sz="0" w:val="nil"/>
          <w:insideH w:color="000000" w:space="0" w:sz="0" w:val="nil"/>
          <w:insideV w:color="000000" w:space="0" w:sz="0" w:val="nil"/>
        </w:tblBorders>
        <w:tblLayout w:type="fixed"/>
        <w:tblLook w:val="0400"/>
      </w:tblPr>
      <w:tblGrid>
        <w:gridCol w:w="1885"/>
        <w:gridCol w:w="1866"/>
        <w:gridCol w:w="20"/>
        <w:gridCol w:w="1846"/>
        <w:gridCol w:w="14"/>
        <w:gridCol w:w="1852"/>
        <w:gridCol w:w="7"/>
        <w:gridCol w:w="1860"/>
        <w:tblGridChange w:id="0">
          <w:tblGrid>
            <w:gridCol w:w="1885"/>
            <w:gridCol w:w="1866"/>
            <w:gridCol w:w="20"/>
            <w:gridCol w:w="1846"/>
            <w:gridCol w:w="14"/>
            <w:gridCol w:w="1852"/>
            <w:gridCol w:w="7"/>
            <w:gridCol w:w="1860"/>
          </w:tblGrid>
        </w:tblGridChange>
      </w:tblGrid>
      <w:tr>
        <w:tc>
          <w:tcPr>
            <w:tcBorders>
              <w:top w:color="000000" w:space="0" w:sz="4" w:val="single"/>
              <w:bottom w:color="000000" w:space="0" w:sz="4" w:val="single"/>
            </w:tcBorders>
          </w:tcPr>
          <w:p w:rsidR="00000000" w:rsidDel="00000000" w:rsidP="00000000" w:rsidRDefault="00000000" w:rsidRPr="00000000" w14:paraId="00000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cs="Calibri" w:eastAsia="Calibri" w:hAnsi="Calibri"/>
                <w:sz w:val="24"/>
                <w:szCs w:val="24"/>
              </w:rPr>
            </w:pPr>
            <w:r w:rsidDel="00000000" w:rsidR="00000000" w:rsidRPr="00000000">
              <w:rPr>
                <w:rtl w:val="0"/>
              </w:rPr>
            </w:r>
          </w:p>
        </w:tc>
        <w:tc>
          <w:tcPr>
            <w:gridSpan w:val="2"/>
            <w:tcBorders>
              <w:top w:color="000000" w:space="0" w:sz="4" w:val="single"/>
              <w:bottom w:color="000000" w:space="0" w:sz="4" w:val="single"/>
            </w:tcBorders>
          </w:tcPr>
          <w:p w:rsidR="00000000" w:rsidDel="00000000" w:rsidP="00000000" w:rsidRDefault="00000000" w:rsidRPr="00000000" w14:paraId="000000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precision    </w:t>
            </w:r>
          </w:p>
        </w:tc>
        <w:tc>
          <w:tcPr>
            <w:gridSpan w:val="2"/>
            <w:tcBorders>
              <w:top w:color="000000" w:space="0" w:sz="4" w:val="single"/>
              <w:bottom w:color="000000" w:space="0" w:sz="4" w:val="single"/>
            </w:tcBorders>
          </w:tcPr>
          <w:p w:rsidR="00000000" w:rsidDel="00000000" w:rsidP="00000000" w:rsidRDefault="00000000" w:rsidRPr="00000000" w14:paraId="000000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recall  </w:t>
            </w:r>
          </w:p>
        </w:tc>
        <w:tc>
          <w:tcPr>
            <w:gridSpan w:val="2"/>
            <w:tcBorders>
              <w:top w:color="000000" w:space="0" w:sz="4" w:val="single"/>
              <w:bottom w:color="000000" w:space="0" w:sz="4" w:val="single"/>
            </w:tcBorders>
          </w:tcPr>
          <w:p w:rsidR="00000000" w:rsidDel="00000000" w:rsidP="00000000" w:rsidRDefault="00000000" w:rsidRPr="00000000" w14:paraId="00000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f1-score   </w:t>
            </w:r>
          </w:p>
        </w:tc>
        <w:tc>
          <w:tcPr>
            <w:tcBorders>
              <w:top w:color="000000" w:space="0" w:sz="4" w:val="single"/>
              <w:bottom w:color="000000" w:space="0" w:sz="4" w:val="single"/>
            </w:tcBorders>
          </w:tcPr>
          <w:p w:rsidR="00000000" w:rsidDel="00000000" w:rsidP="00000000" w:rsidRDefault="00000000" w:rsidRPr="00000000" w14:paraId="00000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support</w:t>
            </w:r>
          </w:p>
        </w:tc>
      </w:tr>
      <w:tr>
        <w:tc>
          <w:tcPr>
            <w:tcBorders>
              <w:top w:color="000000" w:space="0" w:sz="4" w:val="single"/>
            </w:tcBorders>
          </w:tcPr>
          <w:p w:rsidR="00000000" w:rsidDel="00000000" w:rsidP="00000000" w:rsidRDefault="00000000" w:rsidRPr="00000000" w14:paraId="000000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0</w:t>
            </w:r>
          </w:p>
        </w:tc>
        <w:tc>
          <w:tcPr>
            <w:tcBorders>
              <w:top w:color="000000" w:space="0" w:sz="4" w:val="single"/>
            </w:tcBorders>
          </w:tcPr>
          <w:p w:rsidR="00000000" w:rsidDel="00000000" w:rsidP="00000000" w:rsidRDefault="00000000" w:rsidRPr="00000000" w14:paraId="000000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1.00      </w:t>
            </w:r>
          </w:p>
        </w:tc>
        <w:tc>
          <w:tcPr>
            <w:gridSpan w:val="2"/>
            <w:tcBorders>
              <w:top w:color="000000" w:space="0" w:sz="4" w:val="single"/>
            </w:tcBorders>
          </w:tcPr>
          <w:p w:rsidR="00000000" w:rsidDel="00000000" w:rsidP="00000000" w:rsidRDefault="00000000" w:rsidRPr="00000000" w14:paraId="000000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0.94      </w:t>
            </w:r>
          </w:p>
        </w:tc>
        <w:tc>
          <w:tcPr>
            <w:gridSpan w:val="2"/>
            <w:tcBorders>
              <w:top w:color="000000" w:space="0" w:sz="4" w:val="single"/>
            </w:tcBorders>
          </w:tcPr>
          <w:p w:rsidR="00000000" w:rsidDel="00000000" w:rsidP="00000000" w:rsidRDefault="00000000" w:rsidRPr="00000000" w14:paraId="000000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0.97     </w:t>
            </w:r>
          </w:p>
        </w:tc>
        <w:tc>
          <w:tcPr>
            <w:gridSpan w:val="2"/>
            <w:tcBorders>
              <w:top w:color="000000" w:space="0" w:sz="4" w:val="single"/>
            </w:tcBorders>
          </w:tcPr>
          <w:p w:rsidR="00000000" w:rsidDel="00000000" w:rsidP="00000000" w:rsidRDefault="00000000" w:rsidRPr="00000000" w14:paraId="000000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87390</w:t>
            </w:r>
          </w:p>
        </w:tc>
      </w:tr>
      <w:tr>
        <w:tc>
          <w:tcPr/>
          <w:p w:rsidR="00000000" w:rsidDel="00000000" w:rsidP="00000000" w:rsidRDefault="00000000" w:rsidRPr="00000000" w14:paraId="00000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w:t>
            </w:r>
          </w:p>
        </w:tc>
        <w:tc>
          <w:tcPr/>
          <w:p w:rsidR="00000000" w:rsidDel="00000000" w:rsidP="00000000" w:rsidRDefault="00000000" w:rsidRPr="00000000" w14:paraId="000000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0.50      </w:t>
            </w:r>
          </w:p>
        </w:tc>
        <w:tc>
          <w:tcPr>
            <w:gridSpan w:val="2"/>
          </w:tcPr>
          <w:p w:rsidR="00000000" w:rsidDel="00000000" w:rsidP="00000000" w:rsidRDefault="00000000" w:rsidRPr="00000000" w14:paraId="00000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0.93      </w:t>
            </w:r>
          </w:p>
        </w:tc>
        <w:tc>
          <w:tcPr>
            <w:gridSpan w:val="2"/>
          </w:tcPr>
          <w:p w:rsidR="00000000" w:rsidDel="00000000" w:rsidP="00000000" w:rsidRDefault="00000000" w:rsidRPr="00000000" w14:paraId="000000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0.65      </w:t>
            </w:r>
          </w:p>
        </w:tc>
        <w:tc>
          <w:tcPr>
            <w:gridSpan w:val="2"/>
          </w:tcPr>
          <w:p w:rsidR="00000000" w:rsidDel="00000000" w:rsidP="00000000" w:rsidRDefault="00000000" w:rsidRPr="00000000" w14:paraId="000000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5269</w:t>
            </w:r>
          </w:p>
        </w:tc>
      </w:tr>
      <w:tr>
        <w:tc>
          <w:tcPr/>
          <w:p w:rsidR="00000000" w:rsidDel="00000000" w:rsidP="00000000" w:rsidRDefault="00000000" w:rsidRPr="00000000" w14:paraId="00000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accuracy  </w:t>
            </w:r>
          </w:p>
        </w:tc>
        <w:tc>
          <w:tcPr/>
          <w:p w:rsidR="00000000" w:rsidDel="00000000" w:rsidP="00000000" w:rsidRDefault="00000000" w:rsidRPr="00000000" w14:paraId="00000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00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0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0.94     </w:t>
            </w:r>
          </w:p>
        </w:tc>
        <w:tc>
          <w:tcPr>
            <w:gridSpan w:val="2"/>
          </w:tcPr>
          <w:p w:rsidR="00000000" w:rsidDel="00000000" w:rsidP="00000000" w:rsidRDefault="00000000" w:rsidRPr="00000000" w14:paraId="00000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92659</w:t>
            </w:r>
          </w:p>
        </w:tc>
      </w:tr>
      <w:tr>
        <w:tc>
          <w:tcPr/>
          <w:p w:rsidR="00000000" w:rsidDel="00000000" w:rsidP="00000000" w:rsidRDefault="00000000" w:rsidRPr="00000000" w14:paraId="000000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macro avg</w:t>
            </w:r>
          </w:p>
        </w:tc>
        <w:tc>
          <w:tcPr/>
          <w:p w:rsidR="00000000" w:rsidDel="00000000" w:rsidP="00000000" w:rsidRDefault="00000000" w:rsidRPr="00000000" w14:paraId="00000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0.75      </w:t>
            </w:r>
          </w:p>
        </w:tc>
        <w:tc>
          <w:tcPr>
            <w:gridSpan w:val="2"/>
          </w:tcPr>
          <w:p w:rsidR="00000000" w:rsidDel="00000000" w:rsidP="00000000" w:rsidRDefault="00000000" w:rsidRPr="00000000" w14:paraId="000000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0.94      </w:t>
            </w:r>
          </w:p>
        </w:tc>
        <w:tc>
          <w:tcPr>
            <w:gridSpan w:val="2"/>
          </w:tcPr>
          <w:p w:rsidR="00000000" w:rsidDel="00000000" w:rsidP="00000000" w:rsidRDefault="00000000" w:rsidRPr="00000000" w14:paraId="00000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0.81     </w:t>
            </w:r>
          </w:p>
        </w:tc>
        <w:tc>
          <w:tcPr>
            <w:gridSpan w:val="2"/>
          </w:tcPr>
          <w:p w:rsidR="00000000" w:rsidDel="00000000" w:rsidP="00000000" w:rsidRDefault="00000000" w:rsidRPr="00000000" w14:paraId="000000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92659</w:t>
            </w:r>
          </w:p>
        </w:tc>
      </w:tr>
      <w:tr>
        <w:tc>
          <w:tcPr/>
          <w:p w:rsidR="00000000" w:rsidDel="00000000" w:rsidP="00000000" w:rsidRDefault="00000000" w:rsidRPr="00000000" w14:paraId="00000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weighted avg</w:t>
            </w:r>
          </w:p>
        </w:tc>
        <w:tc>
          <w:tcPr/>
          <w:p w:rsidR="00000000" w:rsidDel="00000000" w:rsidP="00000000" w:rsidRDefault="00000000" w:rsidRPr="00000000" w14:paraId="00000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0.97      </w:t>
            </w:r>
          </w:p>
        </w:tc>
        <w:tc>
          <w:tcPr>
            <w:gridSpan w:val="2"/>
          </w:tcPr>
          <w:p w:rsidR="00000000" w:rsidDel="00000000" w:rsidP="00000000" w:rsidRDefault="00000000" w:rsidRPr="00000000" w14:paraId="00000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0.94      </w:t>
            </w:r>
          </w:p>
        </w:tc>
        <w:tc>
          <w:tcPr>
            <w:gridSpan w:val="2"/>
          </w:tcPr>
          <w:p w:rsidR="00000000" w:rsidDel="00000000" w:rsidP="00000000" w:rsidRDefault="00000000" w:rsidRPr="00000000" w14:paraId="00000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0.95     </w:t>
            </w:r>
          </w:p>
        </w:tc>
        <w:tc>
          <w:tcPr>
            <w:gridSpan w:val="2"/>
          </w:tcPr>
          <w:p w:rsidR="00000000" w:rsidDel="00000000" w:rsidP="00000000" w:rsidRDefault="00000000" w:rsidRPr="00000000" w14:paraId="00000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92659</w:t>
            </w:r>
          </w:p>
        </w:tc>
      </w:tr>
    </w:tbl>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  Feature Importance </w:t>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Below is the feature importance graph, which is according to the rank of coefficients. We can see that CVASC_Cardiac_B and DERMA_Whole_Body_Nos_B are the most important predictors among top 10 predictors, which are more than 80%. The result is sensible since people with heart diseases are listed as high-risk people while patients with body burn are very sensitive to viruses and they have weak resistance towards a disease that can be spread by air. </w:t>
      </w:r>
    </w:p>
    <w:p w:rsidR="00000000" w:rsidDel="00000000" w:rsidP="00000000" w:rsidRDefault="00000000" w:rsidRPr="00000000" w14:paraId="0000009C">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D">
      <w:pPr>
        <w:keepNext w:val="1"/>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5943600" cy="2816225"/>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281622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200" w:line="240" w:lineRule="auto"/>
        <w:jc w:val="center"/>
        <w:rPr>
          <w:rFonts w:ascii="Calibri" w:cs="Calibri" w:eastAsia="Calibri" w:hAnsi="Calibri"/>
        </w:rPr>
      </w:pPr>
      <w:r w:rsidDel="00000000" w:rsidR="00000000" w:rsidRPr="00000000">
        <w:rPr>
          <w:rFonts w:ascii="Calibri" w:cs="Calibri" w:eastAsia="Calibri" w:hAnsi="Calibri"/>
          <w:i w:val="1"/>
          <w:sz w:val="21"/>
          <w:szCs w:val="21"/>
          <w:rtl w:val="0"/>
        </w:rPr>
        <w:t xml:space="preserve">Figure 1 Feature importance for Logistics Regression Model</w:t>
      </w:r>
      <w:r w:rsidDel="00000000" w:rsidR="00000000" w:rsidRPr="00000000">
        <w:rPr>
          <w:rtl w:val="0"/>
        </w:rPr>
      </w:r>
    </w:p>
    <w:p w:rsidR="00000000" w:rsidDel="00000000" w:rsidP="00000000" w:rsidRDefault="00000000" w:rsidRPr="00000000" w14:paraId="0000009F">
      <w:pPr>
        <w:pStyle w:val="Heading2"/>
        <w:rPr>
          <w:rFonts w:ascii="Calibri" w:cs="Calibri" w:eastAsia="Calibri" w:hAnsi="Calibri"/>
        </w:rPr>
      </w:pPr>
      <w:bookmarkStart w:colFirst="0" w:colLast="0" w:name="_ufrqdwhai0w0" w:id="13"/>
      <w:bookmarkEnd w:id="13"/>
      <w:r w:rsidDel="00000000" w:rsidR="00000000" w:rsidRPr="00000000">
        <w:rPr>
          <w:rFonts w:ascii="Calibri" w:cs="Calibri" w:eastAsia="Calibri" w:hAnsi="Calibri"/>
          <w:rtl w:val="0"/>
        </w:rPr>
        <w:t xml:space="preserve">Naïve Bayes</w:t>
      </w:r>
    </w:p>
    <w:p w:rsidR="00000000" w:rsidDel="00000000" w:rsidP="00000000" w:rsidRDefault="00000000" w:rsidRPr="00000000" w14:paraId="000000A0">
      <w:pPr>
        <w:pStyle w:val="Heading4"/>
        <w:rPr/>
      </w:pPr>
      <w:bookmarkStart w:colFirst="0" w:colLast="0" w:name="_pmgwaxu5snhj" w:id="14"/>
      <w:bookmarkEnd w:id="14"/>
      <w:r w:rsidDel="00000000" w:rsidR="00000000" w:rsidRPr="00000000">
        <w:rPr>
          <w:rtl w:val="0"/>
        </w:rPr>
        <w:t xml:space="preserve">Model Introduction</w: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sz w:val="24"/>
          <w:szCs w:val="24"/>
          <w:rtl w:val="0"/>
        </w:rPr>
        <w:t xml:space="preserve">All features in our dataset are dummy variables which form a sparse matrix. It is a classic scenario to apply a Naive Bayes model. Also, although our data is highly unbalanced, Naive Bayes is not sensitive to unbalanced data and could get use of all the information from our dataset. In this case, we used the Bernoulli Naive Bayes model which usually applied in document classification tasks and natural language process. It treats binary variables as the occurrence of terms which is perfectly suitable for our dataset. Also, it is easy to deploy and train Naive Bayes models since we need to neither set hyper parameters nor over or under sample our dataset. Under such advantages, we decided to make it as our baseline model.</w:t>
      </w:r>
      <w:r w:rsidDel="00000000" w:rsidR="00000000" w:rsidRPr="00000000">
        <w:rPr>
          <w:rtl w:val="0"/>
        </w:rPr>
      </w:r>
    </w:p>
    <w:p w:rsidR="00000000" w:rsidDel="00000000" w:rsidP="00000000" w:rsidRDefault="00000000" w:rsidRPr="00000000" w14:paraId="000000A2">
      <w:pPr>
        <w:pStyle w:val="Heading4"/>
        <w:rPr/>
      </w:pPr>
      <w:bookmarkStart w:colFirst="0" w:colLast="0" w:name="_8hdc998vjvzx" w:id="15"/>
      <w:bookmarkEnd w:id="15"/>
      <w:r w:rsidDel="00000000" w:rsidR="00000000" w:rsidRPr="00000000">
        <w:rPr>
          <w:rtl w:val="0"/>
        </w:rPr>
        <w:t xml:space="preserve">Modeling Process</w:t>
      </w:r>
    </w:p>
    <w:p w:rsidR="00000000" w:rsidDel="00000000" w:rsidP="00000000" w:rsidRDefault="00000000" w:rsidRPr="00000000" w14:paraId="000000A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 did not set prior probabilities, so Naive Bayes model will generate priors based on the ratio of death/non-death counts to total counts. </w:t>
      </w:r>
    </w:p>
    <w:p w:rsidR="00000000" w:rsidDel="00000000" w:rsidP="00000000" w:rsidRDefault="00000000" w:rsidRPr="00000000" w14:paraId="000000A4">
      <w:pPr>
        <w:pStyle w:val="Heading4"/>
        <w:rPr/>
      </w:pPr>
      <w:bookmarkStart w:colFirst="0" w:colLast="0" w:name="_p2e5k7i981c" w:id="16"/>
      <w:bookmarkEnd w:id="16"/>
      <w:r w:rsidDel="00000000" w:rsidR="00000000" w:rsidRPr="00000000">
        <w:rPr>
          <w:rtl w:val="0"/>
        </w:rPr>
        <w:t xml:space="preserve">Results</w:t>
      </w:r>
    </w:p>
    <w:p w:rsidR="00000000" w:rsidDel="00000000" w:rsidP="00000000" w:rsidRDefault="00000000" w:rsidRPr="00000000" w14:paraId="000000A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Since Naive Bayes is a generative model, it will not return coefficients or feature importance. Tables below show the confusion matrix and evaluation scores on the test set. Focusing on the death class, the model has a f1 score of 0.69 with a high recall rate and a low precision, which means that it could detect 87% of death records, although among which some of the predictions are false positive.</w:t>
      </w:r>
    </w:p>
    <w:p w:rsidR="00000000" w:rsidDel="00000000" w:rsidP="00000000" w:rsidRDefault="00000000" w:rsidRPr="00000000" w14:paraId="000000A6">
      <w:pPr>
        <w:spacing w:after="240" w:befor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Table 1  Confusion Matrix of Bernoulli Naive Bayes</w:t>
      </w:r>
    </w:p>
    <w:tbl>
      <w:tblPr>
        <w:tblStyle w:val="Table5"/>
        <w:tblW w:w="88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80"/>
        <w:gridCol w:w="3000"/>
        <w:gridCol w:w="3000"/>
        <w:tblGridChange w:id="0">
          <w:tblGrid>
            <w:gridCol w:w="2880"/>
            <w:gridCol w:w="3000"/>
            <w:gridCol w:w="3000"/>
          </w:tblGrid>
        </w:tblGridChange>
      </w:tblGrid>
      <w:tr>
        <w:trPr>
          <w:trHeight w:val="485"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Predicted non-death</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Predicted death</w:t>
            </w:r>
          </w:p>
        </w:tc>
      </w:tr>
      <w:tr>
        <w:trPr>
          <w:trHeight w:val="485"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True non-death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jc w:val="center"/>
              <w:rPr>
                <w:rFonts w:ascii="Calibri" w:cs="Calibri" w:eastAsia="Calibri" w:hAnsi="Calibri"/>
                <w:highlight w:val="white"/>
              </w:rPr>
            </w:pPr>
            <w:r w:rsidDel="00000000" w:rsidR="00000000" w:rsidRPr="00000000">
              <w:rPr>
                <w:rFonts w:ascii="Calibri" w:cs="Calibri" w:eastAsia="Calibri" w:hAnsi="Calibri"/>
                <w:highlight w:val="white"/>
                <w:rtl w:val="0"/>
              </w:rPr>
              <w:t xml:space="preserve">83878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jc w:val="center"/>
              <w:rPr>
                <w:rFonts w:ascii="Calibri" w:cs="Calibri" w:eastAsia="Calibri" w:hAnsi="Calibri"/>
                <w:highlight w:val="white"/>
              </w:rPr>
            </w:pPr>
            <w:r w:rsidDel="00000000" w:rsidR="00000000" w:rsidRPr="00000000">
              <w:rPr>
                <w:rFonts w:ascii="Calibri" w:cs="Calibri" w:eastAsia="Calibri" w:hAnsi="Calibri"/>
                <w:highlight w:val="white"/>
                <w:rtl w:val="0"/>
              </w:rPr>
              <w:t xml:space="preserve">3512</w:t>
            </w:r>
          </w:p>
        </w:tc>
      </w:tr>
      <w:t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True death</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jc w:val="center"/>
              <w:rPr>
                <w:rFonts w:ascii="Calibri" w:cs="Calibri" w:eastAsia="Calibri" w:hAnsi="Calibri"/>
                <w:highlight w:val="white"/>
              </w:rPr>
            </w:pPr>
            <w:r w:rsidDel="00000000" w:rsidR="00000000" w:rsidRPr="00000000">
              <w:rPr>
                <w:rFonts w:ascii="Calibri" w:cs="Calibri" w:eastAsia="Calibri" w:hAnsi="Calibri"/>
                <w:highlight w:val="white"/>
                <w:rtl w:val="0"/>
              </w:rPr>
              <w:t xml:space="preserve">688</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jc w:val="center"/>
              <w:rPr>
                <w:rFonts w:ascii="Calibri" w:cs="Calibri" w:eastAsia="Calibri" w:hAnsi="Calibri"/>
                <w:highlight w:val="white"/>
              </w:rPr>
            </w:pPr>
            <w:r w:rsidDel="00000000" w:rsidR="00000000" w:rsidRPr="00000000">
              <w:rPr>
                <w:rFonts w:ascii="Calibri" w:cs="Calibri" w:eastAsia="Calibri" w:hAnsi="Calibri"/>
                <w:highlight w:val="white"/>
                <w:rtl w:val="0"/>
              </w:rPr>
              <w:t xml:space="preserve">4581</w:t>
            </w:r>
          </w:p>
        </w:tc>
      </w:tr>
    </w:tbl>
    <w:p w:rsidR="00000000" w:rsidDel="00000000" w:rsidP="00000000" w:rsidRDefault="00000000" w:rsidRPr="00000000" w14:paraId="000000B0">
      <w:pPr>
        <w:rPr>
          <w:rFonts w:ascii="Calibri" w:cs="Calibri" w:eastAsia="Calibri" w:hAnsi="Calibri"/>
        </w:rPr>
      </w:pPr>
      <w:r w:rsidDel="00000000" w:rsidR="00000000" w:rsidRPr="00000000">
        <w:rPr>
          <w:rtl w:val="0"/>
        </w:rPr>
      </w:r>
    </w:p>
    <w:p w:rsidR="00000000" w:rsidDel="00000000" w:rsidP="00000000" w:rsidRDefault="00000000" w:rsidRPr="00000000" w14:paraId="000000B1">
      <w:pPr>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B2">
      <w:pPr>
        <w:jc w:val="center"/>
        <w:rPr>
          <w:rFonts w:ascii="Calibri" w:cs="Calibri" w:eastAsia="Calibri" w:hAnsi="Calibri"/>
          <w:b w:val="1"/>
        </w:rPr>
      </w:pPr>
      <w:r w:rsidDel="00000000" w:rsidR="00000000" w:rsidRPr="00000000">
        <w:rPr>
          <w:rFonts w:ascii="Calibri" w:cs="Calibri" w:eastAsia="Calibri" w:hAnsi="Calibri"/>
          <w:b w:val="1"/>
          <w:rtl w:val="0"/>
        </w:rPr>
        <w:t xml:space="preserve">Table 2 F1 Scores of Bernoulli Naive Bayes</w:t>
      </w:r>
    </w:p>
    <w:p w:rsidR="00000000" w:rsidDel="00000000" w:rsidP="00000000" w:rsidRDefault="00000000" w:rsidRPr="00000000" w14:paraId="000000B3">
      <w:pPr>
        <w:jc w:val="center"/>
        <w:rPr>
          <w:rFonts w:ascii="Calibri" w:cs="Calibri" w:eastAsia="Calibri" w:hAnsi="Calibri"/>
          <w:b w:val="1"/>
        </w:rPr>
      </w:pPr>
      <w:r w:rsidDel="00000000" w:rsidR="00000000" w:rsidRPr="00000000">
        <w:rPr>
          <w:rtl w:val="0"/>
        </w:rPr>
      </w:r>
    </w:p>
    <w:tbl>
      <w:tblPr>
        <w:tblStyle w:val="Table6"/>
        <w:tblW w:w="88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30"/>
        <w:gridCol w:w="1950"/>
        <w:gridCol w:w="1830"/>
        <w:gridCol w:w="1650"/>
        <w:gridCol w:w="1620"/>
        <w:tblGridChange w:id="0">
          <w:tblGrid>
            <w:gridCol w:w="1830"/>
            <w:gridCol w:w="1950"/>
            <w:gridCol w:w="1830"/>
            <w:gridCol w:w="1650"/>
            <w:gridCol w:w="1620"/>
          </w:tblGrid>
        </w:tblGridChange>
      </w:tblGrid>
      <w:tr>
        <w:trPr>
          <w:trHeight w:val="485"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4">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5">
            <w:pPr>
              <w:spacing w:line="240" w:lineRule="auto"/>
              <w:jc w:val="center"/>
              <w:rPr>
                <w:rFonts w:ascii="Calibri" w:cs="Calibri" w:eastAsia="Calibri" w:hAnsi="Calibri"/>
                <w:highlight w:val="white"/>
              </w:rPr>
            </w:pPr>
            <w:r w:rsidDel="00000000" w:rsidR="00000000" w:rsidRPr="00000000">
              <w:rPr>
                <w:rFonts w:ascii="Calibri" w:cs="Calibri" w:eastAsia="Calibri" w:hAnsi="Calibri"/>
                <w:highlight w:val="white"/>
                <w:rtl w:val="0"/>
              </w:rPr>
              <w:t xml:space="preserve">precision</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6">
            <w:pPr>
              <w:spacing w:line="240" w:lineRule="auto"/>
              <w:jc w:val="center"/>
              <w:rPr>
                <w:rFonts w:ascii="Calibri" w:cs="Calibri" w:eastAsia="Calibri" w:hAnsi="Calibri"/>
                <w:highlight w:val="white"/>
              </w:rPr>
            </w:pPr>
            <w:r w:rsidDel="00000000" w:rsidR="00000000" w:rsidRPr="00000000">
              <w:rPr>
                <w:rFonts w:ascii="Calibri" w:cs="Calibri" w:eastAsia="Calibri" w:hAnsi="Calibri"/>
                <w:highlight w:val="white"/>
                <w:rtl w:val="0"/>
              </w:rPr>
              <w:t xml:space="preserve">recall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7">
            <w:pPr>
              <w:spacing w:line="240" w:lineRule="auto"/>
              <w:jc w:val="center"/>
              <w:rPr>
                <w:rFonts w:ascii="Calibri" w:cs="Calibri" w:eastAsia="Calibri" w:hAnsi="Calibri"/>
                <w:highlight w:val="white"/>
              </w:rPr>
            </w:pPr>
            <w:r w:rsidDel="00000000" w:rsidR="00000000" w:rsidRPr="00000000">
              <w:rPr>
                <w:rFonts w:ascii="Calibri" w:cs="Calibri" w:eastAsia="Calibri" w:hAnsi="Calibri"/>
                <w:highlight w:val="white"/>
                <w:rtl w:val="0"/>
              </w:rPr>
              <w:t xml:space="preserve">f1-score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8">
            <w:pPr>
              <w:spacing w:line="240" w:lineRule="auto"/>
              <w:jc w:val="center"/>
              <w:rPr>
                <w:rFonts w:ascii="Calibri" w:cs="Calibri" w:eastAsia="Calibri" w:hAnsi="Calibri"/>
                <w:highlight w:val="white"/>
              </w:rPr>
            </w:pPr>
            <w:r w:rsidDel="00000000" w:rsidR="00000000" w:rsidRPr="00000000">
              <w:rPr>
                <w:rFonts w:ascii="Calibri" w:cs="Calibri" w:eastAsia="Calibri" w:hAnsi="Calibri"/>
                <w:highlight w:val="white"/>
                <w:rtl w:val="0"/>
              </w:rPr>
              <w:t xml:space="preserve">support</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9">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A">
            <w:pPr>
              <w:spacing w:line="240" w:lineRule="auto"/>
              <w:jc w:val="center"/>
              <w:rPr>
                <w:rFonts w:ascii="Calibri" w:cs="Calibri" w:eastAsia="Calibri" w:hAnsi="Calibri"/>
                <w:highlight w:val="white"/>
              </w:rPr>
            </w:pPr>
            <w:r w:rsidDel="00000000" w:rsidR="00000000" w:rsidRPr="00000000">
              <w:rPr>
                <w:rFonts w:ascii="Calibri" w:cs="Calibri" w:eastAsia="Calibri" w:hAnsi="Calibri"/>
                <w:highlight w:val="white"/>
                <w:rtl w:val="0"/>
              </w:rPr>
              <w:t xml:space="preserve">0.99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B">
            <w:pPr>
              <w:spacing w:line="240" w:lineRule="auto"/>
              <w:jc w:val="center"/>
              <w:rPr>
                <w:rFonts w:ascii="Calibri" w:cs="Calibri" w:eastAsia="Calibri" w:hAnsi="Calibri"/>
                <w:highlight w:val="white"/>
              </w:rPr>
            </w:pPr>
            <w:r w:rsidDel="00000000" w:rsidR="00000000" w:rsidRPr="00000000">
              <w:rPr>
                <w:rFonts w:ascii="Calibri" w:cs="Calibri" w:eastAsia="Calibri" w:hAnsi="Calibri"/>
                <w:highlight w:val="white"/>
                <w:rtl w:val="0"/>
              </w:rPr>
              <w:t xml:space="preserve">0.96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C">
            <w:pPr>
              <w:spacing w:line="240" w:lineRule="auto"/>
              <w:jc w:val="center"/>
              <w:rPr>
                <w:rFonts w:ascii="Calibri" w:cs="Calibri" w:eastAsia="Calibri" w:hAnsi="Calibri"/>
                <w:highlight w:val="white"/>
              </w:rPr>
            </w:pPr>
            <w:r w:rsidDel="00000000" w:rsidR="00000000" w:rsidRPr="00000000">
              <w:rPr>
                <w:rFonts w:ascii="Calibri" w:cs="Calibri" w:eastAsia="Calibri" w:hAnsi="Calibri"/>
                <w:highlight w:val="white"/>
                <w:rtl w:val="0"/>
              </w:rPr>
              <w:t xml:space="preserve">0.98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D">
            <w:pPr>
              <w:spacing w:line="240" w:lineRule="auto"/>
              <w:jc w:val="center"/>
              <w:rPr>
                <w:rFonts w:ascii="Calibri" w:cs="Calibri" w:eastAsia="Calibri" w:hAnsi="Calibri"/>
                <w:highlight w:val="white"/>
              </w:rPr>
            </w:pPr>
            <w:r w:rsidDel="00000000" w:rsidR="00000000" w:rsidRPr="00000000">
              <w:rPr>
                <w:rFonts w:ascii="Calibri" w:cs="Calibri" w:eastAsia="Calibri" w:hAnsi="Calibri"/>
                <w:highlight w:val="white"/>
                <w:rtl w:val="0"/>
              </w:rPr>
              <w:t xml:space="preserve">87390</w:t>
            </w:r>
          </w:p>
        </w:tc>
      </w:tr>
      <w:tr>
        <w:trPr>
          <w:trHeight w:val="47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E">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F">
            <w:pPr>
              <w:spacing w:line="240" w:lineRule="auto"/>
              <w:jc w:val="center"/>
              <w:rPr>
                <w:rFonts w:ascii="Calibri" w:cs="Calibri" w:eastAsia="Calibri" w:hAnsi="Calibri"/>
                <w:highlight w:val="white"/>
              </w:rPr>
            </w:pPr>
            <w:r w:rsidDel="00000000" w:rsidR="00000000" w:rsidRPr="00000000">
              <w:rPr>
                <w:rFonts w:ascii="Calibri" w:cs="Calibri" w:eastAsia="Calibri" w:hAnsi="Calibri"/>
                <w:highlight w:val="white"/>
                <w:rtl w:val="0"/>
              </w:rPr>
              <w:t xml:space="preserve">0.57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0">
            <w:pPr>
              <w:spacing w:line="240" w:lineRule="auto"/>
              <w:jc w:val="center"/>
              <w:rPr>
                <w:rFonts w:ascii="Calibri" w:cs="Calibri" w:eastAsia="Calibri" w:hAnsi="Calibri"/>
                <w:highlight w:val="white"/>
              </w:rPr>
            </w:pPr>
            <w:r w:rsidDel="00000000" w:rsidR="00000000" w:rsidRPr="00000000">
              <w:rPr>
                <w:rFonts w:ascii="Calibri" w:cs="Calibri" w:eastAsia="Calibri" w:hAnsi="Calibri"/>
                <w:highlight w:val="white"/>
                <w:rtl w:val="0"/>
              </w:rPr>
              <w:t xml:space="preserve">0.87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1">
            <w:pPr>
              <w:spacing w:line="240" w:lineRule="auto"/>
              <w:jc w:val="center"/>
              <w:rPr>
                <w:rFonts w:ascii="Calibri" w:cs="Calibri" w:eastAsia="Calibri" w:hAnsi="Calibri"/>
                <w:shd w:fill="d9d9d9" w:val="clear"/>
              </w:rPr>
            </w:pPr>
            <w:r w:rsidDel="00000000" w:rsidR="00000000" w:rsidRPr="00000000">
              <w:rPr>
                <w:rFonts w:ascii="Calibri" w:cs="Calibri" w:eastAsia="Calibri" w:hAnsi="Calibri"/>
                <w:shd w:fill="d9d9d9" w:val="clear"/>
                <w:rtl w:val="0"/>
              </w:rPr>
              <w:t xml:space="preserve">0.69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2">
            <w:pPr>
              <w:spacing w:line="240" w:lineRule="auto"/>
              <w:jc w:val="center"/>
              <w:rPr>
                <w:rFonts w:ascii="Calibri" w:cs="Calibri" w:eastAsia="Calibri" w:hAnsi="Calibri"/>
                <w:highlight w:val="white"/>
              </w:rPr>
            </w:pPr>
            <w:r w:rsidDel="00000000" w:rsidR="00000000" w:rsidRPr="00000000">
              <w:rPr>
                <w:rFonts w:ascii="Calibri" w:cs="Calibri" w:eastAsia="Calibri" w:hAnsi="Calibri"/>
                <w:highlight w:val="white"/>
                <w:rtl w:val="0"/>
              </w:rPr>
              <w:t xml:space="preserve">5269</w:t>
            </w:r>
          </w:p>
        </w:tc>
      </w:tr>
      <w:tr>
        <w:trPr>
          <w:trHeight w:val="470" w:hRule="atLeast"/>
        </w:trPr>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3">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accuracy</w:t>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4">
            <w:pPr>
              <w:spacing w:line="240" w:lineRule="auto"/>
              <w:jc w:val="center"/>
              <w:rPr>
                <w:rFonts w:ascii="Calibri" w:cs="Calibri" w:eastAsia="Calibri" w:hAnsi="Calibri"/>
                <w:highlight w:val="white"/>
              </w:rPr>
            </w:pPr>
            <w:r w:rsidDel="00000000" w:rsidR="00000000" w:rsidRPr="00000000">
              <w:rPr>
                <w:rFonts w:ascii="Calibri" w:cs="Calibri" w:eastAsia="Calibri" w:hAnsi="Calibri"/>
                <w:highlight w:val="white"/>
                <w:rtl w:val="0"/>
              </w:rPr>
              <w:t xml:space="preserve"> </w:t>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5">
            <w:pPr>
              <w:spacing w:line="240" w:lineRule="auto"/>
              <w:jc w:val="center"/>
              <w:rPr>
                <w:rFonts w:ascii="Calibri" w:cs="Calibri" w:eastAsia="Calibri" w:hAnsi="Calibri"/>
                <w:highlight w:val="white"/>
              </w:rPr>
            </w:pPr>
            <w:r w:rsidDel="00000000" w:rsidR="00000000" w:rsidRPr="00000000">
              <w:rPr>
                <w:rFonts w:ascii="Calibri" w:cs="Calibri" w:eastAsia="Calibri" w:hAnsi="Calibri"/>
                <w:highlight w:val="white"/>
                <w:rtl w:val="0"/>
              </w:rPr>
              <w:t xml:space="preserve"> </w:t>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6">
            <w:pPr>
              <w:spacing w:line="240" w:lineRule="auto"/>
              <w:jc w:val="center"/>
              <w:rPr>
                <w:rFonts w:ascii="Calibri" w:cs="Calibri" w:eastAsia="Calibri" w:hAnsi="Calibri"/>
                <w:highlight w:val="white"/>
              </w:rPr>
            </w:pPr>
            <w:r w:rsidDel="00000000" w:rsidR="00000000" w:rsidRPr="00000000">
              <w:rPr>
                <w:rFonts w:ascii="Calibri" w:cs="Calibri" w:eastAsia="Calibri" w:hAnsi="Calibri"/>
                <w:highlight w:val="white"/>
                <w:rtl w:val="0"/>
              </w:rPr>
              <w:t xml:space="preserve">0.96</w:t>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7">
            <w:pPr>
              <w:spacing w:line="240" w:lineRule="auto"/>
              <w:jc w:val="center"/>
              <w:rPr>
                <w:rFonts w:ascii="Calibri" w:cs="Calibri" w:eastAsia="Calibri" w:hAnsi="Calibri"/>
                <w:highlight w:val="white"/>
              </w:rPr>
            </w:pPr>
            <w:r w:rsidDel="00000000" w:rsidR="00000000" w:rsidRPr="00000000">
              <w:rPr>
                <w:rFonts w:ascii="Calibri" w:cs="Calibri" w:eastAsia="Calibri" w:hAnsi="Calibri"/>
                <w:highlight w:val="white"/>
                <w:rtl w:val="0"/>
              </w:rPr>
              <w:t xml:space="preserve">92659</w:t>
            </w:r>
          </w:p>
        </w:tc>
      </w:tr>
    </w:tbl>
    <w:p w:rsidR="00000000" w:rsidDel="00000000" w:rsidP="00000000" w:rsidRDefault="00000000" w:rsidRPr="00000000" w14:paraId="000000C8">
      <w:pPr>
        <w:rPr>
          <w:rFonts w:ascii="Calibri" w:cs="Calibri" w:eastAsia="Calibri" w:hAnsi="Calibri"/>
        </w:rPr>
      </w:pPr>
      <w:r w:rsidDel="00000000" w:rsidR="00000000" w:rsidRPr="00000000">
        <w:rPr>
          <w:rtl w:val="0"/>
        </w:rPr>
      </w:r>
    </w:p>
    <w:p w:rsidR="00000000" w:rsidDel="00000000" w:rsidP="00000000" w:rsidRDefault="00000000" w:rsidRPr="00000000" w14:paraId="000000C9">
      <w:pPr>
        <w:pStyle w:val="Heading2"/>
        <w:rPr>
          <w:rFonts w:ascii="Calibri" w:cs="Calibri" w:eastAsia="Calibri" w:hAnsi="Calibri"/>
        </w:rPr>
      </w:pPr>
      <w:bookmarkStart w:colFirst="0" w:colLast="0" w:name="_9h4b1uigi7o3" w:id="17"/>
      <w:bookmarkEnd w:id="17"/>
      <w:r w:rsidDel="00000000" w:rsidR="00000000" w:rsidRPr="00000000">
        <w:rPr>
          <w:rFonts w:ascii="Calibri" w:cs="Calibri" w:eastAsia="Calibri" w:hAnsi="Calibri"/>
          <w:rtl w:val="0"/>
        </w:rPr>
        <w:t xml:space="preserve">ID3 Tree</w:t>
      </w:r>
    </w:p>
    <w:p w:rsidR="00000000" w:rsidDel="00000000" w:rsidP="00000000" w:rsidRDefault="00000000" w:rsidRPr="00000000" w14:paraId="000000CA">
      <w:pPr>
        <w:pStyle w:val="Heading4"/>
        <w:rPr/>
      </w:pPr>
      <w:bookmarkStart w:colFirst="0" w:colLast="0" w:name="_3kszzeqwlnkl" w:id="18"/>
      <w:bookmarkEnd w:id="18"/>
      <w:r w:rsidDel="00000000" w:rsidR="00000000" w:rsidRPr="00000000">
        <w:rPr>
          <w:rtl w:val="0"/>
        </w:rPr>
        <w:t xml:space="preserve">Model Introduction</w:t>
      </w:r>
    </w:p>
    <w:p w:rsidR="00000000" w:rsidDel="00000000" w:rsidP="00000000" w:rsidRDefault="00000000" w:rsidRPr="00000000" w14:paraId="000000CB">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Considering that all features we have in this dataset is binary, tree-based models might be a good choice under this scenario. We use ID3 (Iterative Dichotomiser 3) Tree here to help us conduct classification. It recursively searches the local best attribute with information gain and splits data into two subsets (since every feature is binary), and finally makes classification based on the distribution of classes on each leave. ID3 Tree is very easy to overfit the data if we do not restrict the growth of the tree, which leads to another problem that it is hard to find the best complexity that strikes a balance between underfitting and overfitting. So, instead of finding the optimal tree, we rigorously control the complexity even though the tree is too weak. Then we use the technique of bagging and bootstrap to train many ID3 Tree classifiers and then aggregate them into a powerful classifier.</w:t>
      </w:r>
    </w:p>
    <w:p w:rsidR="00000000" w:rsidDel="00000000" w:rsidP="00000000" w:rsidRDefault="00000000" w:rsidRPr="00000000" w14:paraId="000000CC">
      <w:pPr>
        <w:spacing w:after="240" w:before="240" w:lineRule="auto"/>
        <w:rPr>
          <w:rFonts w:ascii="Calibri" w:cs="Calibri" w:eastAsia="Calibri" w:hAnsi="Calibri"/>
        </w:rPr>
      </w:pPr>
      <w:r w:rsidDel="00000000" w:rsidR="00000000" w:rsidRPr="00000000">
        <w:rPr>
          <w:rFonts w:ascii="Calibri" w:cs="Calibri" w:eastAsia="Calibri" w:hAnsi="Calibri"/>
          <w:sz w:val="24"/>
          <w:szCs w:val="24"/>
          <w:rtl w:val="0"/>
        </w:rPr>
        <w:t xml:space="preserve">Bagging and bootstrap also help us solve the issue of imbalance data. Stratified bootstrap that was firstly discussed in Pons (2007)</w:t>
      </w:r>
      <w:r w:rsidDel="00000000" w:rsidR="00000000" w:rsidRPr="00000000">
        <w:rPr>
          <w:rFonts w:ascii="Calibri" w:cs="Calibri" w:eastAsia="Calibri" w:hAnsi="Calibri"/>
          <w:sz w:val="24"/>
          <w:szCs w:val="24"/>
          <w:vertAlign w:val="superscript"/>
        </w:rPr>
        <w:footnoteReference w:customMarkFollows="0" w:id="12"/>
      </w:r>
      <w:r w:rsidDel="00000000" w:rsidR="00000000" w:rsidRPr="00000000">
        <w:rPr>
          <w:rFonts w:ascii="Calibri" w:cs="Calibri" w:eastAsia="Calibri" w:hAnsi="Calibri"/>
          <w:sz w:val="24"/>
          <w:szCs w:val="24"/>
          <w:rtl w:val="0"/>
        </w:rPr>
        <w:t xml:space="preserve"> inspires us to use bootstrap separately in different classes to rebalance the data. We use the number of observations in the minority class as sample size and sample with replacement in each class. So, every time we can have a balance dataset to train our model. We repeatedly sample many times and build several trees, and use the average of their classification results as our final output.</w:t>
      </w:r>
      <w:r w:rsidDel="00000000" w:rsidR="00000000" w:rsidRPr="00000000">
        <w:rPr>
          <w:rtl w:val="0"/>
        </w:rPr>
      </w:r>
    </w:p>
    <w:p w:rsidR="00000000" w:rsidDel="00000000" w:rsidP="00000000" w:rsidRDefault="00000000" w:rsidRPr="00000000" w14:paraId="000000CD">
      <w:pPr>
        <w:pStyle w:val="Heading4"/>
        <w:rPr/>
      </w:pPr>
      <w:bookmarkStart w:colFirst="0" w:colLast="0" w:name="_ozhh8duzbp8s" w:id="19"/>
      <w:bookmarkEnd w:id="19"/>
      <w:r w:rsidDel="00000000" w:rsidR="00000000" w:rsidRPr="00000000">
        <w:rPr>
          <w:rtl w:val="0"/>
        </w:rPr>
        <w:t xml:space="preserve">Modeling Process</w:t>
      </w:r>
    </w:p>
    <w:p w:rsidR="00000000" w:rsidDel="00000000" w:rsidP="00000000" w:rsidRDefault="00000000" w:rsidRPr="00000000" w14:paraId="000000CE">
      <w:pPr>
        <w:rPr>
          <w:rFonts w:ascii="Calibri" w:cs="Calibri" w:eastAsia="Calibri" w:hAnsi="Calibri"/>
        </w:rPr>
      </w:pPr>
      <w:r w:rsidDel="00000000" w:rsidR="00000000" w:rsidRPr="00000000">
        <w:rPr>
          <w:rFonts w:ascii="Calibri" w:cs="Calibri" w:eastAsia="Calibri" w:hAnsi="Calibri"/>
          <w:sz w:val="24"/>
          <w:szCs w:val="24"/>
          <w:rtl w:val="0"/>
        </w:rPr>
        <w:t xml:space="preserve">In practice, we have 16001 observations of positive class and 261973 of negative class in training data. We sample 200 times such that every observation has at least a probability of 99.99% to be selected at least once, and thus build 200 classifiers. Then we use these classifiers to make classification and average the result as the final output.</w:t>
      </w:r>
      <w:r w:rsidDel="00000000" w:rsidR="00000000" w:rsidRPr="00000000">
        <w:rPr>
          <w:rtl w:val="0"/>
        </w:rPr>
      </w:r>
    </w:p>
    <w:p w:rsidR="00000000" w:rsidDel="00000000" w:rsidP="00000000" w:rsidRDefault="00000000" w:rsidRPr="00000000" w14:paraId="000000CF">
      <w:pPr>
        <w:pStyle w:val="Heading4"/>
        <w:rPr/>
      </w:pPr>
      <w:bookmarkStart w:colFirst="0" w:colLast="0" w:name="_6jlzyt77p3oj" w:id="20"/>
      <w:bookmarkEnd w:id="20"/>
      <w:r w:rsidDel="00000000" w:rsidR="00000000" w:rsidRPr="00000000">
        <w:rPr>
          <w:rtl w:val="0"/>
        </w:rPr>
        <w:t xml:space="preserve">Results</w:t>
      </w:r>
    </w:p>
    <w:p w:rsidR="00000000" w:rsidDel="00000000" w:rsidP="00000000" w:rsidRDefault="00000000" w:rsidRPr="00000000" w14:paraId="000000D0">
      <w:pPr>
        <w:spacing w:after="240" w:befor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Table 1 Confusion Matrix of ID3 Tree</w:t>
      </w:r>
    </w:p>
    <w:tbl>
      <w:tblPr>
        <w:tblStyle w:val="Table7"/>
        <w:tblW w:w="88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80"/>
        <w:gridCol w:w="3000"/>
        <w:gridCol w:w="3000"/>
        <w:tblGridChange w:id="0">
          <w:tblGrid>
            <w:gridCol w:w="2880"/>
            <w:gridCol w:w="3000"/>
            <w:gridCol w:w="3000"/>
          </w:tblGrid>
        </w:tblGridChange>
      </w:tblGrid>
      <w:tr>
        <w:trPr>
          <w:trHeight w:val="485"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1">
            <w:pPr>
              <w:widowControl w:val="0"/>
              <w:spacing w:after="0" w:before="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2">
            <w:pPr>
              <w:widowControl w:val="0"/>
              <w:spacing w:after="0" w:before="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Predicted non-death</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3">
            <w:pPr>
              <w:widowControl w:val="0"/>
              <w:spacing w:after="0" w:before="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Predicted death</w:t>
            </w:r>
          </w:p>
        </w:tc>
      </w:tr>
      <w:tr>
        <w:trPr>
          <w:trHeight w:val="485"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4">
            <w:pPr>
              <w:widowControl w:val="0"/>
              <w:spacing w:after="0" w:before="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True non-death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5">
            <w:pPr>
              <w:widowControl w:val="0"/>
              <w:spacing w:after="0" w:before="0" w:line="240" w:lineRule="auto"/>
              <w:jc w:val="center"/>
              <w:rPr>
                <w:rFonts w:ascii="Calibri" w:cs="Calibri" w:eastAsia="Calibri" w:hAnsi="Calibri"/>
                <w:highlight w:val="white"/>
              </w:rPr>
            </w:pPr>
            <w:r w:rsidDel="00000000" w:rsidR="00000000" w:rsidRPr="00000000">
              <w:rPr>
                <w:rFonts w:ascii="Calibri" w:cs="Calibri" w:eastAsia="Calibri" w:hAnsi="Calibri"/>
                <w:highlight w:val="white"/>
                <w:rtl w:val="0"/>
              </w:rPr>
              <w:t xml:space="preserve">83659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6">
            <w:pPr>
              <w:widowControl w:val="0"/>
              <w:spacing w:after="0" w:before="0" w:line="240" w:lineRule="auto"/>
              <w:jc w:val="center"/>
              <w:rPr>
                <w:rFonts w:ascii="Calibri" w:cs="Calibri" w:eastAsia="Calibri" w:hAnsi="Calibri"/>
                <w:highlight w:val="white"/>
              </w:rPr>
            </w:pPr>
            <w:r w:rsidDel="00000000" w:rsidR="00000000" w:rsidRPr="00000000">
              <w:rPr>
                <w:rFonts w:ascii="Calibri" w:cs="Calibri" w:eastAsia="Calibri" w:hAnsi="Calibri"/>
                <w:highlight w:val="white"/>
                <w:rtl w:val="0"/>
              </w:rPr>
              <w:t xml:space="preserve">3731</w:t>
            </w:r>
          </w:p>
        </w:tc>
      </w:tr>
      <w:t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7">
            <w:pPr>
              <w:widowControl w:val="0"/>
              <w:spacing w:after="0" w:before="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True death</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8">
            <w:pPr>
              <w:widowControl w:val="0"/>
              <w:spacing w:after="0" w:before="0" w:line="240" w:lineRule="auto"/>
              <w:jc w:val="center"/>
              <w:rPr>
                <w:rFonts w:ascii="Calibri" w:cs="Calibri" w:eastAsia="Calibri" w:hAnsi="Calibri"/>
                <w:highlight w:val="white"/>
              </w:rPr>
            </w:pPr>
            <w:r w:rsidDel="00000000" w:rsidR="00000000" w:rsidRPr="00000000">
              <w:rPr>
                <w:rFonts w:ascii="Calibri" w:cs="Calibri" w:eastAsia="Calibri" w:hAnsi="Calibri"/>
                <w:highlight w:val="white"/>
                <w:rtl w:val="0"/>
              </w:rPr>
              <w:t xml:space="preserve">518</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9">
            <w:pPr>
              <w:widowControl w:val="0"/>
              <w:spacing w:after="0" w:before="0" w:line="240" w:lineRule="auto"/>
              <w:jc w:val="center"/>
              <w:rPr>
                <w:rFonts w:ascii="Calibri" w:cs="Calibri" w:eastAsia="Calibri" w:hAnsi="Calibri"/>
                <w:highlight w:val="white"/>
              </w:rPr>
            </w:pPr>
            <w:r w:rsidDel="00000000" w:rsidR="00000000" w:rsidRPr="00000000">
              <w:rPr>
                <w:rFonts w:ascii="Calibri" w:cs="Calibri" w:eastAsia="Calibri" w:hAnsi="Calibri"/>
                <w:highlight w:val="white"/>
                <w:rtl w:val="0"/>
              </w:rPr>
              <w:t xml:space="preserve">4751</w:t>
            </w:r>
          </w:p>
        </w:tc>
      </w:tr>
    </w:tbl>
    <w:p w:rsidR="00000000" w:rsidDel="00000000" w:rsidP="00000000" w:rsidRDefault="00000000" w:rsidRPr="00000000" w14:paraId="000000DA">
      <w:pPr>
        <w:rPr>
          <w:rFonts w:ascii="Calibri" w:cs="Calibri" w:eastAsia="Calibri" w:hAnsi="Calibri"/>
        </w:rPr>
      </w:pPr>
      <w:r w:rsidDel="00000000" w:rsidR="00000000" w:rsidRPr="00000000">
        <w:rPr>
          <w:rtl w:val="0"/>
        </w:rPr>
      </w:r>
    </w:p>
    <w:p w:rsidR="00000000" w:rsidDel="00000000" w:rsidP="00000000" w:rsidRDefault="00000000" w:rsidRPr="00000000" w14:paraId="000000DB">
      <w:pPr>
        <w:rPr>
          <w:rFonts w:ascii="Calibri" w:cs="Calibri" w:eastAsia="Calibri" w:hAnsi="Calibri"/>
        </w:rPr>
      </w:pPr>
      <w:r w:rsidDel="00000000" w:rsidR="00000000" w:rsidRPr="00000000">
        <w:rPr>
          <w:rtl w:val="0"/>
        </w:rPr>
      </w:r>
    </w:p>
    <w:p w:rsidR="00000000" w:rsidDel="00000000" w:rsidP="00000000" w:rsidRDefault="00000000" w:rsidRPr="00000000" w14:paraId="000000DC">
      <w:pPr>
        <w:jc w:val="center"/>
        <w:rPr>
          <w:rFonts w:ascii="Calibri" w:cs="Calibri" w:eastAsia="Calibri" w:hAnsi="Calibri"/>
          <w:b w:val="1"/>
        </w:rPr>
      </w:pPr>
      <w:r w:rsidDel="00000000" w:rsidR="00000000" w:rsidRPr="00000000">
        <w:rPr>
          <w:rFonts w:ascii="Calibri" w:cs="Calibri" w:eastAsia="Calibri" w:hAnsi="Calibri"/>
          <w:b w:val="1"/>
          <w:rtl w:val="0"/>
        </w:rPr>
        <w:t xml:space="preserve">Table 2 F1 Scores of ID3 Tree</w:t>
      </w:r>
    </w:p>
    <w:p w:rsidR="00000000" w:rsidDel="00000000" w:rsidP="00000000" w:rsidRDefault="00000000" w:rsidRPr="00000000" w14:paraId="000000DD">
      <w:pPr>
        <w:jc w:val="center"/>
        <w:rPr>
          <w:rFonts w:ascii="Calibri" w:cs="Calibri" w:eastAsia="Calibri" w:hAnsi="Calibri"/>
          <w:b w:val="1"/>
        </w:rPr>
      </w:pPr>
      <w:r w:rsidDel="00000000" w:rsidR="00000000" w:rsidRPr="00000000">
        <w:rPr>
          <w:rtl w:val="0"/>
        </w:rPr>
      </w:r>
    </w:p>
    <w:tbl>
      <w:tblPr>
        <w:tblStyle w:val="Table8"/>
        <w:tblW w:w="88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30"/>
        <w:gridCol w:w="1950"/>
        <w:gridCol w:w="1830"/>
        <w:gridCol w:w="1650"/>
        <w:gridCol w:w="1620"/>
        <w:tblGridChange w:id="0">
          <w:tblGrid>
            <w:gridCol w:w="1830"/>
            <w:gridCol w:w="1950"/>
            <w:gridCol w:w="1830"/>
            <w:gridCol w:w="1650"/>
            <w:gridCol w:w="1620"/>
          </w:tblGrid>
        </w:tblGridChange>
      </w:tblGrid>
      <w:tr>
        <w:trPr>
          <w:trHeight w:val="485"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E">
            <w:pPr>
              <w:spacing w:after="0" w:before="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F">
            <w:pPr>
              <w:spacing w:after="0" w:before="0" w:line="240" w:lineRule="auto"/>
              <w:jc w:val="center"/>
              <w:rPr>
                <w:rFonts w:ascii="Calibri" w:cs="Calibri" w:eastAsia="Calibri" w:hAnsi="Calibri"/>
                <w:highlight w:val="white"/>
              </w:rPr>
            </w:pPr>
            <w:r w:rsidDel="00000000" w:rsidR="00000000" w:rsidRPr="00000000">
              <w:rPr>
                <w:rFonts w:ascii="Calibri" w:cs="Calibri" w:eastAsia="Calibri" w:hAnsi="Calibri"/>
                <w:highlight w:val="white"/>
                <w:rtl w:val="0"/>
              </w:rPr>
              <w:t xml:space="preserve">precision</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0">
            <w:pPr>
              <w:spacing w:after="0" w:before="0" w:line="240" w:lineRule="auto"/>
              <w:jc w:val="center"/>
              <w:rPr>
                <w:rFonts w:ascii="Calibri" w:cs="Calibri" w:eastAsia="Calibri" w:hAnsi="Calibri"/>
                <w:highlight w:val="white"/>
              </w:rPr>
            </w:pPr>
            <w:r w:rsidDel="00000000" w:rsidR="00000000" w:rsidRPr="00000000">
              <w:rPr>
                <w:rFonts w:ascii="Calibri" w:cs="Calibri" w:eastAsia="Calibri" w:hAnsi="Calibri"/>
                <w:highlight w:val="white"/>
                <w:rtl w:val="0"/>
              </w:rPr>
              <w:t xml:space="preserve">recall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1">
            <w:pPr>
              <w:spacing w:after="0" w:before="0" w:line="240" w:lineRule="auto"/>
              <w:jc w:val="center"/>
              <w:rPr>
                <w:rFonts w:ascii="Calibri" w:cs="Calibri" w:eastAsia="Calibri" w:hAnsi="Calibri"/>
                <w:highlight w:val="white"/>
              </w:rPr>
            </w:pPr>
            <w:r w:rsidDel="00000000" w:rsidR="00000000" w:rsidRPr="00000000">
              <w:rPr>
                <w:rFonts w:ascii="Calibri" w:cs="Calibri" w:eastAsia="Calibri" w:hAnsi="Calibri"/>
                <w:highlight w:val="white"/>
                <w:rtl w:val="0"/>
              </w:rPr>
              <w:t xml:space="preserve">f1-score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2">
            <w:pPr>
              <w:spacing w:after="0" w:before="0" w:line="240" w:lineRule="auto"/>
              <w:jc w:val="center"/>
              <w:rPr>
                <w:rFonts w:ascii="Calibri" w:cs="Calibri" w:eastAsia="Calibri" w:hAnsi="Calibri"/>
                <w:highlight w:val="white"/>
              </w:rPr>
            </w:pPr>
            <w:r w:rsidDel="00000000" w:rsidR="00000000" w:rsidRPr="00000000">
              <w:rPr>
                <w:rFonts w:ascii="Calibri" w:cs="Calibri" w:eastAsia="Calibri" w:hAnsi="Calibri"/>
                <w:highlight w:val="white"/>
                <w:rtl w:val="0"/>
              </w:rPr>
              <w:t xml:space="preserve">support</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3">
            <w:pPr>
              <w:spacing w:after="0" w:before="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4">
            <w:pPr>
              <w:spacing w:after="0" w:before="0" w:line="240" w:lineRule="auto"/>
              <w:jc w:val="center"/>
              <w:rPr>
                <w:rFonts w:ascii="Calibri" w:cs="Calibri" w:eastAsia="Calibri" w:hAnsi="Calibri"/>
                <w:highlight w:val="white"/>
              </w:rPr>
            </w:pPr>
            <w:r w:rsidDel="00000000" w:rsidR="00000000" w:rsidRPr="00000000">
              <w:rPr>
                <w:rFonts w:ascii="Calibri" w:cs="Calibri" w:eastAsia="Calibri" w:hAnsi="Calibri"/>
                <w:highlight w:val="white"/>
                <w:rtl w:val="0"/>
              </w:rPr>
              <w:t xml:space="preserve">0.99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5">
            <w:pPr>
              <w:spacing w:after="0" w:before="0" w:line="240" w:lineRule="auto"/>
              <w:jc w:val="center"/>
              <w:rPr>
                <w:rFonts w:ascii="Calibri" w:cs="Calibri" w:eastAsia="Calibri" w:hAnsi="Calibri"/>
                <w:highlight w:val="white"/>
              </w:rPr>
            </w:pPr>
            <w:r w:rsidDel="00000000" w:rsidR="00000000" w:rsidRPr="00000000">
              <w:rPr>
                <w:rFonts w:ascii="Calibri" w:cs="Calibri" w:eastAsia="Calibri" w:hAnsi="Calibri"/>
                <w:highlight w:val="white"/>
                <w:rtl w:val="0"/>
              </w:rPr>
              <w:t xml:space="preserve">0.96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6">
            <w:pPr>
              <w:spacing w:after="0" w:before="0" w:line="240" w:lineRule="auto"/>
              <w:jc w:val="center"/>
              <w:rPr>
                <w:rFonts w:ascii="Calibri" w:cs="Calibri" w:eastAsia="Calibri" w:hAnsi="Calibri"/>
                <w:highlight w:val="white"/>
              </w:rPr>
            </w:pPr>
            <w:r w:rsidDel="00000000" w:rsidR="00000000" w:rsidRPr="00000000">
              <w:rPr>
                <w:rFonts w:ascii="Calibri" w:cs="Calibri" w:eastAsia="Calibri" w:hAnsi="Calibri"/>
                <w:highlight w:val="white"/>
                <w:rtl w:val="0"/>
              </w:rPr>
              <w:t xml:space="preserve">0.98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7">
            <w:pPr>
              <w:spacing w:after="0" w:before="0" w:line="240" w:lineRule="auto"/>
              <w:jc w:val="center"/>
              <w:rPr>
                <w:rFonts w:ascii="Calibri" w:cs="Calibri" w:eastAsia="Calibri" w:hAnsi="Calibri"/>
                <w:highlight w:val="white"/>
              </w:rPr>
            </w:pPr>
            <w:r w:rsidDel="00000000" w:rsidR="00000000" w:rsidRPr="00000000">
              <w:rPr>
                <w:rFonts w:ascii="Calibri" w:cs="Calibri" w:eastAsia="Calibri" w:hAnsi="Calibri"/>
                <w:highlight w:val="white"/>
                <w:rtl w:val="0"/>
              </w:rPr>
              <w:t xml:space="preserve">87390</w:t>
            </w:r>
          </w:p>
        </w:tc>
      </w:tr>
      <w:tr>
        <w:trPr>
          <w:trHeight w:val="47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8">
            <w:pPr>
              <w:spacing w:after="0" w:before="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9">
            <w:pPr>
              <w:spacing w:after="0" w:before="0" w:line="240" w:lineRule="auto"/>
              <w:jc w:val="center"/>
              <w:rPr>
                <w:rFonts w:ascii="Calibri" w:cs="Calibri" w:eastAsia="Calibri" w:hAnsi="Calibri"/>
                <w:highlight w:val="white"/>
              </w:rPr>
            </w:pPr>
            <w:r w:rsidDel="00000000" w:rsidR="00000000" w:rsidRPr="00000000">
              <w:rPr>
                <w:rFonts w:ascii="Calibri" w:cs="Calibri" w:eastAsia="Calibri" w:hAnsi="Calibri"/>
                <w:highlight w:val="white"/>
                <w:rtl w:val="0"/>
              </w:rPr>
              <w:t xml:space="preserve">0.56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A">
            <w:pPr>
              <w:spacing w:after="0" w:before="0" w:line="240" w:lineRule="auto"/>
              <w:jc w:val="center"/>
              <w:rPr>
                <w:rFonts w:ascii="Calibri" w:cs="Calibri" w:eastAsia="Calibri" w:hAnsi="Calibri"/>
                <w:highlight w:val="white"/>
              </w:rPr>
            </w:pPr>
            <w:r w:rsidDel="00000000" w:rsidR="00000000" w:rsidRPr="00000000">
              <w:rPr>
                <w:rFonts w:ascii="Calibri" w:cs="Calibri" w:eastAsia="Calibri" w:hAnsi="Calibri"/>
                <w:highlight w:val="white"/>
                <w:rtl w:val="0"/>
              </w:rPr>
              <w:t xml:space="preserve">0.90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B">
            <w:pPr>
              <w:spacing w:after="0" w:before="0" w:line="240" w:lineRule="auto"/>
              <w:jc w:val="center"/>
              <w:rPr>
                <w:rFonts w:ascii="Calibri" w:cs="Calibri" w:eastAsia="Calibri" w:hAnsi="Calibri"/>
                <w:shd w:fill="d9d9d9" w:val="clear"/>
              </w:rPr>
            </w:pPr>
            <w:r w:rsidDel="00000000" w:rsidR="00000000" w:rsidRPr="00000000">
              <w:rPr>
                <w:rFonts w:ascii="Calibri" w:cs="Calibri" w:eastAsia="Calibri" w:hAnsi="Calibri"/>
                <w:shd w:fill="d9d9d9" w:val="clear"/>
                <w:rtl w:val="0"/>
              </w:rPr>
              <w:t xml:space="preserve">0.69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C">
            <w:pPr>
              <w:spacing w:after="0" w:before="0" w:line="240" w:lineRule="auto"/>
              <w:jc w:val="center"/>
              <w:rPr>
                <w:rFonts w:ascii="Calibri" w:cs="Calibri" w:eastAsia="Calibri" w:hAnsi="Calibri"/>
                <w:highlight w:val="white"/>
              </w:rPr>
            </w:pPr>
            <w:r w:rsidDel="00000000" w:rsidR="00000000" w:rsidRPr="00000000">
              <w:rPr>
                <w:rFonts w:ascii="Calibri" w:cs="Calibri" w:eastAsia="Calibri" w:hAnsi="Calibri"/>
                <w:highlight w:val="white"/>
                <w:rtl w:val="0"/>
              </w:rPr>
              <w:t xml:space="preserve">5269</w:t>
            </w:r>
          </w:p>
        </w:tc>
      </w:tr>
      <w:tr>
        <w:trPr>
          <w:trHeight w:val="47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D">
            <w:pPr>
              <w:spacing w:after="0" w:before="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accuracy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E">
            <w:pPr>
              <w:spacing w:after="0" w:before="0" w:line="240" w:lineRule="auto"/>
              <w:jc w:val="center"/>
              <w:rPr>
                <w:rFonts w:ascii="Calibri" w:cs="Calibri" w:eastAsia="Calibri" w:hAnsi="Calibri"/>
                <w:highlight w:val="white"/>
              </w:rPr>
            </w:pPr>
            <w:r w:rsidDel="00000000" w:rsidR="00000000" w:rsidRPr="00000000">
              <w:rPr>
                <w:rFonts w:ascii="Calibri" w:cs="Calibri" w:eastAsia="Calibri" w:hAnsi="Calibri"/>
                <w:highlight w:val="white"/>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F">
            <w:pPr>
              <w:spacing w:after="0" w:before="0" w:line="240" w:lineRule="auto"/>
              <w:jc w:val="center"/>
              <w:rPr>
                <w:rFonts w:ascii="Calibri" w:cs="Calibri" w:eastAsia="Calibri" w:hAnsi="Calibri"/>
                <w:highlight w:val="white"/>
              </w:rPr>
            </w:pPr>
            <w:r w:rsidDel="00000000" w:rsidR="00000000" w:rsidRPr="00000000">
              <w:rPr>
                <w:rFonts w:ascii="Calibri" w:cs="Calibri" w:eastAsia="Calibri" w:hAnsi="Calibri"/>
                <w:highlight w:val="white"/>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0">
            <w:pPr>
              <w:spacing w:after="0" w:before="0" w:line="240" w:lineRule="auto"/>
              <w:jc w:val="center"/>
              <w:rPr>
                <w:rFonts w:ascii="Calibri" w:cs="Calibri" w:eastAsia="Calibri" w:hAnsi="Calibri"/>
                <w:highlight w:val="white"/>
              </w:rPr>
            </w:pPr>
            <w:r w:rsidDel="00000000" w:rsidR="00000000" w:rsidRPr="00000000">
              <w:rPr>
                <w:rFonts w:ascii="Calibri" w:cs="Calibri" w:eastAsia="Calibri" w:hAnsi="Calibri"/>
                <w:highlight w:val="white"/>
                <w:rtl w:val="0"/>
              </w:rPr>
              <w:t xml:space="preserve">0.95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1">
            <w:pPr>
              <w:spacing w:after="0" w:before="0" w:line="240" w:lineRule="auto"/>
              <w:jc w:val="center"/>
              <w:rPr>
                <w:rFonts w:ascii="Calibri" w:cs="Calibri" w:eastAsia="Calibri" w:hAnsi="Calibri"/>
                <w:highlight w:val="white"/>
              </w:rPr>
            </w:pPr>
            <w:r w:rsidDel="00000000" w:rsidR="00000000" w:rsidRPr="00000000">
              <w:rPr>
                <w:rFonts w:ascii="Calibri" w:cs="Calibri" w:eastAsia="Calibri" w:hAnsi="Calibri"/>
                <w:highlight w:val="white"/>
                <w:rtl w:val="0"/>
              </w:rPr>
              <w:t xml:space="preserve">92659</w:t>
            </w:r>
          </w:p>
        </w:tc>
      </w:tr>
      <w:tr>
        <w:trPr>
          <w:trHeight w:val="47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2">
            <w:pPr>
              <w:spacing w:after="0" w:before="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macro avg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3">
            <w:pPr>
              <w:spacing w:after="0" w:before="0" w:line="240" w:lineRule="auto"/>
              <w:jc w:val="center"/>
              <w:rPr>
                <w:rFonts w:ascii="Calibri" w:cs="Calibri" w:eastAsia="Calibri" w:hAnsi="Calibri"/>
                <w:highlight w:val="white"/>
              </w:rPr>
            </w:pPr>
            <w:r w:rsidDel="00000000" w:rsidR="00000000" w:rsidRPr="00000000">
              <w:rPr>
                <w:rFonts w:ascii="Calibri" w:cs="Calibri" w:eastAsia="Calibri" w:hAnsi="Calibri"/>
                <w:highlight w:val="white"/>
                <w:rtl w:val="0"/>
              </w:rPr>
              <w:t xml:space="preserve">0.78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4">
            <w:pPr>
              <w:spacing w:after="0" w:before="0" w:line="240" w:lineRule="auto"/>
              <w:jc w:val="center"/>
              <w:rPr>
                <w:rFonts w:ascii="Calibri" w:cs="Calibri" w:eastAsia="Calibri" w:hAnsi="Calibri"/>
                <w:highlight w:val="white"/>
              </w:rPr>
            </w:pPr>
            <w:r w:rsidDel="00000000" w:rsidR="00000000" w:rsidRPr="00000000">
              <w:rPr>
                <w:rFonts w:ascii="Calibri" w:cs="Calibri" w:eastAsia="Calibri" w:hAnsi="Calibri"/>
                <w:highlight w:val="white"/>
                <w:rtl w:val="0"/>
              </w:rPr>
              <w:t xml:space="preserve">0.93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5">
            <w:pPr>
              <w:spacing w:after="0" w:before="0" w:line="240" w:lineRule="auto"/>
              <w:jc w:val="center"/>
              <w:rPr>
                <w:rFonts w:ascii="Calibri" w:cs="Calibri" w:eastAsia="Calibri" w:hAnsi="Calibri"/>
                <w:highlight w:val="white"/>
              </w:rPr>
            </w:pPr>
            <w:r w:rsidDel="00000000" w:rsidR="00000000" w:rsidRPr="00000000">
              <w:rPr>
                <w:rFonts w:ascii="Calibri" w:cs="Calibri" w:eastAsia="Calibri" w:hAnsi="Calibri"/>
                <w:highlight w:val="white"/>
                <w:rtl w:val="0"/>
              </w:rPr>
              <w:t xml:space="preserve">0.83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6">
            <w:pPr>
              <w:spacing w:after="0" w:before="0" w:line="240" w:lineRule="auto"/>
              <w:jc w:val="center"/>
              <w:rPr>
                <w:rFonts w:ascii="Calibri" w:cs="Calibri" w:eastAsia="Calibri" w:hAnsi="Calibri"/>
                <w:highlight w:val="white"/>
              </w:rPr>
            </w:pPr>
            <w:r w:rsidDel="00000000" w:rsidR="00000000" w:rsidRPr="00000000">
              <w:rPr>
                <w:rFonts w:ascii="Calibri" w:cs="Calibri" w:eastAsia="Calibri" w:hAnsi="Calibri"/>
                <w:highlight w:val="white"/>
                <w:rtl w:val="0"/>
              </w:rPr>
              <w:t xml:space="preserve">92659</w:t>
            </w:r>
          </w:p>
        </w:tc>
      </w:tr>
      <w:tr>
        <w:trPr>
          <w:trHeight w:val="47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7">
            <w:pPr>
              <w:spacing w:after="0" w:before="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weighted avg</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8">
            <w:pPr>
              <w:spacing w:after="0" w:before="0" w:line="240" w:lineRule="auto"/>
              <w:jc w:val="center"/>
              <w:rPr>
                <w:rFonts w:ascii="Calibri" w:cs="Calibri" w:eastAsia="Calibri" w:hAnsi="Calibri"/>
                <w:highlight w:val="white"/>
              </w:rPr>
            </w:pPr>
            <w:r w:rsidDel="00000000" w:rsidR="00000000" w:rsidRPr="00000000">
              <w:rPr>
                <w:rFonts w:ascii="Calibri" w:cs="Calibri" w:eastAsia="Calibri" w:hAnsi="Calibri"/>
                <w:highlight w:val="white"/>
                <w:rtl w:val="0"/>
              </w:rPr>
              <w:t xml:space="preserve">0.97</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9">
            <w:pPr>
              <w:spacing w:after="0" w:before="0" w:line="240" w:lineRule="auto"/>
              <w:jc w:val="center"/>
              <w:rPr>
                <w:rFonts w:ascii="Calibri" w:cs="Calibri" w:eastAsia="Calibri" w:hAnsi="Calibri"/>
                <w:highlight w:val="white"/>
              </w:rPr>
            </w:pPr>
            <w:r w:rsidDel="00000000" w:rsidR="00000000" w:rsidRPr="00000000">
              <w:rPr>
                <w:rFonts w:ascii="Calibri" w:cs="Calibri" w:eastAsia="Calibri" w:hAnsi="Calibri"/>
                <w:highlight w:val="white"/>
                <w:rtl w:val="0"/>
              </w:rPr>
              <w:t xml:space="preserve">0.95</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A">
            <w:pPr>
              <w:spacing w:after="0" w:before="0" w:line="240" w:lineRule="auto"/>
              <w:jc w:val="center"/>
              <w:rPr>
                <w:rFonts w:ascii="Calibri" w:cs="Calibri" w:eastAsia="Calibri" w:hAnsi="Calibri"/>
                <w:highlight w:val="white"/>
              </w:rPr>
            </w:pPr>
            <w:r w:rsidDel="00000000" w:rsidR="00000000" w:rsidRPr="00000000">
              <w:rPr>
                <w:rFonts w:ascii="Calibri" w:cs="Calibri" w:eastAsia="Calibri" w:hAnsi="Calibri"/>
                <w:highlight w:val="white"/>
                <w:rtl w:val="0"/>
              </w:rPr>
              <w:t xml:space="preserve">0.96</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B">
            <w:pPr>
              <w:spacing w:after="0" w:before="0" w:line="240" w:lineRule="auto"/>
              <w:jc w:val="center"/>
              <w:rPr>
                <w:rFonts w:ascii="Calibri" w:cs="Calibri" w:eastAsia="Calibri" w:hAnsi="Calibri"/>
                <w:highlight w:val="white"/>
              </w:rPr>
            </w:pPr>
            <w:r w:rsidDel="00000000" w:rsidR="00000000" w:rsidRPr="00000000">
              <w:rPr>
                <w:rFonts w:ascii="Calibri" w:cs="Calibri" w:eastAsia="Calibri" w:hAnsi="Calibri"/>
                <w:highlight w:val="white"/>
                <w:rtl w:val="0"/>
              </w:rPr>
              <w:t xml:space="preserve">92659</w:t>
            </w:r>
          </w:p>
        </w:tc>
      </w:tr>
    </w:tbl>
    <w:p w:rsidR="00000000" w:rsidDel="00000000" w:rsidP="00000000" w:rsidRDefault="00000000" w:rsidRPr="00000000" w14:paraId="000000FC">
      <w:pPr>
        <w:rPr>
          <w:rFonts w:ascii="Calibri" w:cs="Calibri" w:eastAsia="Calibri" w:hAnsi="Calibri"/>
        </w:rPr>
      </w:pPr>
      <w:r w:rsidDel="00000000" w:rsidR="00000000" w:rsidRPr="00000000">
        <w:rPr>
          <w:rtl w:val="0"/>
        </w:rPr>
      </w:r>
    </w:p>
    <w:p w:rsidR="00000000" w:rsidDel="00000000" w:rsidP="00000000" w:rsidRDefault="00000000" w:rsidRPr="00000000" w14:paraId="000000FD">
      <w:pPr>
        <w:rPr>
          <w:rFonts w:ascii="Calibri" w:cs="Calibri" w:eastAsia="Calibri" w:hAnsi="Calibri"/>
        </w:rPr>
      </w:pPr>
      <w:r w:rsidDel="00000000" w:rsidR="00000000" w:rsidRPr="00000000">
        <w:rPr>
          <w:rFonts w:ascii="Calibri" w:cs="Calibri" w:eastAsia="Calibri" w:hAnsi="Calibri"/>
          <w:rtl w:val="0"/>
        </w:rPr>
        <w:t xml:space="preserve">We can see that the ID3 Tree achieves a precision of 56% and a recall rate of 90%. This means that this model has a good performance in making classification in the minority class but its predicted positive class may contain some errors.</w:t>
      </w:r>
    </w:p>
    <w:p w:rsidR="00000000" w:rsidDel="00000000" w:rsidP="00000000" w:rsidRDefault="00000000" w:rsidRPr="00000000" w14:paraId="000000FE">
      <w:pPr>
        <w:rPr>
          <w:rFonts w:ascii="Calibri" w:cs="Calibri" w:eastAsia="Calibri" w:hAnsi="Calibri"/>
        </w:rPr>
      </w:pPr>
      <w:r w:rsidDel="00000000" w:rsidR="00000000" w:rsidRPr="00000000">
        <w:rPr>
          <w:rtl w:val="0"/>
        </w:rPr>
      </w:r>
    </w:p>
    <w:p w:rsidR="00000000" w:rsidDel="00000000" w:rsidP="00000000" w:rsidRDefault="00000000" w:rsidRPr="00000000" w14:paraId="000000FF">
      <w:pPr>
        <w:spacing w:after="240" w:before="240" w:lineRule="auto"/>
        <w:jc w:val="cente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4933950" cy="3114675"/>
            <wp:effectExtent b="0" l="0" r="0" t="0"/>
            <wp:docPr id="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933950"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after="240" w:before="240" w:lineRule="auto"/>
        <w:rPr>
          <w:rFonts w:ascii="Calibri" w:cs="Calibri" w:eastAsia="Calibri" w:hAnsi="Calibri"/>
        </w:rPr>
      </w:pPr>
      <w:r w:rsidDel="00000000" w:rsidR="00000000" w:rsidRPr="00000000">
        <w:rPr>
          <w:rFonts w:ascii="Calibri" w:cs="Calibri" w:eastAsia="Calibri" w:hAnsi="Calibri"/>
          <w:sz w:val="24"/>
          <w:szCs w:val="24"/>
          <w:rtl w:val="0"/>
        </w:rPr>
        <w:t xml:space="preserve">We calculate feature importances in each model based on information gain and then average them to get the final feature importance. A</w:t>
      </w:r>
      <w:r w:rsidDel="00000000" w:rsidR="00000000" w:rsidRPr="00000000">
        <w:rPr>
          <w:rFonts w:ascii="Calibri" w:cs="Calibri" w:eastAsia="Calibri" w:hAnsi="Calibri"/>
          <w:sz w:val="24"/>
          <w:szCs w:val="24"/>
          <w:rtl w:val="0"/>
        </w:rPr>
        <w:t xml:space="preserve">ccording to the plot below, we see that the top 10 most important features are CVASC_Cardiac_A, CVASC_Other_Nos_B, ENDOC_MET_Diabetes, ENDOC_MET_Metabolic_A, GENRL_UNSP_Service, Age_75_99, CVASC_Heart_Rhythm_A, CHEST_Airway_Lungs_A, GENRL_UNSP_Other_Nos_A, BEHAV_Substance_Abuse.</w:t>
      </w:r>
      <w:r w:rsidDel="00000000" w:rsidR="00000000" w:rsidRPr="00000000">
        <w:rPr>
          <w:rtl w:val="0"/>
        </w:rPr>
      </w:r>
    </w:p>
    <w:p w:rsidR="00000000" w:rsidDel="00000000" w:rsidP="00000000" w:rsidRDefault="00000000" w:rsidRPr="00000000" w14:paraId="00000101">
      <w:pPr>
        <w:pStyle w:val="Heading2"/>
        <w:rPr>
          <w:rFonts w:ascii="Calibri" w:cs="Calibri" w:eastAsia="Calibri" w:hAnsi="Calibri"/>
        </w:rPr>
      </w:pPr>
      <w:bookmarkStart w:colFirst="0" w:colLast="0" w:name="_1foi8ba85z0" w:id="21"/>
      <w:bookmarkEnd w:id="21"/>
      <w:r w:rsidDel="00000000" w:rsidR="00000000" w:rsidRPr="00000000">
        <w:rPr>
          <w:rFonts w:ascii="Calibri" w:cs="Calibri" w:eastAsia="Calibri" w:hAnsi="Calibri"/>
          <w:rtl w:val="0"/>
        </w:rPr>
        <w:t xml:space="preserve">Random Forest</w:t>
      </w:r>
    </w:p>
    <w:p w:rsidR="00000000" w:rsidDel="00000000" w:rsidP="00000000" w:rsidRDefault="00000000" w:rsidRPr="00000000" w14:paraId="00000102">
      <w:pPr>
        <w:pStyle w:val="Heading4"/>
        <w:rPr/>
      </w:pPr>
      <w:bookmarkStart w:colFirst="0" w:colLast="0" w:name="_2o95gskv95ye" w:id="22"/>
      <w:bookmarkEnd w:id="22"/>
      <w:r w:rsidDel="00000000" w:rsidR="00000000" w:rsidRPr="00000000">
        <w:rPr>
          <w:rtl w:val="0"/>
        </w:rPr>
        <w:t xml:space="preserve">Model Introduction</w:t>
      </w:r>
    </w:p>
    <w:p w:rsidR="00000000" w:rsidDel="00000000" w:rsidP="00000000" w:rsidRDefault="00000000" w:rsidRPr="00000000" w14:paraId="0000010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Random forest is a bagging ensemble method, which trains a bunch of trees in a parallel way on random subsets, and uses </w:t>
      </w:r>
      <w:r w:rsidDel="00000000" w:rsidR="00000000" w:rsidRPr="00000000">
        <w:rPr>
          <w:rFonts w:ascii="Calibri" w:cs="Calibri" w:eastAsia="Calibri" w:hAnsi="Calibri"/>
          <w:color w:val="212529"/>
          <w:sz w:val="24"/>
          <w:szCs w:val="24"/>
          <w:highlight w:val="white"/>
          <w:rtl w:val="0"/>
        </w:rPr>
        <w:t xml:space="preserve">averaging to improve the predictive accuracy and control over-fitting. Results generated by random forest models are usually high in variance but low in bias, indicating that they usually run into overfitting problems and are sensitive to the unbalanced shape of a dataset. In order to mitigate the effect the unbalanced shape brings to the random forest models, a class weight variable is introduced in the modelling process to make the models aware of the unbalanced weight between classes.</w:t>
      </w:r>
      <w:r w:rsidDel="00000000" w:rsidR="00000000" w:rsidRPr="00000000">
        <w:rPr>
          <w:rtl w:val="0"/>
        </w:rPr>
      </w:r>
    </w:p>
    <w:p w:rsidR="00000000" w:rsidDel="00000000" w:rsidP="00000000" w:rsidRDefault="00000000" w:rsidRPr="00000000" w14:paraId="00000104">
      <w:pPr>
        <w:pStyle w:val="Heading4"/>
        <w:rPr/>
      </w:pPr>
      <w:bookmarkStart w:colFirst="0" w:colLast="0" w:name="_pv0lymwssd91" w:id="23"/>
      <w:bookmarkEnd w:id="23"/>
      <w:r w:rsidDel="00000000" w:rsidR="00000000" w:rsidRPr="00000000">
        <w:rPr>
          <w:rtl w:val="0"/>
        </w:rPr>
        <w:t xml:space="preserve">Modeling Process</w:t>
      </w:r>
    </w:p>
    <w:p w:rsidR="00000000" w:rsidDel="00000000" w:rsidP="00000000" w:rsidRDefault="00000000" w:rsidRPr="00000000" w14:paraId="0000010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this case, unbalanced dataset shape poses challenges to the random forest model, and a class weight of {1: 0.95, 0:0.05}, which is close to the real weight distribution, is set a priori in order for the model to capture the unbalanced shape. Before that, I tried the under-sampling method so that a balanced dataset was used to train the model, however, the results generated by models training on an under-sampled data did not work well on the real unbalanced data. Moreover, though in the beginning I was set to use grid search to find the optimal parameters for the model, the process consumed too much time and even one night was not enough to determine the optimal parameters for the model on my branding new macbook:(. So I gave up grid search, and instead, set parameters for the model based on my understanding of the dataset. I set max_features = 180, max_depth = 35 and n_estimators = 100. </w:t>
      </w:r>
    </w:p>
    <w:p w:rsidR="00000000" w:rsidDel="00000000" w:rsidP="00000000" w:rsidRDefault="00000000" w:rsidRPr="00000000" w14:paraId="00000106">
      <w:pPr>
        <w:pStyle w:val="Heading4"/>
        <w:rPr/>
      </w:pPr>
      <w:bookmarkStart w:colFirst="0" w:colLast="0" w:name="_do7m798lo4c" w:id="24"/>
      <w:bookmarkEnd w:id="24"/>
      <w:r w:rsidDel="00000000" w:rsidR="00000000" w:rsidRPr="00000000">
        <w:rPr>
          <w:rtl w:val="0"/>
        </w:rPr>
        <w:t xml:space="preserve">Results</w:t>
      </w:r>
    </w:p>
    <w:p w:rsidR="00000000" w:rsidDel="00000000" w:rsidP="00000000" w:rsidRDefault="00000000" w:rsidRPr="00000000" w14:paraId="00000107">
      <w:pPr>
        <w:spacing w:after="240" w:befor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Table 1 Confusion Matrix of Random Forest</w:t>
      </w:r>
    </w:p>
    <w:tbl>
      <w:tblPr>
        <w:tblStyle w:val="Table9"/>
        <w:tblW w:w="88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80"/>
        <w:gridCol w:w="3000"/>
        <w:gridCol w:w="3000"/>
        <w:tblGridChange w:id="0">
          <w:tblGrid>
            <w:gridCol w:w="2880"/>
            <w:gridCol w:w="3000"/>
            <w:gridCol w:w="3000"/>
          </w:tblGrid>
        </w:tblGridChange>
      </w:tblGrid>
      <w:tr>
        <w:trPr>
          <w:trHeight w:val="485"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Predicted non-death</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Predicted death</w:t>
            </w:r>
          </w:p>
        </w:tc>
      </w:tr>
      <w:tr>
        <w:trPr>
          <w:trHeight w:val="485"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True non-death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jc w:val="center"/>
              <w:rPr>
                <w:rFonts w:ascii="Calibri" w:cs="Calibri" w:eastAsia="Calibri" w:hAnsi="Calibri"/>
                <w:highlight w:val="white"/>
              </w:rPr>
            </w:pPr>
            <w:r w:rsidDel="00000000" w:rsidR="00000000" w:rsidRPr="00000000">
              <w:rPr>
                <w:rFonts w:ascii="Calibri" w:cs="Calibri" w:eastAsia="Calibri" w:hAnsi="Calibri"/>
                <w:highlight w:val="white"/>
                <w:rtl w:val="0"/>
              </w:rPr>
              <w:t xml:space="preserve">86819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jc w:val="center"/>
              <w:rPr>
                <w:rFonts w:ascii="Calibri" w:cs="Calibri" w:eastAsia="Calibri" w:hAnsi="Calibri"/>
                <w:highlight w:val="white"/>
              </w:rPr>
            </w:pPr>
            <w:r w:rsidDel="00000000" w:rsidR="00000000" w:rsidRPr="00000000">
              <w:rPr>
                <w:rFonts w:ascii="Calibri" w:cs="Calibri" w:eastAsia="Calibri" w:hAnsi="Calibri"/>
                <w:highlight w:val="white"/>
                <w:rtl w:val="0"/>
              </w:rPr>
              <w:t xml:space="preserve">571</w:t>
            </w:r>
          </w:p>
        </w:tc>
      </w:tr>
      <w:t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True death</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jc w:val="center"/>
              <w:rPr>
                <w:rFonts w:ascii="Calibri" w:cs="Calibri" w:eastAsia="Calibri" w:hAnsi="Calibri"/>
                <w:highlight w:val="white"/>
              </w:rPr>
            </w:pPr>
            <w:r w:rsidDel="00000000" w:rsidR="00000000" w:rsidRPr="00000000">
              <w:rPr>
                <w:rFonts w:ascii="Calibri" w:cs="Calibri" w:eastAsia="Calibri" w:hAnsi="Calibri"/>
                <w:highlight w:val="white"/>
                <w:rtl w:val="0"/>
              </w:rPr>
              <w:t xml:space="preserve">1879</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jc w:val="center"/>
              <w:rPr>
                <w:rFonts w:ascii="Calibri" w:cs="Calibri" w:eastAsia="Calibri" w:hAnsi="Calibri"/>
                <w:highlight w:val="white"/>
              </w:rPr>
            </w:pPr>
            <w:r w:rsidDel="00000000" w:rsidR="00000000" w:rsidRPr="00000000">
              <w:rPr>
                <w:rFonts w:ascii="Calibri" w:cs="Calibri" w:eastAsia="Calibri" w:hAnsi="Calibri"/>
                <w:highlight w:val="white"/>
                <w:rtl w:val="0"/>
              </w:rPr>
              <w:t xml:space="preserve">3390</w:t>
            </w:r>
          </w:p>
        </w:tc>
      </w:tr>
    </w:tbl>
    <w:p w:rsidR="00000000" w:rsidDel="00000000" w:rsidP="00000000" w:rsidRDefault="00000000" w:rsidRPr="00000000" w14:paraId="00000111">
      <w:pPr>
        <w:rPr>
          <w:rFonts w:ascii="Calibri" w:cs="Calibri" w:eastAsia="Calibri" w:hAnsi="Calibri"/>
        </w:rPr>
      </w:pPr>
      <w:r w:rsidDel="00000000" w:rsidR="00000000" w:rsidRPr="00000000">
        <w:rPr>
          <w:rtl w:val="0"/>
        </w:rPr>
      </w:r>
    </w:p>
    <w:p w:rsidR="00000000" w:rsidDel="00000000" w:rsidP="00000000" w:rsidRDefault="00000000" w:rsidRPr="00000000" w14:paraId="00000112">
      <w:pPr>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Table 2 F1 scores of Random Forest</w:t>
      </w:r>
    </w:p>
    <w:tbl>
      <w:tblPr>
        <w:tblStyle w:val="Table10"/>
        <w:tblW w:w="91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60"/>
        <w:gridCol w:w="2010"/>
        <w:gridCol w:w="1905"/>
        <w:gridCol w:w="1680"/>
        <w:gridCol w:w="1680"/>
        <w:tblGridChange w:id="0">
          <w:tblGrid>
            <w:gridCol w:w="1860"/>
            <w:gridCol w:w="2010"/>
            <w:gridCol w:w="1905"/>
            <w:gridCol w:w="1680"/>
            <w:gridCol w:w="1680"/>
          </w:tblGrid>
        </w:tblGridChange>
      </w:tblGrid>
      <w:tr>
        <w:trPr>
          <w:trHeight w:val="485"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3">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4">
            <w:pPr>
              <w:spacing w:line="240" w:lineRule="auto"/>
              <w:jc w:val="center"/>
              <w:rPr>
                <w:rFonts w:ascii="Calibri" w:cs="Calibri" w:eastAsia="Calibri" w:hAnsi="Calibri"/>
                <w:b w:val="1"/>
                <w:sz w:val="24"/>
                <w:szCs w:val="24"/>
                <w:highlight w:val="white"/>
              </w:rPr>
            </w:pPr>
            <w:r w:rsidDel="00000000" w:rsidR="00000000" w:rsidRPr="00000000">
              <w:rPr>
                <w:rFonts w:ascii="Calibri" w:cs="Calibri" w:eastAsia="Calibri" w:hAnsi="Calibri"/>
                <w:b w:val="1"/>
                <w:sz w:val="24"/>
                <w:szCs w:val="24"/>
                <w:highlight w:val="white"/>
                <w:rtl w:val="0"/>
              </w:rPr>
              <w:t xml:space="preserve">precision</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5">
            <w:pPr>
              <w:spacing w:line="240" w:lineRule="auto"/>
              <w:jc w:val="center"/>
              <w:rPr>
                <w:rFonts w:ascii="Calibri" w:cs="Calibri" w:eastAsia="Calibri" w:hAnsi="Calibri"/>
                <w:b w:val="1"/>
                <w:sz w:val="24"/>
                <w:szCs w:val="24"/>
                <w:highlight w:val="white"/>
              </w:rPr>
            </w:pPr>
            <w:r w:rsidDel="00000000" w:rsidR="00000000" w:rsidRPr="00000000">
              <w:rPr>
                <w:rFonts w:ascii="Calibri" w:cs="Calibri" w:eastAsia="Calibri" w:hAnsi="Calibri"/>
                <w:b w:val="1"/>
                <w:sz w:val="24"/>
                <w:szCs w:val="24"/>
                <w:highlight w:val="white"/>
                <w:rtl w:val="0"/>
              </w:rPr>
              <w:t xml:space="preserve">recall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6">
            <w:pPr>
              <w:spacing w:line="240" w:lineRule="auto"/>
              <w:jc w:val="center"/>
              <w:rPr>
                <w:rFonts w:ascii="Calibri" w:cs="Calibri" w:eastAsia="Calibri" w:hAnsi="Calibri"/>
                <w:b w:val="1"/>
                <w:sz w:val="24"/>
                <w:szCs w:val="24"/>
                <w:highlight w:val="white"/>
              </w:rPr>
            </w:pPr>
            <w:r w:rsidDel="00000000" w:rsidR="00000000" w:rsidRPr="00000000">
              <w:rPr>
                <w:rFonts w:ascii="Calibri" w:cs="Calibri" w:eastAsia="Calibri" w:hAnsi="Calibri"/>
                <w:b w:val="1"/>
                <w:sz w:val="24"/>
                <w:szCs w:val="24"/>
                <w:highlight w:val="white"/>
                <w:rtl w:val="0"/>
              </w:rPr>
              <w:t xml:space="preserve">f1-score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7">
            <w:pPr>
              <w:spacing w:line="240" w:lineRule="auto"/>
              <w:jc w:val="center"/>
              <w:rPr>
                <w:rFonts w:ascii="Calibri" w:cs="Calibri" w:eastAsia="Calibri" w:hAnsi="Calibri"/>
                <w:b w:val="1"/>
                <w:sz w:val="24"/>
                <w:szCs w:val="24"/>
                <w:highlight w:val="white"/>
              </w:rPr>
            </w:pPr>
            <w:r w:rsidDel="00000000" w:rsidR="00000000" w:rsidRPr="00000000">
              <w:rPr>
                <w:rFonts w:ascii="Calibri" w:cs="Calibri" w:eastAsia="Calibri" w:hAnsi="Calibri"/>
                <w:b w:val="1"/>
                <w:sz w:val="24"/>
                <w:szCs w:val="24"/>
                <w:highlight w:val="white"/>
                <w:rtl w:val="0"/>
              </w:rPr>
              <w:t xml:space="preserve">support</w:t>
            </w:r>
          </w:p>
        </w:tc>
      </w:tr>
      <w:tr>
        <w:trPr>
          <w:trHeight w:val="485"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8">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9">
            <w:pPr>
              <w:spacing w:line="240" w:lineRule="auto"/>
              <w:jc w:val="cente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0.98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A">
            <w:pPr>
              <w:spacing w:line="240" w:lineRule="auto"/>
              <w:jc w:val="cente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0.99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B">
            <w:pPr>
              <w:spacing w:line="240" w:lineRule="auto"/>
              <w:jc w:val="cente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0.99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C">
            <w:pPr>
              <w:spacing w:line="240" w:lineRule="auto"/>
              <w:jc w:val="cente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87390</w:t>
            </w:r>
          </w:p>
        </w:tc>
      </w:tr>
      <w:tr>
        <w:trPr>
          <w:trHeight w:val="47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D">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E">
            <w:pPr>
              <w:spacing w:line="240" w:lineRule="auto"/>
              <w:jc w:val="cente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0.86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F">
            <w:pPr>
              <w:spacing w:line="240" w:lineRule="auto"/>
              <w:jc w:val="cente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0.64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0">
            <w:pPr>
              <w:spacing w:line="240" w:lineRule="auto"/>
              <w:jc w:val="center"/>
              <w:rPr>
                <w:rFonts w:ascii="Calibri" w:cs="Calibri" w:eastAsia="Calibri" w:hAnsi="Calibri"/>
                <w:sz w:val="24"/>
                <w:szCs w:val="24"/>
                <w:shd w:fill="d9d9d9" w:val="clear"/>
              </w:rPr>
            </w:pPr>
            <w:r w:rsidDel="00000000" w:rsidR="00000000" w:rsidRPr="00000000">
              <w:rPr>
                <w:rFonts w:ascii="Calibri" w:cs="Calibri" w:eastAsia="Calibri" w:hAnsi="Calibri"/>
                <w:sz w:val="24"/>
                <w:szCs w:val="24"/>
                <w:shd w:fill="d9d9d9" w:val="clear"/>
                <w:rtl w:val="0"/>
              </w:rPr>
              <w:t xml:space="preserve">0.73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1">
            <w:pPr>
              <w:spacing w:line="240" w:lineRule="auto"/>
              <w:jc w:val="cente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5269</w:t>
            </w:r>
          </w:p>
        </w:tc>
      </w:tr>
      <w:tr>
        <w:trPr>
          <w:trHeight w:val="47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2">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accuracy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3">
            <w:pPr>
              <w:spacing w:line="240" w:lineRule="auto"/>
              <w:jc w:val="cente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4">
            <w:pPr>
              <w:spacing w:line="240" w:lineRule="auto"/>
              <w:jc w:val="cente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5">
            <w:pPr>
              <w:spacing w:line="240" w:lineRule="auto"/>
              <w:jc w:val="cente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0.97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6">
            <w:pPr>
              <w:spacing w:line="240" w:lineRule="auto"/>
              <w:jc w:val="cente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92659</w:t>
            </w:r>
          </w:p>
        </w:tc>
      </w:tr>
      <w:tr>
        <w:trPr>
          <w:trHeight w:val="47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7">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macro avg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8">
            <w:pPr>
              <w:spacing w:line="240" w:lineRule="auto"/>
              <w:jc w:val="cente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0.92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9">
            <w:pPr>
              <w:spacing w:line="240" w:lineRule="auto"/>
              <w:jc w:val="cente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0.82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A">
            <w:pPr>
              <w:spacing w:line="240" w:lineRule="auto"/>
              <w:jc w:val="cente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0.86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B">
            <w:pPr>
              <w:spacing w:line="240" w:lineRule="auto"/>
              <w:jc w:val="cente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92659</w:t>
            </w:r>
          </w:p>
        </w:tc>
      </w:tr>
      <w:tr>
        <w:trPr>
          <w:trHeight w:val="47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C">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weighted avg</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D">
            <w:pPr>
              <w:spacing w:line="240" w:lineRule="auto"/>
              <w:jc w:val="cente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0.97</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E">
            <w:pPr>
              <w:spacing w:line="240" w:lineRule="auto"/>
              <w:jc w:val="cente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0.97</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F">
            <w:pPr>
              <w:spacing w:line="240" w:lineRule="auto"/>
              <w:jc w:val="cente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0.97</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0">
            <w:pPr>
              <w:spacing w:line="240" w:lineRule="auto"/>
              <w:jc w:val="cente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92659</w:t>
            </w:r>
          </w:p>
        </w:tc>
      </w:tr>
    </w:tbl>
    <w:p w:rsidR="00000000" w:rsidDel="00000000" w:rsidP="00000000" w:rsidRDefault="00000000" w:rsidRPr="00000000" w14:paraId="00000131">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32">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Increasing the number of features or depth did not improve the model significantly any more, and to avoid the problem of overfitting, I stopped at </w:t>
      </w:r>
      <w:r w:rsidDel="00000000" w:rsidR="00000000" w:rsidRPr="00000000">
        <w:rPr>
          <w:rFonts w:ascii="Calibri" w:cs="Calibri" w:eastAsia="Calibri" w:hAnsi="Calibri"/>
          <w:sz w:val="24"/>
          <w:szCs w:val="24"/>
          <w:rtl w:val="0"/>
        </w:rPr>
        <w:t xml:space="preserve">max_features = 180, max_depth = 35 and n_estimators = 100. </w:t>
      </w:r>
      <w:r w:rsidDel="00000000" w:rsidR="00000000" w:rsidRPr="00000000">
        <w:rPr>
          <w:rtl w:val="0"/>
        </w:rPr>
      </w:r>
    </w:p>
    <w:p w:rsidR="00000000" w:rsidDel="00000000" w:rsidP="00000000" w:rsidRDefault="00000000" w:rsidRPr="00000000" w14:paraId="00000133">
      <w:pPr>
        <w:rPr>
          <w:rFonts w:ascii="Calibri" w:cs="Calibri" w:eastAsia="Calibri" w:hAnsi="Calibri"/>
          <w:sz w:val="21"/>
          <w:szCs w:val="21"/>
          <w:highlight w:val="white"/>
        </w:rPr>
      </w:pPr>
      <w:r w:rsidDel="00000000" w:rsidR="00000000" w:rsidRPr="00000000">
        <w:rPr>
          <w:rtl w:val="0"/>
        </w:rPr>
      </w:r>
    </w:p>
    <w:p w:rsidR="00000000" w:rsidDel="00000000" w:rsidP="00000000" w:rsidRDefault="00000000" w:rsidRPr="00000000" w14:paraId="0000013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Features of importance are plotted on the graph below. As confirmed in other modelling, CVASC_Arterial_B pops out as the most significant variable to determine the mortality of a Covid-19 patient.</w:t>
      </w:r>
      <w:r w:rsidDel="00000000" w:rsidR="00000000" w:rsidRPr="00000000">
        <w:rPr>
          <w:rtl w:val="0"/>
        </w:rPr>
      </w:r>
    </w:p>
    <w:p w:rsidR="00000000" w:rsidDel="00000000" w:rsidP="00000000" w:rsidRDefault="00000000" w:rsidRPr="00000000" w14:paraId="00000135">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2146300"/>
            <wp:effectExtent b="0" l="0" r="0" t="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pStyle w:val="Heading2"/>
        <w:rPr>
          <w:rFonts w:ascii="Calibri" w:cs="Calibri" w:eastAsia="Calibri" w:hAnsi="Calibri"/>
        </w:rPr>
      </w:pPr>
      <w:bookmarkStart w:colFirst="0" w:colLast="0" w:name="_f9usz2t9lfcz" w:id="25"/>
      <w:bookmarkEnd w:id="25"/>
      <w:r w:rsidDel="00000000" w:rsidR="00000000" w:rsidRPr="00000000">
        <w:rPr>
          <w:rFonts w:ascii="Calibri" w:cs="Calibri" w:eastAsia="Calibri" w:hAnsi="Calibri"/>
          <w:rtl w:val="0"/>
        </w:rPr>
        <w:t xml:space="preserve">Boosted Tree</w:t>
      </w:r>
    </w:p>
    <w:p w:rsidR="00000000" w:rsidDel="00000000" w:rsidP="00000000" w:rsidRDefault="00000000" w:rsidRPr="00000000" w14:paraId="00000137">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conducted a gradient boosted tree model to build a prediction model. The model introduction, modeling process, and results interpretation are shown as below.</w:t>
      </w:r>
    </w:p>
    <w:p w:rsidR="00000000" w:rsidDel="00000000" w:rsidP="00000000" w:rsidRDefault="00000000" w:rsidRPr="00000000" w14:paraId="00000138">
      <w:pPr>
        <w:pStyle w:val="Heading4"/>
        <w:rPr/>
      </w:pPr>
      <w:bookmarkStart w:colFirst="0" w:colLast="0" w:name="_xmgoz6vp9rla" w:id="26"/>
      <w:bookmarkEnd w:id="26"/>
      <w:r w:rsidDel="00000000" w:rsidR="00000000" w:rsidRPr="00000000">
        <w:rPr>
          <w:rtl w:val="0"/>
        </w:rPr>
        <w:t xml:space="preserve">Model Introduction</w:t>
      </w:r>
    </w:p>
    <w:p w:rsidR="00000000" w:rsidDel="00000000" w:rsidP="00000000" w:rsidRDefault="00000000" w:rsidRPr="00000000" w14:paraId="00000139">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Gradient boosting is a machine learning technique for regression and classification problems, which produces a prediction model in the form of an ensemble of weak prediction models, typically decision trees. Gradient boosted tree fits a sequence of trees so that each tree concentrates on misclassified records from the previous tree and gets improvements each time. In other words, the gradient boosted tree is built in a stage-wise fashion and it can generalize them by allowing optimization of loss function.</w:t>
      </w:r>
    </w:p>
    <w:p w:rsidR="00000000" w:rsidDel="00000000" w:rsidP="00000000" w:rsidRDefault="00000000" w:rsidRPr="00000000" w14:paraId="0000013A">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Gradient boosting tree is especially useful when the labels of records are imbalanced. For example, for death prediction, most labels are non-death, but we are interested in the labels of death. Boosted trees can increase the accuracy of rare classes of special interest. Basic classifiers are tempted to classify cases as belonging to the domain class. And misclassifications with the single best-pruned tree can be those rare classes of special interest, which is what boosting algorithms concentrates on. Although we will rebalance the data first to make two classes balanced and don't have a severe imbalance problem, it is still good to try  a gradient boosted tree model and see whether it can improve the prediction performance.</w:t>
      </w:r>
    </w:p>
    <w:p w:rsidR="00000000" w:rsidDel="00000000" w:rsidP="00000000" w:rsidRDefault="00000000" w:rsidRPr="00000000" w14:paraId="0000013B">
      <w:pPr>
        <w:pStyle w:val="Heading4"/>
        <w:rPr/>
      </w:pPr>
      <w:bookmarkStart w:colFirst="0" w:colLast="0" w:name="_xcug6cq4qwdy" w:id="27"/>
      <w:bookmarkEnd w:id="27"/>
      <w:r w:rsidDel="00000000" w:rsidR="00000000" w:rsidRPr="00000000">
        <w:rPr>
          <w:rtl w:val="0"/>
        </w:rPr>
        <w:t xml:space="preserve">Modeling Process</w:t>
      </w:r>
    </w:p>
    <w:p w:rsidR="00000000" w:rsidDel="00000000" w:rsidP="00000000" w:rsidRDefault="00000000" w:rsidRPr="00000000" w14:paraId="0000013C">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First of all, we split the original data into two parts: train data and test data. Train data was for training the model and test data was to evaluate the model to see its prediction performance about unseen data. We used a threshold of 75/25 for splitting train and test data.</w:t>
      </w:r>
    </w:p>
    <w:p w:rsidR="00000000" w:rsidDel="00000000" w:rsidP="00000000" w:rsidRDefault="00000000" w:rsidRPr="00000000" w14:paraId="0000013D">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found that we come across imbalanced class distribution. The number of observations belonging to death is significantly lower than those belonging to non-death – we saw that the death rate of the original data set was about 5.7%. In this situation, the predictive model developed using conventional machine learning algorithms could be biased and inaccurate.</w:t>
      </w:r>
    </w:p>
    <w:p w:rsidR="00000000" w:rsidDel="00000000" w:rsidP="00000000" w:rsidRDefault="00000000" w:rsidRPr="00000000" w14:paraId="0000013E">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There mainly two ways to deal with imbalanced data, under-sampling and oversampling. Under-sampling balances the dataset by reducing the size of the abundant class. Oversampling is used when the quantity of data that we care about (e.g. death cases) is insufficient. It tries to balance the dataset by increasing the size of rare samples. Rather than getting rid of abundant samples, new rare samples are generated by using bootstrapping. Considering the need to reduce information loss, we decided to use a bootstrapping approach to rebalance the train data.</w:t>
      </w:r>
    </w:p>
    <w:p w:rsidR="00000000" w:rsidDel="00000000" w:rsidP="00000000" w:rsidRDefault="00000000" w:rsidRPr="00000000" w14:paraId="0000013F">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the model tuning, we used the Grid Search function to help us find the optimized parameters of the gradient boosted tree model, and finally used n_estimators=75, max_depth=4, learning_rate=0.5.</w:t>
      </w:r>
    </w:p>
    <w:p w:rsidR="00000000" w:rsidDel="00000000" w:rsidP="00000000" w:rsidRDefault="00000000" w:rsidRPr="00000000" w14:paraId="00000140">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Finally, we used test data (92,659 observations) to evaluate the model performance, including confusion matrix, F1 score, and top 10 important features. The results were shown and interpreted in the following part.</w:t>
      </w:r>
    </w:p>
    <w:p w:rsidR="00000000" w:rsidDel="00000000" w:rsidP="00000000" w:rsidRDefault="00000000" w:rsidRPr="00000000" w14:paraId="00000141">
      <w:pPr>
        <w:pStyle w:val="Heading4"/>
        <w:rPr/>
      </w:pPr>
      <w:bookmarkStart w:colFirst="0" w:colLast="0" w:name="_ujpv30xelu6v" w:id="28"/>
      <w:bookmarkEnd w:id="28"/>
      <w:r w:rsidDel="00000000" w:rsidR="00000000" w:rsidRPr="00000000">
        <w:rPr>
          <w:rtl w:val="0"/>
        </w:rPr>
        <w:t xml:space="preserve">Results</w:t>
      </w:r>
    </w:p>
    <w:p w:rsidR="00000000" w:rsidDel="00000000" w:rsidP="00000000" w:rsidRDefault="00000000" w:rsidRPr="00000000" w14:paraId="00000142">
      <w:pPr>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Confusion matrix</w:t>
      </w:r>
    </w:p>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According to the confusion matrix of gradient boosted tree model, we concluded that the overall accuracy was 94%. The precision was 51%, which meant that for the cases we predicted to be dead, 51% of them were true death cases. The recall was 93%, which meant that for the cases that were dead, our model can predict them correctly with accuracy of 93%.</w:t>
      </w:r>
      <w:r w:rsidDel="00000000" w:rsidR="00000000" w:rsidRPr="00000000">
        <w:rPr>
          <w:rtl w:val="0"/>
        </w:rPr>
      </w:r>
    </w:p>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Since it was bad to make mistakes, we further analyzed the mistakes and costs of the gradient boosted tree model. There are two different kinds of mistakes: false positive and false negative. False positive means that we regard a health person as an at-risk case. This can lead to unnecessary procedures such as quarantine and bring stress to people who are predicted as high risk but actually not. Another problem is false negative, which can be more serious because it means that the model cant predict the high-risk cases and regard them as safe. In such conditions, people with high risk don't get treatment, infect others and eventually die.</w:t>
      </w:r>
    </w:p>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According to the confusion matrix, we concluded that the false positive was 49%, and the false negative was 7%. Gradient boosting tree models may make a bigger mistake on predicting a healthy person as a high-risk one, but it was not a big deal because unnecessary quarantine didn't cost too much. Fortunately, our false negative was very low which meant that we can predict the at-risk population with slight mistakes. This is much more important because we can not only save lives by providing early treatments on the high-risk population, but also ensure the safety of the healthy population by getting rid of being infected.</w:t>
      </w:r>
    </w:p>
    <w:p w:rsidR="00000000" w:rsidDel="00000000" w:rsidP="00000000" w:rsidRDefault="00000000" w:rsidRPr="00000000" w14:paraId="00000146">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47">
      <w:pPr>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Table 1 Confusion matrix of the boosted tree</w:t>
      </w:r>
    </w:p>
    <w:tbl>
      <w:tblPr>
        <w:tblStyle w:val="Table11"/>
        <w:tblW w:w="91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70"/>
        <w:gridCol w:w="3075"/>
        <w:gridCol w:w="3090"/>
        <w:tblGridChange w:id="0">
          <w:tblGrid>
            <w:gridCol w:w="2970"/>
            <w:gridCol w:w="3075"/>
            <w:gridCol w:w="3090"/>
          </w:tblGrid>
        </w:tblGridChange>
      </w:tblGrid>
      <w:tr>
        <w:trPr>
          <w:trHeight w:val="485"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8">
            <w:pPr>
              <w:spacing w:after="0" w:before="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9">
            <w:pPr>
              <w:spacing w:after="0" w:before="0"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Predicted non-death</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A">
            <w:pPr>
              <w:spacing w:after="0" w:before="0"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Predicted death</w:t>
            </w:r>
          </w:p>
        </w:tc>
      </w:tr>
      <w:tr>
        <w:trPr>
          <w:trHeight w:val="485"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B">
            <w:pPr>
              <w:spacing w:after="0" w:before="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True non-death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C">
            <w:pPr>
              <w:spacing w:after="0" w:before="0" w:line="240" w:lineRule="auto"/>
              <w:jc w:val="cente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82624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D">
            <w:pPr>
              <w:spacing w:after="0" w:before="0" w:line="240" w:lineRule="auto"/>
              <w:jc w:val="cente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4766</w:t>
            </w:r>
          </w:p>
        </w:tc>
      </w:tr>
      <w:tr>
        <w:trPr>
          <w:trHeight w:val="47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E">
            <w:pPr>
              <w:spacing w:after="0" w:before="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True death</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F">
            <w:pPr>
              <w:spacing w:after="0" w:before="0" w:line="240" w:lineRule="auto"/>
              <w:jc w:val="cente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374</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0">
            <w:pPr>
              <w:spacing w:after="0" w:before="0" w:line="240" w:lineRule="auto"/>
              <w:jc w:val="cente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4895</w:t>
            </w:r>
          </w:p>
        </w:tc>
      </w:tr>
    </w:tbl>
    <w:p w:rsidR="00000000" w:rsidDel="00000000" w:rsidP="00000000" w:rsidRDefault="00000000" w:rsidRPr="00000000" w14:paraId="00000151">
      <w:pPr>
        <w:ind w:left="360"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52">
      <w:pPr>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2.F1-score</w:t>
      </w:r>
    </w:p>
    <w:p w:rsidR="00000000" w:rsidDel="00000000" w:rsidP="00000000" w:rsidRDefault="00000000" w:rsidRPr="00000000" w14:paraId="00000153">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Furthermore, we analyzed the F1 score of each class, especially class 1 which represented death. The results were shown as below.</w:t>
      </w:r>
    </w:p>
    <w:p w:rsidR="00000000" w:rsidDel="00000000" w:rsidP="00000000" w:rsidRDefault="00000000" w:rsidRPr="00000000" w14:paraId="00000154">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F1 score (2 × is the harmonic mean of Precision and Recall, and it gives a better measure of the incorrectly classified cases than the accuracy metric. We used the harmonic mean since it penalized the extreme values. Accuracy can be used when the class distribution is similar while F1-score is a better metric when there are imbalanced classes. Thus, in this case, it will be more reasonable to look at F1-score.</w:t>
      </w:r>
    </w:p>
    <w:p w:rsidR="00000000" w:rsidDel="00000000" w:rsidP="00000000" w:rsidRDefault="00000000" w:rsidRPr="00000000" w14:paraId="00000155">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According to the results, we concluded that the F1-score of class 1 (death) was 0.66, which was slightly lower than that of our benchmark model - Naive Bayes.</w:t>
      </w:r>
    </w:p>
    <w:p w:rsidR="00000000" w:rsidDel="00000000" w:rsidP="00000000" w:rsidRDefault="00000000" w:rsidRPr="00000000" w14:paraId="00000156">
      <w:pPr>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Table 2 F1 scores of the boosted tree</w:t>
      </w:r>
    </w:p>
    <w:tbl>
      <w:tblPr>
        <w:tblStyle w:val="Table12"/>
        <w:tblW w:w="91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60"/>
        <w:gridCol w:w="2010"/>
        <w:gridCol w:w="1905"/>
        <w:gridCol w:w="1680"/>
        <w:gridCol w:w="1680"/>
        <w:tblGridChange w:id="0">
          <w:tblGrid>
            <w:gridCol w:w="1860"/>
            <w:gridCol w:w="2010"/>
            <w:gridCol w:w="1905"/>
            <w:gridCol w:w="1680"/>
            <w:gridCol w:w="1680"/>
          </w:tblGrid>
        </w:tblGridChange>
      </w:tblGrid>
      <w:tr>
        <w:trPr>
          <w:trHeight w:val="485"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7">
            <w:pPr>
              <w:spacing w:after="0" w:before="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8">
            <w:pPr>
              <w:spacing w:after="0" w:before="0" w:line="240" w:lineRule="auto"/>
              <w:jc w:val="center"/>
              <w:rPr>
                <w:rFonts w:ascii="Calibri" w:cs="Calibri" w:eastAsia="Calibri" w:hAnsi="Calibri"/>
                <w:b w:val="1"/>
                <w:sz w:val="24"/>
                <w:szCs w:val="24"/>
                <w:highlight w:val="white"/>
              </w:rPr>
            </w:pPr>
            <w:r w:rsidDel="00000000" w:rsidR="00000000" w:rsidRPr="00000000">
              <w:rPr>
                <w:rFonts w:ascii="Calibri" w:cs="Calibri" w:eastAsia="Calibri" w:hAnsi="Calibri"/>
                <w:b w:val="1"/>
                <w:sz w:val="24"/>
                <w:szCs w:val="24"/>
                <w:highlight w:val="white"/>
                <w:rtl w:val="0"/>
              </w:rPr>
              <w:t xml:space="preserve">precision</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9">
            <w:pPr>
              <w:spacing w:after="0" w:before="0" w:line="240" w:lineRule="auto"/>
              <w:jc w:val="center"/>
              <w:rPr>
                <w:rFonts w:ascii="Calibri" w:cs="Calibri" w:eastAsia="Calibri" w:hAnsi="Calibri"/>
                <w:b w:val="1"/>
                <w:sz w:val="24"/>
                <w:szCs w:val="24"/>
                <w:highlight w:val="white"/>
              </w:rPr>
            </w:pPr>
            <w:r w:rsidDel="00000000" w:rsidR="00000000" w:rsidRPr="00000000">
              <w:rPr>
                <w:rFonts w:ascii="Calibri" w:cs="Calibri" w:eastAsia="Calibri" w:hAnsi="Calibri"/>
                <w:b w:val="1"/>
                <w:sz w:val="24"/>
                <w:szCs w:val="24"/>
                <w:highlight w:val="white"/>
                <w:rtl w:val="0"/>
              </w:rPr>
              <w:t xml:space="preserve">recall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A">
            <w:pPr>
              <w:spacing w:after="0" w:before="0" w:line="240" w:lineRule="auto"/>
              <w:jc w:val="center"/>
              <w:rPr>
                <w:rFonts w:ascii="Calibri" w:cs="Calibri" w:eastAsia="Calibri" w:hAnsi="Calibri"/>
                <w:b w:val="1"/>
                <w:sz w:val="24"/>
                <w:szCs w:val="24"/>
                <w:highlight w:val="white"/>
              </w:rPr>
            </w:pPr>
            <w:r w:rsidDel="00000000" w:rsidR="00000000" w:rsidRPr="00000000">
              <w:rPr>
                <w:rFonts w:ascii="Calibri" w:cs="Calibri" w:eastAsia="Calibri" w:hAnsi="Calibri"/>
                <w:b w:val="1"/>
                <w:sz w:val="24"/>
                <w:szCs w:val="24"/>
                <w:highlight w:val="white"/>
                <w:rtl w:val="0"/>
              </w:rPr>
              <w:t xml:space="preserve">f1-score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B">
            <w:pPr>
              <w:spacing w:after="0" w:before="0" w:line="240" w:lineRule="auto"/>
              <w:jc w:val="center"/>
              <w:rPr>
                <w:rFonts w:ascii="Calibri" w:cs="Calibri" w:eastAsia="Calibri" w:hAnsi="Calibri"/>
                <w:b w:val="1"/>
                <w:sz w:val="24"/>
                <w:szCs w:val="24"/>
                <w:highlight w:val="white"/>
              </w:rPr>
            </w:pPr>
            <w:r w:rsidDel="00000000" w:rsidR="00000000" w:rsidRPr="00000000">
              <w:rPr>
                <w:rFonts w:ascii="Calibri" w:cs="Calibri" w:eastAsia="Calibri" w:hAnsi="Calibri"/>
                <w:b w:val="1"/>
                <w:sz w:val="24"/>
                <w:szCs w:val="24"/>
                <w:highlight w:val="white"/>
                <w:rtl w:val="0"/>
              </w:rPr>
              <w:t xml:space="preserve">support</w:t>
            </w:r>
          </w:p>
        </w:tc>
      </w:tr>
      <w:tr>
        <w:trPr>
          <w:trHeight w:val="485"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C">
            <w:pPr>
              <w:spacing w:after="0" w:before="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D">
            <w:pPr>
              <w:spacing w:after="0" w:before="0" w:line="240" w:lineRule="auto"/>
              <w:jc w:val="cente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1.00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E">
            <w:pPr>
              <w:spacing w:after="0" w:before="0" w:line="240" w:lineRule="auto"/>
              <w:jc w:val="cente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0.95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F">
            <w:pPr>
              <w:spacing w:after="0" w:before="0" w:line="240" w:lineRule="auto"/>
              <w:jc w:val="cente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0.97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0">
            <w:pPr>
              <w:spacing w:after="0" w:before="0" w:line="240" w:lineRule="auto"/>
              <w:jc w:val="cente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87390</w:t>
            </w:r>
          </w:p>
        </w:tc>
      </w:tr>
      <w:tr>
        <w:trPr>
          <w:trHeight w:val="47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1">
            <w:pPr>
              <w:spacing w:after="0" w:before="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2">
            <w:pPr>
              <w:spacing w:after="0" w:before="0" w:line="240" w:lineRule="auto"/>
              <w:jc w:val="cente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0.51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3">
            <w:pPr>
              <w:spacing w:after="0" w:before="0" w:line="240" w:lineRule="auto"/>
              <w:jc w:val="cente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0.93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4">
            <w:pPr>
              <w:spacing w:after="0" w:before="0" w:line="240" w:lineRule="auto"/>
              <w:jc w:val="center"/>
              <w:rPr>
                <w:rFonts w:ascii="Calibri" w:cs="Calibri" w:eastAsia="Calibri" w:hAnsi="Calibri"/>
                <w:sz w:val="24"/>
                <w:szCs w:val="24"/>
                <w:shd w:fill="d9d9d9" w:val="clear"/>
              </w:rPr>
            </w:pPr>
            <w:r w:rsidDel="00000000" w:rsidR="00000000" w:rsidRPr="00000000">
              <w:rPr>
                <w:rFonts w:ascii="Calibri" w:cs="Calibri" w:eastAsia="Calibri" w:hAnsi="Calibri"/>
                <w:sz w:val="24"/>
                <w:szCs w:val="24"/>
                <w:shd w:fill="d9d9d9" w:val="clear"/>
                <w:rtl w:val="0"/>
              </w:rPr>
              <w:t xml:space="preserve">0.66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5">
            <w:pPr>
              <w:spacing w:after="0" w:before="0" w:line="240" w:lineRule="auto"/>
              <w:jc w:val="cente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5269</w:t>
            </w:r>
          </w:p>
        </w:tc>
      </w:tr>
      <w:tr>
        <w:trPr>
          <w:trHeight w:val="47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6">
            <w:pPr>
              <w:spacing w:after="0" w:before="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accuracy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7">
            <w:pPr>
              <w:spacing w:after="0" w:before="0" w:line="240" w:lineRule="auto"/>
              <w:jc w:val="cente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8">
            <w:pPr>
              <w:spacing w:after="0" w:before="0" w:line="240" w:lineRule="auto"/>
              <w:jc w:val="cente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9">
            <w:pPr>
              <w:spacing w:after="0" w:before="0" w:line="240" w:lineRule="auto"/>
              <w:jc w:val="cente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0.94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A">
            <w:pPr>
              <w:spacing w:after="0" w:before="0" w:line="240" w:lineRule="auto"/>
              <w:jc w:val="cente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92659</w:t>
            </w:r>
          </w:p>
        </w:tc>
      </w:tr>
      <w:tr>
        <w:trPr>
          <w:trHeight w:val="47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B">
            <w:pPr>
              <w:spacing w:after="0" w:before="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macro avg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C">
            <w:pPr>
              <w:spacing w:after="0" w:before="0" w:line="240" w:lineRule="auto"/>
              <w:jc w:val="cente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0.75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D">
            <w:pPr>
              <w:spacing w:after="0" w:before="0" w:line="240" w:lineRule="auto"/>
              <w:jc w:val="cente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0.94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E">
            <w:pPr>
              <w:spacing w:after="0" w:before="0" w:line="240" w:lineRule="auto"/>
              <w:jc w:val="cente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0.81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F">
            <w:pPr>
              <w:spacing w:after="0" w:before="0" w:line="240" w:lineRule="auto"/>
              <w:jc w:val="cente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92659</w:t>
            </w:r>
          </w:p>
        </w:tc>
      </w:tr>
      <w:tr>
        <w:trPr>
          <w:trHeight w:val="47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0">
            <w:pPr>
              <w:spacing w:after="0" w:before="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weighted avg</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1">
            <w:pPr>
              <w:spacing w:after="0" w:before="0" w:line="240" w:lineRule="auto"/>
              <w:jc w:val="cente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0.97</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2">
            <w:pPr>
              <w:spacing w:after="0" w:before="0" w:line="240" w:lineRule="auto"/>
              <w:jc w:val="cente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0.94</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3">
            <w:pPr>
              <w:spacing w:after="0" w:before="0" w:line="240" w:lineRule="auto"/>
              <w:jc w:val="cente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0.95</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4">
            <w:pPr>
              <w:spacing w:after="0" w:before="0" w:line="240" w:lineRule="auto"/>
              <w:jc w:val="cente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92659</w:t>
            </w:r>
          </w:p>
        </w:tc>
      </w:tr>
    </w:tbl>
    <w:p w:rsidR="00000000" w:rsidDel="00000000" w:rsidP="00000000" w:rsidRDefault="00000000" w:rsidRPr="00000000" w14:paraId="00000175">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76">
      <w:pPr>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3.Feature importance</w:t>
      </w:r>
    </w:p>
    <w:p w:rsidR="00000000" w:rsidDel="00000000" w:rsidP="00000000" w:rsidRDefault="00000000" w:rsidRPr="00000000" w14:paraId="00000177">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Finally, we cared about the important features of the model that influenced the most. The importance of feature measured how important a feature was in the context of a model. That is, it measured how much (based on the training data) the accuracy of a model would decrease if that feature were removed.</w:t>
      </w:r>
    </w:p>
    <w:p w:rsidR="00000000" w:rsidDel="00000000" w:rsidP="00000000" w:rsidRDefault="00000000" w:rsidRPr="00000000" w14:paraId="00000178">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79">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514725" cy="2362200"/>
            <wp:effectExtent b="0" l="0" r="0" t="0"/>
            <wp:docPr id="6"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51472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Figure 1 Top 10 most important features</w:t>
      </w:r>
    </w:p>
    <w:p w:rsidR="00000000" w:rsidDel="00000000" w:rsidP="00000000" w:rsidRDefault="00000000" w:rsidRPr="00000000" w14:paraId="0000017B">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w:t>
      </w:r>
    </w:p>
    <w:p w:rsidR="00000000" w:rsidDel="00000000" w:rsidP="00000000" w:rsidRDefault="00000000" w:rsidRPr="00000000" w14:paraId="0000017C">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According to the plot below, we can see that the top10 most important features are CHEST_Status_A, CHEST_Other_Nos_B, CHEST_Airway_Lungs_A, GENRL_UNSP_Service, CVASC_Heart_Rhythm_A, ENDOC_MET_Metabolic_A, Age_75_99, ENDOC_MET_Diabetes, CVASC_Other_Nos_B, and CVASC_Cardiac_B.</w:t>
      </w:r>
    </w:p>
    <w:p w:rsidR="00000000" w:rsidDel="00000000" w:rsidP="00000000" w:rsidRDefault="00000000" w:rsidRPr="00000000" w14:paraId="0000017D">
      <w:pPr>
        <w:jc w:val="both"/>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 </w:t>
      </w:r>
    </w:p>
    <w:p w:rsidR="00000000" w:rsidDel="00000000" w:rsidP="00000000" w:rsidRDefault="00000000" w:rsidRPr="00000000" w14:paraId="0000017E">
      <w:pPr>
        <w:jc w:val="both"/>
        <w:rPr>
          <w:rFonts w:ascii="Calibri" w:cs="Calibri" w:eastAsia="Calibri" w:hAnsi="Calibri"/>
        </w:rPr>
      </w:pPr>
      <w:r w:rsidDel="00000000" w:rsidR="00000000" w:rsidRPr="00000000">
        <w:rPr>
          <w:rFonts w:ascii="Calibri" w:cs="Calibri" w:eastAsia="Calibri" w:hAnsi="Calibri"/>
          <w:sz w:val="24"/>
          <w:szCs w:val="24"/>
          <w:rtl w:val="0"/>
        </w:rPr>
        <w:t xml:space="preserve">We made a simple conclusion on these important features: a person aging from 75 to 99 with some diseases such as cardiac and heart problems, lungs problems, and diabetes may have a higher risk to die from COVID-19. We will further discuss this and provide deeper insights in the Section </w:t>
      </w:r>
      <w:r w:rsidDel="00000000" w:rsidR="00000000" w:rsidRPr="00000000">
        <w:rPr>
          <w:rFonts w:ascii="Calibri" w:cs="Calibri" w:eastAsia="Calibri" w:hAnsi="Calibri"/>
          <w:i w:val="1"/>
          <w:sz w:val="24"/>
          <w:szCs w:val="24"/>
          <w:rtl w:val="0"/>
        </w:rPr>
        <w:t xml:space="preserve">Insights and Suggestion</w:t>
      </w:r>
      <w:r w:rsidDel="00000000" w:rsidR="00000000" w:rsidRPr="00000000">
        <w:rPr>
          <w:rFonts w:ascii="Calibri" w:cs="Calibri" w:eastAsia="Calibri" w:hAnsi="Calibri"/>
          <w:sz w:val="24"/>
          <w:szCs w:val="24"/>
          <w:rtl w:val="0"/>
        </w:rPr>
        <w:t xml:space="preserve">.</w:t>
      </w:r>
      <w:r w:rsidDel="00000000" w:rsidR="00000000" w:rsidRPr="00000000">
        <w:rPr>
          <w:rtl w:val="0"/>
        </w:rPr>
      </w:r>
    </w:p>
    <w:p w:rsidR="00000000" w:rsidDel="00000000" w:rsidP="00000000" w:rsidRDefault="00000000" w:rsidRPr="00000000" w14:paraId="0000017F">
      <w:pPr>
        <w:pStyle w:val="Heading2"/>
        <w:jc w:val="both"/>
        <w:rPr>
          <w:rFonts w:ascii="Calibri" w:cs="Calibri" w:eastAsia="Calibri" w:hAnsi="Calibri"/>
        </w:rPr>
      </w:pPr>
      <w:bookmarkStart w:colFirst="0" w:colLast="0" w:name="_oeusehy2477k" w:id="29"/>
      <w:bookmarkEnd w:id="29"/>
      <w:r w:rsidDel="00000000" w:rsidR="00000000" w:rsidRPr="00000000">
        <w:rPr>
          <w:rFonts w:ascii="Calibri" w:cs="Calibri" w:eastAsia="Calibri" w:hAnsi="Calibri"/>
          <w:rtl w:val="0"/>
        </w:rPr>
        <w:t xml:space="preserve">Neural Networks</w:t>
      </w:r>
    </w:p>
    <w:p w:rsidR="00000000" w:rsidDel="00000000" w:rsidP="00000000" w:rsidRDefault="00000000" w:rsidRPr="00000000" w14:paraId="00000180">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created neural network models to predict the death rate of COVID. And the model introduction, modeling process and results interpretation are discussed below.</w:t>
      </w:r>
    </w:p>
    <w:p w:rsidR="00000000" w:rsidDel="00000000" w:rsidP="00000000" w:rsidRDefault="00000000" w:rsidRPr="00000000" w14:paraId="00000181">
      <w:pPr>
        <w:pStyle w:val="Heading4"/>
        <w:rPr/>
      </w:pPr>
      <w:bookmarkStart w:colFirst="0" w:colLast="0" w:name="_21irtqwjfhi4" w:id="30"/>
      <w:bookmarkEnd w:id="30"/>
      <w:r w:rsidDel="00000000" w:rsidR="00000000" w:rsidRPr="00000000">
        <w:rPr>
          <w:rtl w:val="0"/>
        </w:rPr>
        <w:t xml:space="preserve">Model Introduction</w:t>
      </w:r>
    </w:p>
    <w:p w:rsidR="00000000" w:rsidDel="00000000" w:rsidP="00000000" w:rsidRDefault="00000000" w:rsidRPr="00000000" w14:paraId="00000182">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Neural networks are a set of algorithms, modeled loosely after the human brain, that are designed to recognize patterns. They interpret sensory data through a kind of machine perception, labeling or clustering raw input. The patterns they recognize are numerical, contained in vectors, into which all real-world data, be it images, sound, text or time series, must be translated.</w:t>
      </w:r>
    </w:p>
    <w:p w:rsidR="00000000" w:rsidDel="00000000" w:rsidP="00000000" w:rsidRDefault="00000000" w:rsidRPr="00000000" w14:paraId="00000183">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4">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Neutral Networks have some key advantages that make them most suitable for coronavirus death prediction problems and situations. Neural networks have the ability to learn and model non- linear and complex relationships. In real life, many relationships between the predictor and target variable are nonlinear and complex. For instance, our target variable is the binary variable, death. However, we have a lot of predictors, different diseases such as heart disease, lung disease, and patient information such as age group, gender. The relationship between them may be intricate. Thus, neutral networks can help us to clarify their relationship and predict in a high accuracy. </w:t>
      </w:r>
    </w:p>
    <w:p w:rsidR="00000000" w:rsidDel="00000000" w:rsidP="00000000" w:rsidRDefault="00000000" w:rsidRPr="00000000" w14:paraId="00000185">
      <w:pPr>
        <w:pStyle w:val="Heading4"/>
        <w:rPr/>
      </w:pPr>
      <w:bookmarkStart w:colFirst="0" w:colLast="0" w:name="_whphf6qvr341" w:id="31"/>
      <w:bookmarkEnd w:id="31"/>
      <w:r w:rsidDel="00000000" w:rsidR="00000000" w:rsidRPr="00000000">
        <w:rPr>
          <w:rtl w:val="0"/>
        </w:rPr>
        <w:t xml:space="preserve">Model process</w:t>
      </w:r>
    </w:p>
    <w:p w:rsidR="00000000" w:rsidDel="00000000" w:rsidP="00000000" w:rsidRDefault="00000000" w:rsidRPr="00000000" w14:paraId="00000186">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dataset wrangling and rebalance process has been introduced in the previous part, </w:t>
      </w:r>
    </w:p>
    <w:p w:rsidR="00000000" w:rsidDel="00000000" w:rsidP="00000000" w:rsidRDefault="00000000" w:rsidRPr="00000000" w14:paraId="00000187">
      <w:pPr>
        <w:jc w:val="both"/>
        <w:rPr>
          <w:rFonts w:ascii="Calibri" w:cs="Calibri" w:eastAsia="Calibri" w:hAnsi="Calibri"/>
          <w:sz w:val="28"/>
          <w:szCs w:val="28"/>
        </w:rPr>
      </w:pPr>
      <w:r w:rsidDel="00000000" w:rsidR="00000000" w:rsidRPr="00000000">
        <w:rPr>
          <w:rFonts w:ascii="Calibri" w:cs="Calibri" w:eastAsia="Calibri" w:hAnsi="Calibri"/>
          <w:sz w:val="24"/>
          <w:szCs w:val="24"/>
          <w:rtl w:val="0"/>
        </w:rPr>
        <w:t xml:space="preserve">We use 75% of the original dataset to undersample and get balanced data as our training data to train our neural works model. And then we used 25% of the original dataset as test data to evaluate the model performance, including confusion matrix, F1 score.The results were shown and interpreted in the following part.</w:t>
      </w:r>
      <w:r w:rsidDel="00000000" w:rsidR="00000000" w:rsidRPr="00000000">
        <w:rPr>
          <w:rtl w:val="0"/>
        </w:rPr>
      </w:r>
    </w:p>
    <w:p w:rsidR="00000000" w:rsidDel="00000000" w:rsidP="00000000" w:rsidRDefault="00000000" w:rsidRPr="00000000" w14:paraId="00000188">
      <w:pPr>
        <w:pStyle w:val="Heading4"/>
        <w:rPr/>
      </w:pPr>
      <w:bookmarkStart w:colFirst="0" w:colLast="0" w:name="_hkr3of3x2hox" w:id="32"/>
      <w:bookmarkEnd w:id="32"/>
      <w:r w:rsidDel="00000000" w:rsidR="00000000" w:rsidRPr="00000000">
        <w:rPr>
          <w:rtl w:val="0"/>
        </w:rPr>
        <w:t xml:space="preserve">Model results</w:t>
      </w:r>
    </w:p>
    <w:p w:rsidR="00000000" w:rsidDel="00000000" w:rsidP="00000000" w:rsidRDefault="00000000" w:rsidRPr="00000000" w14:paraId="00000189">
      <w:pPr>
        <w:spacing w:after="240" w:before="240"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Precision talks about how precise a model is out of those predicted positives, how many of them are actual positives. In this case, our precision is 0.62.</w:t>
      </w:r>
    </w:p>
    <w:p w:rsidR="00000000" w:rsidDel="00000000" w:rsidP="00000000" w:rsidRDefault="00000000" w:rsidRPr="00000000" w14:paraId="0000018A">
      <w:pPr>
        <w:spacing w:after="240" w:before="240"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Recall calculates how many of the actual positives our model captures through labeling it as Positive. Recall shall be the model metric we use to select our best model when there is a high cost associated with False Negative.In this case, our recall is 92%.</w:t>
      </w:r>
    </w:p>
    <w:p w:rsidR="00000000" w:rsidDel="00000000" w:rsidP="00000000" w:rsidRDefault="00000000" w:rsidRPr="00000000" w14:paraId="0000018B">
      <w:pPr>
        <w:spacing w:after="240" w:before="240" w:lineRule="auto"/>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8C">
      <w:pPr>
        <w:spacing w:after="240" w:befor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Table 1  Confusion Matrix of Neutral Network</w:t>
      </w:r>
    </w:p>
    <w:tbl>
      <w:tblPr>
        <w:tblStyle w:val="Table13"/>
        <w:tblW w:w="88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80"/>
        <w:gridCol w:w="3000"/>
        <w:gridCol w:w="3000"/>
        <w:tblGridChange w:id="0">
          <w:tblGrid>
            <w:gridCol w:w="2880"/>
            <w:gridCol w:w="3000"/>
            <w:gridCol w:w="3000"/>
          </w:tblGrid>
        </w:tblGridChange>
      </w:tblGrid>
      <w:tr>
        <w:trPr>
          <w:trHeight w:val="485"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Predicted non-death</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Predicted death</w:t>
            </w:r>
          </w:p>
        </w:tc>
      </w:tr>
      <w:tr>
        <w:trPr>
          <w:trHeight w:val="485"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True non-death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jc w:val="center"/>
              <w:rPr>
                <w:rFonts w:ascii="Calibri" w:cs="Calibri" w:eastAsia="Calibri" w:hAnsi="Calibri"/>
                <w:highlight w:val="white"/>
              </w:rPr>
            </w:pPr>
            <w:r w:rsidDel="00000000" w:rsidR="00000000" w:rsidRPr="00000000">
              <w:rPr>
                <w:rFonts w:ascii="Calibri" w:cs="Calibri" w:eastAsia="Calibri" w:hAnsi="Calibri"/>
                <w:highlight w:val="white"/>
                <w:rtl w:val="0"/>
              </w:rPr>
              <w:t xml:space="preserve">84377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jc w:val="center"/>
              <w:rPr>
                <w:rFonts w:ascii="Calibri" w:cs="Calibri" w:eastAsia="Calibri" w:hAnsi="Calibri"/>
                <w:highlight w:val="white"/>
              </w:rPr>
            </w:pPr>
            <w:r w:rsidDel="00000000" w:rsidR="00000000" w:rsidRPr="00000000">
              <w:rPr>
                <w:rFonts w:ascii="Calibri" w:cs="Calibri" w:eastAsia="Calibri" w:hAnsi="Calibri"/>
                <w:highlight w:val="white"/>
                <w:rtl w:val="0"/>
              </w:rPr>
              <w:t xml:space="preserve">3013</w:t>
            </w:r>
          </w:p>
        </w:tc>
      </w:tr>
      <w:t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True death</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jc w:val="center"/>
              <w:rPr>
                <w:rFonts w:ascii="Calibri" w:cs="Calibri" w:eastAsia="Calibri" w:hAnsi="Calibri"/>
                <w:highlight w:val="white"/>
              </w:rPr>
            </w:pPr>
            <w:r w:rsidDel="00000000" w:rsidR="00000000" w:rsidRPr="00000000">
              <w:rPr>
                <w:rFonts w:ascii="Calibri" w:cs="Calibri" w:eastAsia="Calibri" w:hAnsi="Calibri"/>
                <w:highlight w:val="white"/>
                <w:rtl w:val="0"/>
              </w:rPr>
              <w:t xml:space="preserve">433</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jc w:val="center"/>
              <w:rPr>
                <w:rFonts w:ascii="Calibri" w:cs="Calibri" w:eastAsia="Calibri" w:hAnsi="Calibri"/>
                <w:highlight w:val="white"/>
              </w:rPr>
            </w:pPr>
            <w:r w:rsidDel="00000000" w:rsidR="00000000" w:rsidRPr="00000000">
              <w:rPr>
                <w:rFonts w:ascii="Calibri" w:cs="Calibri" w:eastAsia="Calibri" w:hAnsi="Calibri"/>
                <w:highlight w:val="white"/>
                <w:rtl w:val="0"/>
              </w:rPr>
              <w:t xml:space="preserve">4836</w:t>
            </w:r>
          </w:p>
        </w:tc>
      </w:tr>
    </w:tbl>
    <w:p w:rsidR="00000000" w:rsidDel="00000000" w:rsidP="00000000" w:rsidRDefault="00000000" w:rsidRPr="00000000" w14:paraId="00000196">
      <w:pPr>
        <w:rPr>
          <w:rFonts w:ascii="Calibri" w:cs="Calibri" w:eastAsia="Calibri" w:hAnsi="Calibri"/>
          <w:sz w:val="14"/>
          <w:szCs w:val="14"/>
        </w:rPr>
      </w:pPr>
      <w:r w:rsidDel="00000000" w:rsidR="00000000" w:rsidRPr="00000000">
        <w:rPr>
          <w:rtl w:val="0"/>
        </w:rPr>
      </w:r>
    </w:p>
    <w:p w:rsidR="00000000" w:rsidDel="00000000" w:rsidP="00000000" w:rsidRDefault="00000000" w:rsidRPr="00000000" w14:paraId="00000197">
      <w:pPr>
        <w:jc w:val="both"/>
        <w:rPr>
          <w:rFonts w:ascii="Calibri" w:cs="Calibri" w:eastAsia="Calibri" w:hAnsi="Calibri"/>
          <w:sz w:val="14"/>
          <w:szCs w:val="14"/>
        </w:rPr>
      </w:pPr>
      <w:r w:rsidDel="00000000" w:rsidR="00000000" w:rsidRPr="00000000">
        <w:rPr>
          <w:rtl w:val="0"/>
        </w:rPr>
      </w:r>
    </w:p>
    <w:p w:rsidR="00000000" w:rsidDel="00000000" w:rsidP="00000000" w:rsidRDefault="00000000" w:rsidRPr="00000000" w14:paraId="00000198">
      <w:pPr>
        <w:jc w:val="both"/>
        <w:rPr>
          <w:rFonts w:ascii="Calibri" w:cs="Calibri" w:eastAsia="Calibri" w:hAnsi="Calibri"/>
          <w:sz w:val="14"/>
          <w:szCs w:val="14"/>
        </w:rPr>
      </w:pPr>
      <w:r w:rsidDel="00000000" w:rsidR="00000000" w:rsidRPr="00000000">
        <w:rPr>
          <w:rtl w:val="0"/>
        </w:rPr>
      </w:r>
    </w:p>
    <w:p w:rsidR="00000000" w:rsidDel="00000000" w:rsidP="00000000" w:rsidRDefault="00000000" w:rsidRPr="00000000" w14:paraId="00000199">
      <w:pPr>
        <w:jc w:val="both"/>
        <w:rPr>
          <w:rFonts w:ascii="Calibri" w:cs="Calibri" w:eastAsia="Calibri" w:hAnsi="Calibri"/>
          <w:sz w:val="14"/>
          <w:szCs w:val="14"/>
        </w:rPr>
      </w:pPr>
      <w:r w:rsidDel="00000000" w:rsidR="00000000" w:rsidRPr="00000000">
        <w:rPr>
          <w:rtl w:val="0"/>
        </w:rPr>
      </w:r>
    </w:p>
    <w:p w:rsidR="00000000" w:rsidDel="00000000" w:rsidP="00000000" w:rsidRDefault="00000000" w:rsidRPr="00000000" w14:paraId="0000019A">
      <w:pPr>
        <w:jc w:val="both"/>
        <w:rPr>
          <w:rFonts w:ascii="Calibri" w:cs="Calibri" w:eastAsia="Calibri" w:hAnsi="Calibri"/>
          <w:b w:val="1"/>
          <w:sz w:val="24"/>
          <w:szCs w:val="24"/>
        </w:rPr>
      </w:pP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b w:val="1"/>
          <w:sz w:val="24"/>
          <w:szCs w:val="24"/>
          <w:rtl w:val="0"/>
        </w:rPr>
        <w:t xml:space="preserve">F1-score</w:t>
      </w:r>
    </w:p>
    <w:p w:rsidR="00000000" w:rsidDel="00000000" w:rsidP="00000000" w:rsidRDefault="00000000" w:rsidRPr="00000000" w14:paraId="0000019B">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analyzed the F1 score of each class, especially class 1 which represented death. The results were shown as below. </w:t>
      </w:r>
    </w:p>
    <w:p w:rsidR="00000000" w:rsidDel="00000000" w:rsidP="00000000" w:rsidRDefault="00000000" w:rsidRPr="00000000" w14:paraId="0000019C">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F1 Score is needed when we want to seek a balance between Precision and Recall. Accuracy can be largely contributed by a large number of True Negatives. F1 Score might be a better measure to use if we need to seek a balance between Precision and Recall.And there is an uneven class distribution (large number of actual negatives). Thus, in this case, F1 score will be better for our death prediction. </w:t>
      </w:r>
    </w:p>
    <w:p w:rsidR="00000000" w:rsidDel="00000000" w:rsidP="00000000" w:rsidRDefault="00000000" w:rsidRPr="00000000" w14:paraId="0000019D">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According to the results, we concluded that the F1-score of class 1 (death) was 0.74.</w:t>
      </w:r>
    </w:p>
    <w:p w:rsidR="00000000" w:rsidDel="00000000" w:rsidP="00000000" w:rsidRDefault="00000000" w:rsidRPr="00000000" w14:paraId="0000019E">
      <w:pPr>
        <w:spacing w:after="240" w:before="240"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4"/>
          <w:szCs w:val="24"/>
          <w:rtl w:val="0"/>
        </w:rPr>
        <w:t xml:space="preserve">Table- F1 scores of the neutral network </w:t>
      </w:r>
      <w:r w:rsidDel="00000000" w:rsidR="00000000" w:rsidRPr="00000000">
        <w:rPr>
          <w:rtl w:val="0"/>
        </w:rPr>
      </w:r>
    </w:p>
    <w:tbl>
      <w:tblPr>
        <w:tblStyle w:val="Table14"/>
        <w:tblW w:w="91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60"/>
        <w:gridCol w:w="2010"/>
        <w:gridCol w:w="1905"/>
        <w:gridCol w:w="1680"/>
        <w:gridCol w:w="1680"/>
        <w:tblGridChange w:id="0">
          <w:tblGrid>
            <w:gridCol w:w="1860"/>
            <w:gridCol w:w="2010"/>
            <w:gridCol w:w="1905"/>
            <w:gridCol w:w="1680"/>
            <w:gridCol w:w="1680"/>
          </w:tblGrid>
        </w:tblGridChange>
      </w:tblGrid>
      <w:tr>
        <w:trPr>
          <w:trHeight w:val="485"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F">
            <w:pPr>
              <w:spacing w:line="167.99999999999997"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0">
            <w:pPr>
              <w:spacing w:line="167.99999999999997" w:lineRule="auto"/>
              <w:jc w:val="center"/>
              <w:rPr>
                <w:rFonts w:ascii="Calibri" w:cs="Calibri" w:eastAsia="Calibri" w:hAnsi="Calibri"/>
                <w:b w:val="1"/>
                <w:sz w:val="24"/>
                <w:szCs w:val="24"/>
                <w:highlight w:val="white"/>
              </w:rPr>
            </w:pPr>
            <w:r w:rsidDel="00000000" w:rsidR="00000000" w:rsidRPr="00000000">
              <w:rPr>
                <w:rFonts w:ascii="Calibri" w:cs="Calibri" w:eastAsia="Calibri" w:hAnsi="Calibri"/>
                <w:b w:val="1"/>
                <w:sz w:val="24"/>
                <w:szCs w:val="24"/>
                <w:highlight w:val="white"/>
                <w:rtl w:val="0"/>
              </w:rPr>
              <w:t xml:space="preserve">precision</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1">
            <w:pPr>
              <w:spacing w:line="167.99999999999997" w:lineRule="auto"/>
              <w:jc w:val="center"/>
              <w:rPr>
                <w:rFonts w:ascii="Calibri" w:cs="Calibri" w:eastAsia="Calibri" w:hAnsi="Calibri"/>
                <w:b w:val="1"/>
                <w:sz w:val="24"/>
                <w:szCs w:val="24"/>
                <w:highlight w:val="white"/>
              </w:rPr>
            </w:pPr>
            <w:r w:rsidDel="00000000" w:rsidR="00000000" w:rsidRPr="00000000">
              <w:rPr>
                <w:rFonts w:ascii="Calibri" w:cs="Calibri" w:eastAsia="Calibri" w:hAnsi="Calibri"/>
                <w:b w:val="1"/>
                <w:sz w:val="24"/>
                <w:szCs w:val="24"/>
                <w:highlight w:val="white"/>
                <w:rtl w:val="0"/>
              </w:rPr>
              <w:t xml:space="preserve">recall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2">
            <w:pPr>
              <w:spacing w:line="167.99999999999997" w:lineRule="auto"/>
              <w:jc w:val="center"/>
              <w:rPr>
                <w:rFonts w:ascii="Calibri" w:cs="Calibri" w:eastAsia="Calibri" w:hAnsi="Calibri"/>
                <w:b w:val="1"/>
                <w:sz w:val="24"/>
                <w:szCs w:val="24"/>
                <w:highlight w:val="white"/>
              </w:rPr>
            </w:pPr>
            <w:r w:rsidDel="00000000" w:rsidR="00000000" w:rsidRPr="00000000">
              <w:rPr>
                <w:rFonts w:ascii="Calibri" w:cs="Calibri" w:eastAsia="Calibri" w:hAnsi="Calibri"/>
                <w:b w:val="1"/>
                <w:sz w:val="24"/>
                <w:szCs w:val="24"/>
                <w:highlight w:val="white"/>
                <w:rtl w:val="0"/>
              </w:rPr>
              <w:t xml:space="preserve">f1-score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3">
            <w:pPr>
              <w:spacing w:line="167.99999999999997" w:lineRule="auto"/>
              <w:jc w:val="center"/>
              <w:rPr>
                <w:rFonts w:ascii="Calibri" w:cs="Calibri" w:eastAsia="Calibri" w:hAnsi="Calibri"/>
                <w:b w:val="1"/>
                <w:sz w:val="24"/>
                <w:szCs w:val="24"/>
                <w:highlight w:val="white"/>
              </w:rPr>
            </w:pPr>
            <w:r w:rsidDel="00000000" w:rsidR="00000000" w:rsidRPr="00000000">
              <w:rPr>
                <w:rFonts w:ascii="Calibri" w:cs="Calibri" w:eastAsia="Calibri" w:hAnsi="Calibri"/>
                <w:b w:val="1"/>
                <w:sz w:val="24"/>
                <w:szCs w:val="24"/>
                <w:highlight w:val="white"/>
                <w:rtl w:val="0"/>
              </w:rPr>
              <w:t xml:space="preserve">support</w:t>
            </w:r>
          </w:p>
        </w:tc>
      </w:tr>
      <w:tr>
        <w:trPr>
          <w:trHeight w:val="485"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4">
            <w:pPr>
              <w:spacing w:line="167.99999999999997"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5">
            <w:pPr>
              <w:spacing w:line="167.99999999999997" w:lineRule="auto"/>
              <w:jc w:val="cente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0.99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6">
            <w:pPr>
              <w:spacing w:line="167.99999999999997" w:lineRule="auto"/>
              <w:jc w:val="cente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0.97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7">
            <w:pPr>
              <w:spacing w:line="167.99999999999997" w:lineRule="auto"/>
              <w:jc w:val="cente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0.98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8">
            <w:pPr>
              <w:spacing w:line="167.99999999999997" w:lineRule="auto"/>
              <w:jc w:val="cente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87390</w:t>
            </w:r>
          </w:p>
        </w:tc>
      </w:tr>
      <w:tr>
        <w:trPr>
          <w:trHeight w:val="47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9">
            <w:pPr>
              <w:spacing w:line="167.99999999999997"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A">
            <w:pPr>
              <w:spacing w:line="167.99999999999997" w:lineRule="auto"/>
              <w:jc w:val="cente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0.62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B">
            <w:pPr>
              <w:spacing w:line="167.99999999999997" w:lineRule="auto"/>
              <w:jc w:val="cente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0.92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C">
            <w:pPr>
              <w:spacing w:line="167.99999999999997" w:lineRule="auto"/>
              <w:jc w:val="center"/>
              <w:rPr>
                <w:rFonts w:ascii="Calibri" w:cs="Calibri" w:eastAsia="Calibri" w:hAnsi="Calibri"/>
                <w:sz w:val="24"/>
                <w:szCs w:val="24"/>
                <w:shd w:fill="d9d9d9" w:val="clear"/>
              </w:rPr>
            </w:pPr>
            <w:r w:rsidDel="00000000" w:rsidR="00000000" w:rsidRPr="00000000">
              <w:rPr>
                <w:rFonts w:ascii="Calibri" w:cs="Calibri" w:eastAsia="Calibri" w:hAnsi="Calibri"/>
                <w:sz w:val="24"/>
                <w:szCs w:val="24"/>
                <w:shd w:fill="d9d9d9" w:val="clear"/>
                <w:rtl w:val="0"/>
              </w:rPr>
              <w:t xml:space="preserve">0.74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D">
            <w:pPr>
              <w:spacing w:line="167.99999999999997" w:lineRule="auto"/>
              <w:jc w:val="cente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5269</w:t>
            </w:r>
          </w:p>
        </w:tc>
      </w:tr>
      <w:tr>
        <w:trPr>
          <w:trHeight w:val="47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E">
            <w:pPr>
              <w:spacing w:line="167.99999999999997"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accuracy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F">
            <w:pPr>
              <w:spacing w:line="167.99999999999997" w:lineRule="auto"/>
              <w:jc w:val="cente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0">
            <w:pPr>
              <w:spacing w:line="167.99999999999997" w:lineRule="auto"/>
              <w:jc w:val="cente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1">
            <w:pPr>
              <w:spacing w:line="167.99999999999997" w:lineRule="auto"/>
              <w:jc w:val="cente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0.96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2">
            <w:pPr>
              <w:spacing w:line="167.99999999999997" w:lineRule="auto"/>
              <w:jc w:val="cente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92659</w:t>
            </w:r>
          </w:p>
        </w:tc>
      </w:tr>
      <w:tr>
        <w:trPr>
          <w:trHeight w:val="47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3">
            <w:pPr>
              <w:spacing w:line="167.99999999999997"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macro avg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4">
            <w:pPr>
              <w:spacing w:line="167.99999999999997" w:lineRule="auto"/>
              <w:jc w:val="cente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0.81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5">
            <w:pPr>
              <w:spacing w:line="167.99999999999997" w:lineRule="auto"/>
              <w:jc w:val="cente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0.94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6">
            <w:pPr>
              <w:spacing w:line="167.99999999999997" w:lineRule="auto"/>
              <w:jc w:val="cente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0.86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7">
            <w:pPr>
              <w:spacing w:line="167.99999999999997" w:lineRule="auto"/>
              <w:jc w:val="cente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92659</w:t>
            </w:r>
          </w:p>
        </w:tc>
      </w:tr>
      <w:tr>
        <w:trPr>
          <w:trHeight w:val="47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8">
            <w:pPr>
              <w:spacing w:line="167.99999999999997"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weighted avg</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9">
            <w:pPr>
              <w:spacing w:line="167.99999999999997" w:lineRule="auto"/>
              <w:jc w:val="cente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0.97</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A">
            <w:pPr>
              <w:spacing w:line="167.99999999999997" w:lineRule="auto"/>
              <w:jc w:val="cente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0.96</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B">
            <w:pPr>
              <w:spacing w:line="167.99999999999997" w:lineRule="auto"/>
              <w:jc w:val="cente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0.97</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C">
            <w:pPr>
              <w:spacing w:line="167.99999999999997" w:lineRule="auto"/>
              <w:jc w:val="cente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92659</w:t>
            </w:r>
          </w:p>
        </w:tc>
      </w:tr>
    </w:tbl>
    <w:p w:rsidR="00000000" w:rsidDel="00000000" w:rsidP="00000000" w:rsidRDefault="00000000" w:rsidRPr="00000000" w14:paraId="000001BD">
      <w:pPr>
        <w:spacing w:line="167.99999999999997"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BE">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BF">
      <w:pPr>
        <w:pStyle w:val="Heading1"/>
        <w:rPr>
          <w:rFonts w:ascii="Calibri" w:cs="Calibri" w:eastAsia="Calibri" w:hAnsi="Calibri"/>
        </w:rPr>
      </w:pPr>
      <w:bookmarkStart w:colFirst="0" w:colLast="0" w:name="_1hzjhi7qw2cj" w:id="7"/>
      <w:bookmarkEnd w:id="7"/>
      <w:r w:rsidDel="00000000" w:rsidR="00000000" w:rsidRPr="00000000">
        <w:rPr>
          <w:rFonts w:ascii="Calibri" w:cs="Calibri" w:eastAsia="Calibri" w:hAnsi="Calibri"/>
          <w:rtl w:val="0"/>
        </w:rPr>
        <w:t xml:space="preserve">Model Comparison </w:t>
      </w:r>
    </w:p>
    <w:p w:rsidR="00000000" w:rsidDel="00000000" w:rsidP="00000000" w:rsidRDefault="00000000" w:rsidRPr="00000000" w14:paraId="000001C0">
      <w:pPr>
        <w:rPr>
          <w:rFonts w:ascii="Calibri" w:cs="Calibri" w:eastAsia="Calibri" w:hAnsi="Calibri"/>
        </w:rPr>
      </w:pPr>
      <w:r w:rsidDel="00000000" w:rsidR="00000000" w:rsidRPr="00000000">
        <w:rPr>
          <w:rFonts w:ascii="Calibri" w:cs="Calibri" w:eastAsia="Calibri" w:hAnsi="Calibri"/>
          <w:sz w:val="24"/>
          <w:szCs w:val="24"/>
          <w:rtl w:val="0"/>
        </w:rPr>
        <w:t xml:space="preserve">Here we compare the performances among all models discussed above. We evaluate a model from four metrics on the minor class: precision, recall, f1-score and accuracy. As shown below, Neural Network achieved the best performance with the highest f1-score, which means this model strikes a balance in classifying both classes. We also find some interesting things in other models. Random Forest, for example, gained a highest precision of 86%. This indicates that Random Forest has the best performance in making classification in the minority class. However, it only has a recall rate of 64%, much lower than other models. Thus, Random Forest is more likely to misclassify the majority class. Other models such Logistic Regression and Boosting Tree also perform well in recall rate but sacrifice their precision rate. </w:t>
      </w:r>
      <w:r w:rsidDel="00000000" w:rsidR="00000000" w:rsidRPr="00000000">
        <w:rPr>
          <w:rtl w:val="0"/>
        </w:rPr>
      </w:r>
    </w:p>
    <w:p w:rsidR="00000000" w:rsidDel="00000000" w:rsidP="00000000" w:rsidRDefault="00000000" w:rsidRPr="00000000" w14:paraId="000001C1">
      <w:pPr>
        <w:rPr>
          <w:rFonts w:ascii="Calibri" w:cs="Calibri" w:eastAsia="Calibri" w:hAnsi="Calibri"/>
        </w:rPr>
      </w:pPr>
      <w:r w:rsidDel="00000000" w:rsidR="00000000" w:rsidRPr="00000000">
        <w:rPr>
          <w:rtl w:val="0"/>
        </w:rPr>
      </w:r>
    </w:p>
    <w:p w:rsidR="00000000" w:rsidDel="00000000" w:rsidP="00000000" w:rsidRDefault="00000000" w:rsidRPr="00000000" w14:paraId="000001C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Table: Model Performance Comparison </w:t>
      </w:r>
    </w:p>
    <w:p w:rsidR="00000000" w:rsidDel="00000000" w:rsidP="00000000" w:rsidRDefault="00000000" w:rsidRPr="00000000" w14:paraId="000001C3">
      <w:pPr>
        <w:rPr>
          <w:rFonts w:ascii="Calibri" w:cs="Calibri" w:eastAsia="Calibri" w:hAnsi="Calibri"/>
        </w:rPr>
      </w:pPr>
      <w:r w:rsidDel="00000000" w:rsidR="00000000" w:rsidRPr="00000000">
        <w:rPr>
          <w:rtl w:val="0"/>
        </w:rPr>
      </w:r>
    </w:p>
    <w:tbl>
      <w:tblPr>
        <w:tblStyle w:val="Table15"/>
        <w:tblW w:w="862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85"/>
        <w:gridCol w:w="1380"/>
        <w:gridCol w:w="1530"/>
        <w:gridCol w:w="1575"/>
        <w:gridCol w:w="1755"/>
        <w:tblGridChange w:id="0">
          <w:tblGrid>
            <w:gridCol w:w="2385"/>
            <w:gridCol w:w="1380"/>
            <w:gridCol w:w="1530"/>
            <w:gridCol w:w="1575"/>
            <w:gridCol w:w="1755"/>
          </w:tblGrid>
        </w:tblGridChange>
      </w:tblGrid>
      <w:tr>
        <w:trPr>
          <w:trHeight w:val="510" w:hRule="atLeast"/>
        </w:trPr>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5">
            <w:pPr>
              <w:spacing w:after="0" w:before="0" w:line="240" w:lineRule="auto"/>
              <w:jc w:val="right"/>
              <w:rPr>
                <w:rFonts w:ascii="Calibri" w:cs="Calibri" w:eastAsia="Calibri" w:hAnsi="Calibri"/>
              </w:rPr>
            </w:pPr>
            <w:r w:rsidDel="00000000" w:rsidR="00000000" w:rsidRPr="00000000">
              <w:rPr>
                <w:rFonts w:ascii="Calibri" w:cs="Calibri" w:eastAsia="Calibri" w:hAnsi="Calibri"/>
                <w:rtl w:val="0"/>
              </w:rPr>
              <w:t xml:space="preserve">Precision</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6">
            <w:pPr>
              <w:spacing w:after="0" w:before="0" w:line="240" w:lineRule="auto"/>
              <w:jc w:val="right"/>
              <w:rPr>
                <w:rFonts w:ascii="Calibri" w:cs="Calibri" w:eastAsia="Calibri" w:hAnsi="Calibri"/>
              </w:rPr>
            </w:pPr>
            <w:r w:rsidDel="00000000" w:rsidR="00000000" w:rsidRPr="00000000">
              <w:rPr>
                <w:rFonts w:ascii="Calibri" w:cs="Calibri" w:eastAsia="Calibri" w:hAnsi="Calibri"/>
                <w:rtl w:val="0"/>
              </w:rPr>
              <w:t xml:space="preserve">Recall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7">
            <w:pPr>
              <w:spacing w:after="0" w:before="0" w:line="240" w:lineRule="auto"/>
              <w:jc w:val="right"/>
              <w:rPr>
                <w:rFonts w:ascii="Calibri" w:cs="Calibri" w:eastAsia="Calibri" w:hAnsi="Calibri"/>
              </w:rPr>
            </w:pPr>
            <w:r w:rsidDel="00000000" w:rsidR="00000000" w:rsidRPr="00000000">
              <w:rPr>
                <w:rFonts w:ascii="Calibri" w:cs="Calibri" w:eastAsia="Calibri" w:hAnsi="Calibri"/>
                <w:rtl w:val="0"/>
              </w:rPr>
              <w:t xml:space="preserve">f1-score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8">
            <w:pPr>
              <w:spacing w:after="0" w:before="0" w:line="240" w:lineRule="auto"/>
              <w:jc w:val="right"/>
              <w:rPr>
                <w:rFonts w:ascii="Calibri" w:cs="Calibri" w:eastAsia="Calibri" w:hAnsi="Calibri"/>
              </w:rPr>
            </w:pPr>
            <w:r w:rsidDel="00000000" w:rsidR="00000000" w:rsidRPr="00000000">
              <w:rPr>
                <w:rFonts w:ascii="Calibri" w:cs="Calibri" w:eastAsia="Calibri" w:hAnsi="Calibri"/>
                <w:rtl w:val="0"/>
              </w:rPr>
              <w:t xml:space="preserve">Accuracy</w:t>
            </w:r>
          </w:p>
        </w:tc>
      </w:tr>
      <w:tr>
        <w:trPr>
          <w:trHeight w:val="465" w:hRule="atLeast"/>
        </w:trPr>
        <w:tc>
          <w:tcPr>
            <w:tcBorders>
              <w:top w:color="000000" w:space="0" w:sz="0" w:val="nil"/>
              <w:left w:color="000000" w:space="0" w:sz="0" w:val="nil"/>
              <w:bottom w:color="000000" w:space="0" w:sz="0" w:val="nil"/>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9">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Logistic Regression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A">
            <w:pPr>
              <w:spacing w:after="0" w:before="0" w:line="240" w:lineRule="auto"/>
              <w:jc w:val="right"/>
              <w:rPr>
                <w:rFonts w:ascii="Calibri" w:cs="Calibri" w:eastAsia="Calibri" w:hAnsi="Calibri"/>
              </w:rPr>
            </w:pPr>
            <w:r w:rsidDel="00000000" w:rsidR="00000000" w:rsidRPr="00000000">
              <w:rPr>
                <w:rFonts w:ascii="Calibri" w:cs="Calibri" w:eastAsia="Calibri" w:hAnsi="Calibri"/>
                <w:rtl w:val="0"/>
              </w:rPr>
              <w:t xml:space="preserve">0.5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B">
            <w:pPr>
              <w:spacing w:after="0" w:before="0" w:line="240" w:lineRule="auto"/>
              <w:jc w:val="right"/>
              <w:rPr>
                <w:rFonts w:ascii="Calibri" w:cs="Calibri" w:eastAsia="Calibri" w:hAnsi="Calibri"/>
              </w:rPr>
            </w:pPr>
            <w:r w:rsidDel="00000000" w:rsidR="00000000" w:rsidRPr="00000000">
              <w:rPr>
                <w:rFonts w:ascii="Calibri" w:cs="Calibri" w:eastAsia="Calibri" w:hAnsi="Calibri"/>
                <w:rtl w:val="0"/>
              </w:rPr>
              <w:t xml:space="preserve">0.93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C">
            <w:pPr>
              <w:spacing w:after="0" w:before="0" w:line="240" w:lineRule="auto"/>
              <w:jc w:val="right"/>
              <w:rPr>
                <w:rFonts w:ascii="Calibri" w:cs="Calibri" w:eastAsia="Calibri" w:hAnsi="Calibri"/>
              </w:rPr>
            </w:pPr>
            <w:r w:rsidDel="00000000" w:rsidR="00000000" w:rsidRPr="00000000">
              <w:rPr>
                <w:rFonts w:ascii="Calibri" w:cs="Calibri" w:eastAsia="Calibri" w:hAnsi="Calibri"/>
                <w:rtl w:val="0"/>
              </w:rPr>
              <w:t xml:space="preserve">0.65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D">
            <w:pPr>
              <w:spacing w:after="0" w:before="0" w:line="240" w:lineRule="auto"/>
              <w:jc w:val="right"/>
              <w:rPr>
                <w:rFonts w:ascii="Calibri" w:cs="Calibri" w:eastAsia="Calibri" w:hAnsi="Calibri"/>
              </w:rPr>
            </w:pPr>
            <w:r w:rsidDel="00000000" w:rsidR="00000000" w:rsidRPr="00000000">
              <w:rPr>
                <w:rFonts w:ascii="Calibri" w:cs="Calibri" w:eastAsia="Calibri" w:hAnsi="Calibri"/>
                <w:rtl w:val="0"/>
              </w:rPr>
              <w:t xml:space="preserve">0.94</w:t>
            </w:r>
          </w:p>
        </w:tc>
      </w:tr>
      <w:tr>
        <w:trPr>
          <w:trHeight w:val="450" w:hRule="atLeast"/>
        </w:trPr>
        <w:tc>
          <w:tcPr>
            <w:tcBorders>
              <w:top w:color="000000" w:space="0" w:sz="0" w:val="nil"/>
              <w:left w:color="000000" w:space="0" w:sz="0" w:val="nil"/>
              <w:bottom w:color="000000" w:space="0" w:sz="0" w:val="nil"/>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E">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Naïve Bayes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F">
            <w:pPr>
              <w:spacing w:after="0" w:before="0" w:line="240" w:lineRule="auto"/>
              <w:jc w:val="right"/>
              <w:rPr>
                <w:rFonts w:ascii="Calibri" w:cs="Calibri" w:eastAsia="Calibri" w:hAnsi="Calibri"/>
              </w:rPr>
            </w:pPr>
            <w:r w:rsidDel="00000000" w:rsidR="00000000" w:rsidRPr="00000000">
              <w:rPr>
                <w:rFonts w:ascii="Calibri" w:cs="Calibri" w:eastAsia="Calibri" w:hAnsi="Calibri"/>
                <w:rtl w:val="0"/>
              </w:rPr>
              <w:t xml:space="preserve">0.57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0">
            <w:pPr>
              <w:spacing w:after="0" w:before="0" w:line="240" w:lineRule="auto"/>
              <w:jc w:val="right"/>
              <w:rPr>
                <w:rFonts w:ascii="Calibri" w:cs="Calibri" w:eastAsia="Calibri" w:hAnsi="Calibri"/>
              </w:rPr>
            </w:pPr>
            <w:r w:rsidDel="00000000" w:rsidR="00000000" w:rsidRPr="00000000">
              <w:rPr>
                <w:rFonts w:ascii="Calibri" w:cs="Calibri" w:eastAsia="Calibri" w:hAnsi="Calibri"/>
                <w:rtl w:val="0"/>
              </w:rPr>
              <w:t xml:space="preserve">0.87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1">
            <w:pPr>
              <w:spacing w:after="0" w:before="0" w:line="240" w:lineRule="auto"/>
              <w:jc w:val="right"/>
              <w:rPr>
                <w:rFonts w:ascii="Calibri" w:cs="Calibri" w:eastAsia="Calibri" w:hAnsi="Calibri"/>
              </w:rPr>
            </w:pPr>
            <w:r w:rsidDel="00000000" w:rsidR="00000000" w:rsidRPr="00000000">
              <w:rPr>
                <w:rFonts w:ascii="Calibri" w:cs="Calibri" w:eastAsia="Calibri" w:hAnsi="Calibri"/>
                <w:rtl w:val="0"/>
              </w:rPr>
              <w:t xml:space="preserve">0.69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2">
            <w:pPr>
              <w:spacing w:after="0" w:before="0" w:line="240" w:lineRule="auto"/>
              <w:jc w:val="right"/>
              <w:rPr>
                <w:rFonts w:ascii="Calibri" w:cs="Calibri" w:eastAsia="Calibri" w:hAnsi="Calibri"/>
              </w:rPr>
            </w:pPr>
            <w:r w:rsidDel="00000000" w:rsidR="00000000" w:rsidRPr="00000000">
              <w:rPr>
                <w:rFonts w:ascii="Calibri" w:cs="Calibri" w:eastAsia="Calibri" w:hAnsi="Calibri"/>
                <w:rtl w:val="0"/>
              </w:rPr>
              <w:t xml:space="preserve">0.96</w:t>
            </w:r>
          </w:p>
        </w:tc>
      </w:tr>
      <w:tr>
        <w:trPr>
          <w:trHeight w:val="450" w:hRule="atLeast"/>
        </w:trPr>
        <w:tc>
          <w:tcPr>
            <w:tcBorders>
              <w:top w:color="000000" w:space="0" w:sz="0" w:val="nil"/>
              <w:left w:color="000000" w:space="0" w:sz="0" w:val="nil"/>
              <w:bottom w:color="000000" w:space="0" w:sz="0" w:val="nil"/>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3">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ID3 Tree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4">
            <w:pPr>
              <w:spacing w:after="0" w:before="0" w:line="240" w:lineRule="auto"/>
              <w:jc w:val="right"/>
              <w:rPr>
                <w:rFonts w:ascii="Calibri" w:cs="Calibri" w:eastAsia="Calibri" w:hAnsi="Calibri"/>
              </w:rPr>
            </w:pPr>
            <w:r w:rsidDel="00000000" w:rsidR="00000000" w:rsidRPr="00000000">
              <w:rPr>
                <w:rFonts w:ascii="Calibri" w:cs="Calibri" w:eastAsia="Calibri" w:hAnsi="Calibri"/>
                <w:rtl w:val="0"/>
              </w:rPr>
              <w:t xml:space="preserve">0.56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5">
            <w:pPr>
              <w:spacing w:after="0" w:before="0" w:line="240" w:lineRule="auto"/>
              <w:jc w:val="right"/>
              <w:rPr>
                <w:rFonts w:ascii="Calibri" w:cs="Calibri" w:eastAsia="Calibri" w:hAnsi="Calibri"/>
              </w:rPr>
            </w:pPr>
            <w:r w:rsidDel="00000000" w:rsidR="00000000" w:rsidRPr="00000000">
              <w:rPr>
                <w:rFonts w:ascii="Calibri" w:cs="Calibri" w:eastAsia="Calibri" w:hAnsi="Calibri"/>
                <w:rtl w:val="0"/>
              </w:rPr>
              <w:t xml:space="preserve">0.9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6">
            <w:pPr>
              <w:spacing w:after="0" w:before="0" w:line="240" w:lineRule="auto"/>
              <w:jc w:val="right"/>
              <w:rPr>
                <w:rFonts w:ascii="Calibri" w:cs="Calibri" w:eastAsia="Calibri" w:hAnsi="Calibri"/>
              </w:rPr>
            </w:pPr>
            <w:r w:rsidDel="00000000" w:rsidR="00000000" w:rsidRPr="00000000">
              <w:rPr>
                <w:rFonts w:ascii="Calibri" w:cs="Calibri" w:eastAsia="Calibri" w:hAnsi="Calibri"/>
                <w:rtl w:val="0"/>
              </w:rPr>
              <w:t xml:space="preserve">0.69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7">
            <w:pPr>
              <w:spacing w:after="0" w:before="0" w:line="240" w:lineRule="auto"/>
              <w:jc w:val="right"/>
              <w:rPr>
                <w:rFonts w:ascii="Calibri" w:cs="Calibri" w:eastAsia="Calibri" w:hAnsi="Calibri"/>
              </w:rPr>
            </w:pPr>
            <w:r w:rsidDel="00000000" w:rsidR="00000000" w:rsidRPr="00000000">
              <w:rPr>
                <w:rFonts w:ascii="Calibri" w:cs="Calibri" w:eastAsia="Calibri" w:hAnsi="Calibri"/>
                <w:rtl w:val="0"/>
              </w:rPr>
              <w:t xml:space="preserve">0.95</w:t>
            </w:r>
          </w:p>
        </w:tc>
      </w:tr>
      <w:tr>
        <w:trPr>
          <w:trHeight w:val="450" w:hRule="atLeast"/>
        </w:trPr>
        <w:tc>
          <w:tcPr>
            <w:tcBorders>
              <w:top w:color="000000" w:space="0" w:sz="0" w:val="nil"/>
              <w:left w:color="000000" w:space="0" w:sz="0" w:val="nil"/>
              <w:bottom w:color="000000" w:space="0" w:sz="0" w:val="nil"/>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8">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Random Forest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9">
            <w:pPr>
              <w:spacing w:after="0" w:before="0" w:line="240" w:lineRule="auto"/>
              <w:jc w:val="right"/>
              <w:rPr>
                <w:rFonts w:ascii="Calibri" w:cs="Calibri" w:eastAsia="Calibri" w:hAnsi="Calibri"/>
              </w:rPr>
            </w:pPr>
            <w:r w:rsidDel="00000000" w:rsidR="00000000" w:rsidRPr="00000000">
              <w:rPr>
                <w:rFonts w:ascii="Calibri" w:cs="Calibri" w:eastAsia="Calibri" w:hAnsi="Calibri"/>
                <w:rtl w:val="0"/>
              </w:rPr>
              <w:t xml:space="preserve">0.86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A">
            <w:pPr>
              <w:spacing w:after="0" w:before="0" w:line="240" w:lineRule="auto"/>
              <w:jc w:val="right"/>
              <w:rPr>
                <w:rFonts w:ascii="Calibri" w:cs="Calibri" w:eastAsia="Calibri" w:hAnsi="Calibri"/>
              </w:rPr>
            </w:pPr>
            <w:r w:rsidDel="00000000" w:rsidR="00000000" w:rsidRPr="00000000">
              <w:rPr>
                <w:rFonts w:ascii="Calibri" w:cs="Calibri" w:eastAsia="Calibri" w:hAnsi="Calibri"/>
                <w:rtl w:val="0"/>
              </w:rPr>
              <w:t xml:space="preserve">0.64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B">
            <w:pPr>
              <w:spacing w:after="0" w:before="0" w:line="240" w:lineRule="auto"/>
              <w:jc w:val="right"/>
              <w:rPr>
                <w:rFonts w:ascii="Calibri" w:cs="Calibri" w:eastAsia="Calibri" w:hAnsi="Calibri"/>
              </w:rPr>
            </w:pPr>
            <w:r w:rsidDel="00000000" w:rsidR="00000000" w:rsidRPr="00000000">
              <w:rPr>
                <w:rFonts w:ascii="Calibri" w:cs="Calibri" w:eastAsia="Calibri" w:hAnsi="Calibri"/>
                <w:rtl w:val="0"/>
              </w:rPr>
              <w:t xml:space="preserve">0.73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C">
            <w:pPr>
              <w:spacing w:after="0" w:before="0" w:line="240" w:lineRule="auto"/>
              <w:jc w:val="right"/>
              <w:rPr>
                <w:rFonts w:ascii="Calibri" w:cs="Calibri" w:eastAsia="Calibri" w:hAnsi="Calibri"/>
              </w:rPr>
            </w:pPr>
            <w:r w:rsidDel="00000000" w:rsidR="00000000" w:rsidRPr="00000000">
              <w:rPr>
                <w:rFonts w:ascii="Calibri" w:cs="Calibri" w:eastAsia="Calibri" w:hAnsi="Calibri"/>
                <w:rtl w:val="0"/>
              </w:rPr>
              <w:t xml:space="preserve">0.97</w:t>
            </w:r>
          </w:p>
        </w:tc>
      </w:tr>
      <w:tr>
        <w:trPr>
          <w:trHeight w:val="450" w:hRule="atLeast"/>
        </w:trPr>
        <w:tc>
          <w:tcPr>
            <w:tcBorders>
              <w:top w:color="000000" w:space="0" w:sz="0" w:val="nil"/>
              <w:left w:color="000000" w:space="0" w:sz="0" w:val="nil"/>
              <w:bottom w:color="000000" w:space="0" w:sz="0" w:val="nil"/>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D">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Boosting Tree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E">
            <w:pPr>
              <w:spacing w:after="0" w:before="0" w:line="240" w:lineRule="auto"/>
              <w:jc w:val="right"/>
              <w:rPr>
                <w:rFonts w:ascii="Calibri" w:cs="Calibri" w:eastAsia="Calibri" w:hAnsi="Calibri"/>
              </w:rPr>
            </w:pPr>
            <w:r w:rsidDel="00000000" w:rsidR="00000000" w:rsidRPr="00000000">
              <w:rPr>
                <w:rFonts w:ascii="Calibri" w:cs="Calibri" w:eastAsia="Calibri" w:hAnsi="Calibri"/>
                <w:rtl w:val="0"/>
              </w:rPr>
              <w:t xml:space="preserve">0.51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F">
            <w:pPr>
              <w:spacing w:after="0" w:before="0" w:line="240" w:lineRule="auto"/>
              <w:jc w:val="right"/>
              <w:rPr>
                <w:rFonts w:ascii="Calibri" w:cs="Calibri" w:eastAsia="Calibri" w:hAnsi="Calibri"/>
              </w:rPr>
            </w:pPr>
            <w:r w:rsidDel="00000000" w:rsidR="00000000" w:rsidRPr="00000000">
              <w:rPr>
                <w:rFonts w:ascii="Calibri" w:cs="Calibri" w:eastAsia="Calibri" w:hAnsi="Calibri"/>
                <w:rtl w:val="0"/>
              </w:rPr>
              <w:t xml:space="preserve">0.93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0">
            <w:pPr>
              <w:spacing w:after="0" w:before="0" w:line="240" w:lineRule="auto"/>
              <w:jc w:val="right"/>
              <w:rPr>
                <w:rFonts w:ascii="Calibri" w:cs="Calibri" w:eastAsia="Calibri" w:hAnsi="Calibri"/>
              </w:rPr>
            </w:pPr>
            <w:r w:rsidDel="00000000" w:rsidR="00000000" w:rsidRPr="00000000">
              <w:rPr>
                <w:rFonts w:ascii="Calibri" w:cs="Calibri" w:eastAsia="Calibri" w:hAnsi="Calibri"/>
                <w:rtl w:val="0"/>
              </w:rPr>
              <w:t xml:space="preserve">0.66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1">
            <w:pPr>
              <w:spacing w:after="0" w:before="0" w:line="240" w:lineRule="auto"/>
              <w:jc w:val="right"/>
              <w:rPr>
                <w:rFonts w:ascii="Calibri" w:cs="Calibri" w:eastAsia="Calibri" w:hAnsi="Calibri"/>
              </w:rPr>
            </w:pPr>
            <w:r w:rsidDel="00000000" w:rsidR="00000000" w:rsidRPr="00000000">
              <w:rPr>
                <w:rFonts w:ascii="Calibri" w:cs="Calibri" w:eastAsia="Calibri" w:hAnsi="Calibri"/>
                <w:rtl w:val="0"/>
              </w:rPr>
              <w:t xml:space="preserve">0.94</w:t>
            </w:r>
          </w:p>
        </w:tc>
      </w:tr>
      <w:tr>
        <w:trPr>
          <w:trHeight w:val="450" w:hRule="atLeast"/>
        </w:trPr>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2">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Neural Networks</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3">
            <w:pPr>
              <w:spacing w:after="0" w:before="0" w:line="240" w:lineRule="auto"/>
              <w:jc w:val="right"/>
              <w:rPr>
                <w:rFonts w:ascii="Calibri" w:cs="Calibri" w:eastAsia="Calibri" w:hAnsi="Calibri"/>
              </w:rPr>
            </w:pPr>
            <w:r w:rsidDel="00000000" w:rsidR="00000000" w:rsidRPr="00000000">
              <w:rPr>
                <w:rFonts w:ascii="Calibri" w:cs="Calibri" w:eastAsia="Calibri" w:hAnsi="Calibri"/>
                <w:rtl w:val="0"/>
              </w:rPr>
              <w:t xml:space="preserve">0.62</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4">
            <w:pPr>
              <w:spacing w:after="0" w:before="0" w:line="240" w:lineRule="auto"/>
              <w:jc w:val="right"/>
              <w:rPr>
                <w:rFonts w:ascii="Calibri" w:cs="Calibri" w:eastAsia="Calibri" w:hAnsi="Calibri"/>
              </w:rPr>
            </w:pPr>
            <w:r w:rsidDel="00000000" w:rsidR="00000000" w:rsidRPr="00000000">
              <w:rPr>
                <w:rFonts w:ascii="Calibri" w:cs="Calibri" w:eastAsia="Calibri" w:hAnsi="Calibri"/>
                <w:rtl w:val="0"/>
              </w:rPr>
              <w:t xml:space="preserve">0.92</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5">
            <w:pPr>
              <w:spacing w:after="0" w:before="0" w:line="240" w:lineRule="auto"/>
              <w:jc w:val="right"/>
              <w:rPr>
                <w:rFonts w:ascii="Calibri" w:cs="Calibri" w:eastAsia="Calibri" w:hAnsi="Calibri"/>
              </w:rPr>
            </w:pPr>
            <w:r w:rsidDel="00000000" w:rsidR="00000000" w:rsidRPr="00000000">
              <w:rPr>
                <w:rFonts w:ascii="Calibri" w:cs="Calibri" w:eastAsia="Calibri" w:hAnsi="Calibri"/>
                <w:rtl w:val="0"/>
              </w:rPr>
              <w:t xml:space="preserve">0.74</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6">
            <w:pPr>
              <w:spacing w:after="0" w:before="0" w:line="240" w:lineRule="auto"/>
              <w:jc w:val="right"/>
              <w:rPr>
                <w:rFonts w:ascii="Calibri" w:cs="Calibri" w:eastAsia="Calibri" w:hAnsi="Calibri"/>
              </w:rPr>
            </w:pPr>
            <w:r w:rsidDel="00000000" w:rsidR="00000000" w:rsidRPr="00000000">
              <w:rPr>
                <w:rFonts w:ascii="Calibri" w:cs="Calibri" w:eastAsia="Calibri" w:hAnsi="Calibri"/>
                <w:rtl w:val="0"/>
              </w:rPr>
              <w:t xml:space="preserve">0.96</w:t>
            </w:r>
          </w:p>
        </w:tc>
      </w:tr>
    </w:tbl>
    <w:p w:rsidR="00000000" w:rsidDel="00000000" w:rsidP="00000000" w:rsidRDefault="00000000" w:rsidRPr="00000000" w14:paraId="000001E7">
      <w:pPr>
        <w:rPr>
          <w:rFonts w:ascii="Calibri" w:cs="Calibri" w:eastAsia="Calibri" w:hAnsi="Calibri"/>
        </w:rPr>
      </w:pPr>
      <w:r w:rsidDel="00000000" w:rsidR="00000000" w:rsidRPr="00000000">
        <w:rPr>
          <w:rtl w:val="0"/>
        </w:rPr>
      </w:r>
    </w:p>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Though we already demonstrate that our models can perform well in classification. These machine learning models still remain meaningless black boxes if we cannot interpret the logic behind them. One nice feature that Tree-based models have is that we can learn how they split the data and thus explain how they make predictions. So, here we export feature importances from our tree-based models. In addition, we select the top 10 features with largest absolute coefficient and put them into the comparison of feature importances. The table below shows the ranking of feature importance according to different models.</w:t>
      </w:r>
    </w:p>
    <w:p w:rsidR="00000000" w:rsidDel="00000000" w:rsidP="00000000" w:rsidRDefault="00000000" w:rsidRPr="00000000" w14:paraId="000001E9">
      <w:pPr>
        <w:rPr>
          <w:rFonts w:ascii="Calibri" w:cs="Calibri" w:eastAsia="Calibri" w:hAnsi="Calibri"/>
        </w:rPr>
      </w:pPr>
      <w:r w:rsidDel="00000000" w:rsidR="00000000" w:rsidRPr="00000000">
        <w:rPr>
          <w:rtl w:val="0"/>
        </w:rPr>
      </w:r>
    </w:p>
    <w:tbl>
      <w:tblPr>
        <w:tblStyle w:val="Table16"/>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60"/>
        <w:gridCol w:w="1590"/>
        <w:gridCol w:w="1830"/>
        <w:gridCol w:w="1395"/>
        <w:gridCol w:w="1485"/>
        <w:tblGridChange w:id="0">
          <w:tblGrid>
            <w:gridCol w:w="3060"/>
            <w:gridCol w:w="1590"/>
            <w:gridCol w:w="1830"/>
            <w:gridCol w:w="1395"/>
            <w:gridCol w:w="1485"/>
          </w:tblGrid>
        </w:tblGridChange>
      </w:tblGrid>
      <w:tr>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A">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B">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Boosting Tree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C">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Random Forest</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D">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ID3 Tree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E">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Logistic Regression</w:t>
            </w:r>
          </w:p>
        </w:tc>
      </w:tr>
      <w:tr>
        <w:tc>
          <w:tcPr>
            <w:tcBorders>
              <w:top w:color="000000" w:space="0" w:sz="0" w:val="nil"/>
              <w:left w:color="000000" w:space="0" w:sz="0" w:val="nil"/>
              <w:bottom w:color="000000" w:space="0" w:sz="0" w:val="nil"/>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F">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Age_60_69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0">
            <w:pPr>
              <w:spacing w:after="0" w:before="0" w:line="240" w:lineRule="auto"/>
              <w:jc w:val="cente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1">
            <w:pPr>
              <w:spacing w:after="0" w:before="0" w:line="240" w:lineRule="auto"/>
              <w:jc w:val="center"/>
              <w:rPr>
                <w:rFonts w:ascii="Calibri" w:cs="Calibri" w:eastAsia="Calibri" w:hAnsi="Calibri"/>
              </w:rPr>
            </w:pPr>
            <w:r w:rsidDel="00000000" w:rsidR="00000000" w:rsidRPr="00000000">
              <w:rPr>
                <w:rFonts w:ascii="Calibri" w:cs="Calibri" w:eastAsia="Calibri" w:hAnsi="Calibri"/>
                <w:rtl w:val="0"/>
              </w:rPr>
              <w:t xml:space="preserve">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2">
            <w:pPr>
              <w:spacing w:after="0" w:before="0" w:line="240" w:lineRule="auto"/>
              <w:jc w:val="cente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tl w:val="0"/>
              </w:rPr>
            </w:r>
          </w:p>
        </w:tc>
      </w:tr>
      <w:tr>
        <w:tc>
          <w:tcPr>
            <w:tcBorders>
              <w:top w:color="000000" w:space="0" w:sz="0" w:val="nil"/>
              <w:left w:color="000000" w:space="0" w:sz="0" w:val="nil"/>
              <w:bottom w:color="000000" w:space="0" w:sz="0" w:val="nil"/>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4">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Age_70_74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5">
            <w:pPr>
              <w:spacing w:after="0" w:before="0" w:line="240" w:lineRule="auto"/>
              <w:jc w:val="cente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6">
            <w:pPr>
              <w:spacing w:after="0" w:before="0" w:line="240" w:lineRule="auto"/>
              <w:jc w:val="center"/>
              <w:rPr>
                <w:rFonts w:ascii="Calibri" w:cs="Calibri" w:eastAsia="Calibri" w:hAnsi="Calibri"/>
              </w:rPr>
            </w:pPr>
            <w:r w:rsidDel="00000000" w:rsidR="00000000" w:rsidRPr="00000000">
              <w:rPr>
                <w:rFonts w:ascii="Calibri" w:cs="Calibri" w:eastAsia="Calibri" w:hAnsi="Calibri"/>
                <w:rtl w:val="0"/>
              </w:rPr>
              <w:t xml:space="preserve">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7">
            <w:pPr>
              <w:spacing w:after="0" w:before="0" w:line="240" w:lineRule="auto"/>
              <w:jc w:val="cente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tl w:val="0"/>
              </w:rPr>
            </w:r>
          </w:p>
        </w:tc>
      </w:tr>
      <w:tr>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9">
            <w:pPr>
              <w:spacing w:after="0" w:before="0" w:line="240" w:lineRule="auto"/>
              <w:rPr>
                <w:rFonts w:ascii="Calibri" w:cs="Calibri" w:eastAsia="Calibri" w:hAnsi="Calibri"/>
                <w:b w:val="1"/>
              </w:rPr>
            </w:pPr>
            <w:r w:rsidDel="00000000" w:rsidR="00000000" w:rsidRPr="00000000">
              <w:rPr>
                <w:rFonts w:ascii="Calibri" w:cs="Calibri" w:eastAsia="Calibri" w:hAnsi="Calibri"/>
                <w:b w:val="1"/>
                <w:rtl w:val="0"/>
              </w:rPr>
              <w:t xml:space="preserve">Age_75_99</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A">
            <w:pPr>
              <w:spacing w:after="0" w:before="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7</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B">
            <w:pPr>
              <w:spacing w:after="0" w:before="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　</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C">
            <w:pPr>
              <w:spacing w:after="0" w:before="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6</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D">
            <w:pPr>
              <w:spacing w:after="0" w:before="0" w:line="240" w:lineRule="auto"/>
              <w:jc w:val="center"/>
              <w:rPr>
                <w:rFonts w:ascii="Calibri" w:cs="Calibri" w:eastAsia="Calibri" w:hAnsi="Calibri"/>
              </w:rPr>
            </w:pPr>
            <w:r w:rsidDel="00000000" w:rsidR="00000000" w:rsidRPr="00000000">
              <w:rPr>
                <w:rFonts w:ascii="Calibri" w:cs="Calibri" w:eastAsia="Calibri" w:hAnsi="Calibri"/>
                <w:rtl w:val="0"/>
              </w:rPr>
              <w:t xml:space="preserve">　</w:t>
            </w:r>
          </w:p>
        </w:tc>
      </w:tr>
      <w:tr>
        <w:tc>
          <w:tcPr>
            <w:tcBorders>
              <w:top w:color="000000" w:space="0" w:sz="0" w:val="nil"/>
              <w:left w:color="000000" w:space="0" w:sz="0" w:val="nil"/>
              <w:bottom w:color="000000" w:space="0" w:sz="0" w:val="nil"/>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E">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BEHAV_Personality_Conduct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F">
            <w:pPr>
              <w:spacing w:after="0" w:before="0" w:line="240" w:lineRule="auto"/>
              <w:jc w:val="center"/>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0">
            <w:pPr>
              <w:spacing w:after="0" w:before="0" w:line="240" w:lineRule="auto"/>
              <w:jc w:val="center"/>
              <w:rPr>
                <w:rFonts w:ascii="Calibri" w:cs="Calibri" w:eastAsia="Calibri" w:hAnsi="Calibri"/>
              </w:rPr>
            </w:pPr>
            <w:r w:rsidDel="00000000" w:rsidR="00000000" w:rsidRPr="00000000">
              <w:rPr>
                <w:rFonts w:ascii="Calibri" w:cs="Calibri" w:eastAsia="Calibri" w:hAnsi="Calibri"/>
                <w:rtl w:val="0"/>
              </w:rPr>
              <w:t xml:space="preserve">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1">
            <w:pPr>
              <w:spacing w:after="0" w:before="0" w:line="240" w:lineRule="auto"/>
              <w:jc w:val="center"/>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2">
            <w:pPr>
              <w:spacing w:after="0" w:before="0" w:line="240" w:lineRule="auto"/>
              <w:jc w:val="center"/>
              <w:rPr>
                <w:rFonts w:ascii="Calibri" w:cs="Calibri" w:eastAsia="Calibri" w:hAnsi="Calibri"/>
              </w:rPr>
            </w:pPr>
            <w:r w:rsidDel="00000000" w:rsidR="00000000" w:rsidRPr="00000000">
              <w:rPr>
                <w:rFonts w:ascii="Calibri" w:cs="Calibri" w:eastAsia="Calibri" w:hAnsi="Calibri"/>
                <w:rtl w:val="0"/>
              </w:rPr>
              <w:t xml:space="preserve">　</w:t>
            </w:r>
          </w:p>
        </w:tc>
      </w:tr>
      <w:tr>
        <w:tc>
          <w:tcPr>
            <w:tcBorders>
              <w:top w:color="000000" w:space="0" w:sz="0" w:val="nil"/>
              <w:left w:color="000000" w:space="0" w:sz="0" w:val="nil"/>
              <w:bottom w:color="000000" w:space="0" w:sz="0" w:val="nil"/>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3">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BEHAV_Psychosis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4">
            <w:pPr>
              <w:spacing w:after="0" w:before="0" w:line="240" w:lineRule="auto"/>
              <w:jc w:val="cente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5">
            <w:pPr>
              <w:spacing w:after="0" w:before="0" w:line="240" w:lineRule="auto"/>
              <w:jc w:val="center"/>
              <w:rPr>
                <w:rFonts w:ascii="Calibri" w:cs="Calibri" w:eastAsia="Calibri" w:hAnsi="Calibri"/>
              </w:rPr>
            </w:pPr>
            <w:r w:rsidDel="00000000" w:rsidR="00000000" w:rsidRPr="00000000">
              <w:rPr>
                <w:rFonts w:ascii="Calibri" w:cs="Calibri" w:eastAsia="Calibri" w:hAnsi="Calibri"/>
                <w:rtl w:val="0"/>
              </w:rPr>
              <w:t xml:space="preserve">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6">
            <w:pPr>
              <w:spacing w:after="0" w:before="0" w:line="240" w:lineRule="auto"/>
              <w:jc w:val="cente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tl w:val="0"/>
              </w:rPr>
            </w:r>
          </w:p>
        </w:tc>
      </w:tr>
      <w:tr>
        <w:trPr>
          <w:trHeight w:val="485" w:hRule="atLeast"/>
        </w:trPr>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8">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BEHAV_Substance_Abuse</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9">
            <w:pPr>
              <w:spacing w:after="0" w:before="0" w:line="240" w:lineRule="auto"/>
              <w:jc w:val="center"/>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A">
            <w:pPr>
              <w:spacing w:after="0" w:before="0" w:line="240" w:lineRule="auto"/>
              <w:jc w:val="center"/>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B">
            <w:pPr>
              <w:spacing w:after="0" w:before="0" w:line="240" w:lineRule="auto"/>
              <w:jc w:val="center"/>
              <w:rPr>
                <w:rFonts w:ascii="Calibri" w:cs="Calibri" w:eastAsia="Calibri" w:hAnsi="Calibri"/>
              </w:rPr>
            </w:pPr>
            <w:r w:rsidDel="00000000" w:rsidR="00000000" w:rsidRPr="00000000">
              <w:rPr>
                <w:rFonts w:ascii="Calibri" w:cs="Calibri" w:eastAsia="Calibri" w:hAnsi="Calibri"/>
                <w:rtl w:val="0"/>
              </w:rPr>
              <w:t xml:space="preserve">10</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C">
            <w:pPr>
              <w:spacing w:after="0" w:before="0" w:line="240" w:lineRule="auto"/>
              <w:jc w:val="center"/>
              <w:rPr>
                <w:rFonts w:ascii="Calibri" w:cs="Calibri" w:eastAsia="Calibri" w:hAnsi="Calibri"/>
              </w:rPr>
            </w:pPr>
            <w:r w:rsidDel="00000000" w:rsidR="00000000" w:rsidRPr="00000000">
              <w:rPr>
                <w:rFonts w:ascii="Calibri" w:cs="Calibri" w:eastAsia="Calibri" w:hAnsi="Calibri"/>
                <w:rtl w:val="0"/>
              </w:rPr>
              <w:t xml:space="preserve">　</w:t>
            </w:r>
          </w:p>
        </w:tc>
      </w:tr>
      <w:tr>
        <w:trPr>
          <w:trHeight w:val="500" w:hRule="atLeast"/>
        </w:trPr>
        <w:tc>
          <w:tcPr>
            <w:tcBorders>
              <w:top w:color="000000" w:space="0" w:sz="0" w:val="nil"/>
              <w:left w:color="000000" w:space="0" w:sz="0" w:val="nil"/>
              <w:bottom w:color="000000" w:space="0" w:sz="0" w:val="nil"/>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D">
            <w:pPr>
              <w:spacing w:after="0" w:before="0" w:line="240" w:lineRule="auto"/>
              <w:rPr>
                <w:rFonts w:ascii="Calibri" w:cs="Calibri" w:eastAsia="Calibri" w:hAnsi="Calibri"/>
                <w:b w:val="1"/>
              </w:rPr>
            </w:pPr>
            <w:r w:rsidDel="00000000" w:rsidR="00000000" w:rsidRPr="00000000">
              <w:rPr>
                <w:rFonts w:ascii="Calibri" w:cs="Calibri" w:eastAsia="Calibri" w:hAnsi="Calibri"/>
                <w:b w:val="1"/>
                <w:rtl w:val="0"/>
              </w:rPr>
              <w:t xml:space="preserve">CHEST_Airway_Lungs_A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E">
            <w:pPr>
              <w:spacing w:after="0" w:before="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F">
            <w:pPr>
              <w:spacing w:after="0" w:before="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0">
            <w:pPr>
              <w:spacing w:after="0" w:before="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1">
            <w:pPr>
              <w:spacing w:after="0" w:before="0" w:line="240" w:lineRule="auto"/>
              <w:jc w:val="center"/>
              <w:rPr>
                <w:rFonts w:ascii="Calibri" w:cs="Calibri" w:eastAsia="Calibri" w:hAnsi="Calibri"/>
              </w:rPr>
            </w:pPr>
            <w:r w:rsidDel="00000000" w:rsidR="00000000" w:rsidRPr="00000000">
              <w:rPr>
                <w:rFonts w:ascii="Calibri" w:cs="Calibri" w:eastAsia="Calibri" w:hAnsi="Calibri"/>
                <w:rtl w:val="0"/>
              </w:rPr>
              <w:t xml:space="preserve">　</w:t>
            </w:r>
          </w:p>
        </w:tc>
      </w:tr>
      <w:tr>
        <w:trPr>
          <w:trHeight w:val="485" w:hRule="atLeast"/>
        </w:trPr>
        <w:tc>
          <w:tcPr>
            <w:tcBorders>
              <w:top w:color="000000" w:space="0" w:sz="0" w:val="nil"/>
              <w:left w:color="000000" w:space="0" w:sz="0" w:val="nil"/>
              <w:bottom w:color="000000" w:space="0" w:sz="0" w:val="nil"/>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2">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CHEST_Airway_Lungs_B</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3">
            <w:pPr>
              <w:spacing w:after="0" w:before="0" w:line="240" w:lineRule="auto"/>
              <w:jc w:val="cente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6">
            <w:pPr>
              <w:spacing w:after="0" w:before="0" w:line="240" w:lineRule="auto"/>
              <w:jc w:val="center"/>
              <w:rPr>
                <w:rFonts w:ascii="Calibri" w:cs="Calibri" w:eastAsia="Calibri" w:hAnsi="Calibri"/>
              </w:rPr>
            </w:pPr>
            <w:r w:rsidDel="00000000" w:rsidR="00000000" w:rsidRPr="00000000">
              <w:rPr>
                <w:rFonts w:ascii="Calibri" w:cs="Calibri" w:eastAsia="Calibri" w:hAnsi="Calibri"/>
                <w:rtl w:val="0"/>
              </w:rPr>
              <w:t xml:space="preserve">6</w:t>
            </w:r>
          </w:p>
        </w:tc>
      </w:tr>
      <w:tr>
        <w:trPr>
          <w:trHeight w:val="485" w:hRule="atLeast"/>
        </w:trPr>
        <w:tc>
          <w:tcPr>
            <w:tcBorders>
              <w:top w:color="000000" w:space="0" w:sz="0" w:val="nil"/>
              <w:left w:color="000000" w:space="0" w:sz="0" w:val="nil"/>
              <w:bottom w:color="000000" w:space="0" w:sz="0" w:val="nil"/>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7">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CHEST_Other_Nos_B</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8">
            <w:pPr>
              <w:spacing w:after="0" w:before="0" w:line="240" w:lineRule="auto"/>
              <w:jc w:val="center"/>
              <w:rPr>
                <w:rFonts w:ascii="Calibri" w:cs="Calibri" w:eastAsia="Calibri" w:hAnsi="Calibri"/>
              </w:rPr>
            </w:pPr>
            <w:r w:rsidDel="00000000" w:rsidR="00000000" w:rsidRPr="00000000">
              <w:rPr>
                <w:rFonts w:ascii="Calibri" w:cs="Calibri" w:eastAsia="Calibri" w:hAnsi="Calibri"/>
                <w:rtl w:val="0"/>
              </w:rPr>
              <w:t xml:space="preserve">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9">
            <w:pPr>
              <w:spacing w:after="0" w:before="0" w:line="240" w:lineRule="auto"/>
              <w:jc w:val="cente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A">
            <w:pPr>
              <w:spacing w:after="0" w:before="0" w:line="240" w:lineRule="auto"/>
              <w:jc w:val="center"/>
              <w:rPr>
                <w:rFonts w:ascii="Calibri" w:cs="Calibri" w:eastAsia="Calibri" w:hAnsi="Calibri"/>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B">
            <w:pPr>
              <w:spacing w:after="0" w:before="0" w:line="240" w:lineRule="auto"/>
              <w:jc w:val="center"/>
              <w:rPr>
                <w:rFonts w:ascii="Calibri" w:cs="Calibri" w:eastAsia="Calibri" w:hAnsi="Calibri"/>
              </w:rPr>
            </w:pPr>
            <w:r w:rsidDel="00000000" w:rsidR="00000000" w:rsidRPr="00000000">
              <w:rPr>
                <w:rtl w:val="0"/>
              </w:rPr>
            </w:r>
          </w:p>
        </w:tc>
      </w:tr>
      <w:tr>
        <w:trPr>
          <w:trHeight w:val="485" w:hRule="atLeast"/>
        </w:trPr>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C">
            <w:pPr>
              <w:spacing w:after="0" w:before="0" w:line="240" w:lineRule="auto"/>
              <w:rPr>
                <w:rFonts w:ascii="Calibri" w:cs="Calibri" w:eastAsia="Calibri" w:hAnsi="Calibri"/>
                <w:b w:val="1"/>
              </w:rPr>
            </w:pPr>
            <w:r w:rsidDel="00000000" w:rsidR="00000000" w:rsidRPr="00000000">
              <w:rPr>
                <w:rFonts w:ascii="Calibri" w:cs="Calibri" w:eastAsia="Calibri" w:hAnsi="Calibri"/>
                <w:b w:val="1"/>
                <w:rtl w:val="0"/>
              </w:rPr>
              <w:t xml:space="preserve">CHEST_Status_A</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D">
            <w:pPr>
              <w:spacing w:after="0" w:before="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1</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E">
            <w:pPr>
              <w:spacing w:after="0" w:before="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　</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F">
            <w:pPr>
              <w:spacing w:after="0" w:before="0" w:line="240" w:lineRule="auto"/>
              <w:jc w:val="center"/>
              <w:rPr>
                <w:rFonts w:ascii="Calibri" w:cs="Calibri" w:eastAsia="Calibri" w:hAnsi="Calibri"/>
                <w:b w:val="1"/>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0">
            <w:pPr>
              <w:spacing w:after="0" w:before="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5</w:t>
            </w:r>
          </w:p>
        </w:tc>
      </w:tr>
      <w:tr>
        <w:trPr>
          <w:trHeight w:val="500" w:hRule="atLeast"/>
        </w:trPr>
        <w:tc>
          <w:tcPr>
            <w:tcBorders>
              <w:top w:color="000000" w:space="0" w:sz="0" w:val="nil"/>
              <w:left w:color="000000" w:space="0" w:sz="0" w:val="nil"/>
              <w:bottom w:color="000000" w:space="0" w:sz="0" w:val="nil"/>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1">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CVASC_Arterial_B</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2">
            <w:pPr>
              <w:spacing w:after="0" w:before="0" w:line="240" w:lineRule="auto"/>
              <w:jc w:val="center"/>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3">
            <w:pPr>
              <w:spacing w:after="0" w:before="0"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4">
            <w:pPr>
              <w:spacing w:after="0" w:before="0" w:line="240" w:lineRule="auto"/>
              <w:jc w:val="center"/>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5">
            <w:pPr>
              <w:spacing w:after="0" w:before="0" w:line="240" w:lineRule="auto"/>
              <w:jc w:val="center"/>
              <w:rPr>
                <w:rFonts w:ascii="Calibri" w:cs="Calibri" w:eastAsia="Calibri" w:hAnsi="Calibri"/>
              </w:rPr>
            </w:pPr>
            <w:r w:rsidDel="00000000" w:rsidR="00000000" w:rsidRPr="00000000">
              <w:rPr>
                <w:rFonts w:ascii="Calibri" w:cs="Calibri" w:eastAsia="Calibri" w:hAnsi="Calibri"/>
                <w:rtl w:val="0"/>
              </w:rPr>
              <w:t xml:space="preserve">　</w:t>
            </w:r>
          </w:p>
        </w:tc>
      </w:tr>
      <w:tr>
        <w:trPr>
          <w:trHeight w:val="485" w:hRule="atLeast"/>
        </w:trPr>
        <w:tc>
          <w:tcPr>
            <w:tcBorders>
              <w:top w:color="000000" w:space="0" w:sz="0" w:val="nil"/>
              <w:left w:color="000000" w:space="0" w:sz="0" w:val="nil"/>
              <w:bottom w:color="000000" w:space="0" w:sz="0" w:val="nil"/>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6">
            <w:pPr>
              <w:spacing w:after="0" w:before="0" w:line="240" w:lineRule="auto"/>
              <w:rPr>
                <w:rFonts w:ascii="Calibri" w:cs="Calibri" w:eastAsia="Calibri" w:hAnsi="Calibri"/>
                <w:b w:val="1"/>
              </w:rPr>
            </w:pPr>
            <w:r w:rsidDel="00000000" w:rsidR="00000000" w:rsidRPr="00000000">
              <w:rPr>
                <w:rFonts w:ascii="Calibri" w:cs="Calibri" w:eastAsia="Calibri" w:hAnsi="Calibri"/>
                <w:b w:val="1"/>
                <w:rtl w:val="0"/>
              </w:rPr>
              <w:t xml:space="preserve">CVASC_Cardiac_B</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7">
            <w:pPr>
              <w:spacing w:after="0" w:before="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10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8">
            <w:pPr>
              <w:spacing w:after="0" w:before="0" w:line="240" w:lineRule="auto"/>
              <w:jc w:val="center"/>
              <w:rPr>
                <w:rFonts w:ascii="Calibri" w:cs="Calibri" w:eastAsia="Calibri" w:hAnsi="Calibri"/>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A">
            <w:pPr>
              <w:spacing w:after="0" w:before="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1</w:t>
            </w:r>
          </w:p>
        </w:tc>
      </w:tr>
      <w:tr>
        <w:trPr>
          <w:trHeight w:val="485" w:hRule="atLeast"/>
        </w:trPr>
        <w:tc>
          <w:tcPr>
            <w:tcBorders>
              <w:top w:color="000000" w:space="0" w:sz="0" w:val="nil"/>
              <w:left w:color="000000" w:space="0" w:sz="0" w:val="nil"/>
              <w:bottom w:color="000000" w:space="0" w:sz="0" w:val="nil"/>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B">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CVASC_Complication_A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C">
            <w:pPr>
              <w:spacing w:after="0" w:before="0" w:line="240" w:lineRule="auto"/>
              <w:jc w:val="cente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D">
            <w:pPr>
              <w:spacing w:after="0" w:before="0" w:line="240" w:lineRule="auto"/>
              <w:jc w:val="center"/>
              <w:rPr>
                <w:rFonts w:ascii="Calibri" w:cs="Calibri" w:eastAsia="Calibri" w:hAnsi="Calibri"/>
              </w:rPr>
            </w:pPr>
            <w:r w:rsidDel="00000000" w:rsidR="00000000" w:rsidRPr="00000000">
              <w:rPr>
                <w:rFonts w:ascii="Calibri" w:cs="Calibri" w:eastAsia="Calibri" w:hAnsi="Calibri"/>
                <w:rtl w:val="0"/>
              </w:rPr>
              <w:t xml:space="preserve">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E">
            <w:pPr>
              <w:spacing w:after="0" w:before="0" w:line="240" w:lineRule="auto"/>
              <w:jc w:val="cente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tl w:val="0"/>
              </w:rPr>
            </w:r>
          </w:p>
        </w:tc>
      </w:tr>
      <w:tr>
        <w:trPr>
          <w:trHeight w:val="485" w:hRule="atLeast"/>
        </w:trPr>
        <w:tc>
          <w:tcPr>
            <w:tcBorders>
              <w:top w:color="000000" w:space="0" w:sz="0" w:val="nil"/>
              <w:left w:color="000000" w:space="0" w:sz="0" w:val="nil"/>
              <w:bottom w:color="000000" w:space="0" w:sz="0" w:val="nil"/>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0">
            <w:pPr>
              <w:spacing w:after="0" w:before="0" w:line="240" w:lineRule="auto"/>
              <w:rPr>
                <w:rFonts w:ascii="Calibri" w:cs="Calibri" w:eastAsia="Calibri" w:hAnsi="Calibri"/>
                <w:b w:val="1"/>
              </w:rPr>
            </w:pPr>
            <w:r w:rsidDel="00000000" w:rsidR="00000000" w:rsidRPr="00000000">
              <w:rPr>
                <w:rFonts w:ascii="Calibri" w:cs="Calibri" w:eastAsia="Calibri" w:hAnsi="Calibri"/>
                <w:b w:val="1"/>
                <w:rtl w:val="0"/>
              </w:rPr>
              <w:t xml:space="preserve">CVASC_Heart_Rhythm_A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1">
            <w:pPr>
              <w:spacing w:after="0" w:before="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2">
            <w:pPr>
              <w:spacing w:after="0" w:before="0" w:line="240" w:lineRule="auto"/>
              <w:jc w:val="center"/>
              <w:rPr>
                <w:rFonts w:ascii="Calibri" w:cs="Calibri" w:eastAsia="Calibri" w:hAnsi="Calibri"/>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3">
            <w:pPr>
              <w:spacing w:after="0" w:before="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4">
            <w:pPr>
              <w:spacing w:after="0" w:before="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4</w:t>
            </w:r>
          </w:p>
        </w:tc>
      </w:tr>
      <w:tr>
        <w:trPr>
          <w:trHeight w:val="485" w:hRule="atLeast"/>
        </w:trPr>
        <w:tc>
          <w:tcPr>
            <w:tcBorders>
              <w:top w:color="000000" w:space="0" w:sz="0" w:val="nil"/>
              <w:left w:color="000000" w:space="0" w:sz="0" w:val="nil"/>
              <w:bottom w:color="000000" w:space="0" w:sz="0" w:val="nil"/>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5">
            <w:pPr>
              <w:spacing w:after="0" w:before="0" w:line="240" w:lineRule="auto"/>
              <w:rPr>
                <w:rFonts w:ascii="Calibri" w:cs="Calibri" w:eastAsia="Calibri" w:hAnsi="Calibri"/>
                <w:b w:val="1"/>
              </w:rPr>
            </w:pPr>
            <w:r w:rsidDel="00000000" w:rsidR="00000000" w:rsidRPr="00000000">
              <w:rPr>
                <w:rFonts w:ascii="Calibri" w:cs="Calibri" w:eastAsia="Calibri" w:hAnsi="Calibri"/>
                <w:b w:val="1"/>
                <w:rtl w:val="0"/>
              </w:rPr>
              <w:t xml:space="preserve">CVASC_Heart_Rhythm_B</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6">
            <w:pPr>
              <w:spacing w:after="0" w:before="0" w:line="240" w:lineRule="auto"/>
              <w:jc w:val="center"/>
              <w:rPr>
                <w:rFonts w:ascii="Calibri" w:cs="Calibri" w:eastAsia="Calibri" w:hAnsi="Calibri"/>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7">
            <w:pPr>
              <w:spacing w:after="0" w:before="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8">
            <w:pPr>
              <w:spacing w:after="0" w:before="0" w:line="240" w:lineRule="auto"/>
              <w:jc w:val="center"/>
              <w:rPr>
                <w:rFonts w:ascii="Calibri" w:cs="Calibri" w:eastAsia="Calibri" w:hAnsi="Calibri"/>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9">
            <w:pPr>
              <w:spacing w:after="0" w:before="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8</w:t>
            </w:r>
          </w:p>
        </w:tc>
      </w:tr>
      <w:tr>
        <w:trPr>
          <w:trHeight w:val="485" w:hRule="atLeast"/>
        </w:trPr>
        <w:tc>
          <w:tcPr>
            <w:tcBorders>
              <w:top w:color="000000" w:space="0" w:sz="0" w:val="nil"/>
              <w:left w:color="000000" w:space="0" w:sz="0" w:val="nil"/>
              <w:bottom w:color="000000" w:space="0" w:sz="0" w:val="nil"/>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A">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CVASC_Other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B">
            <w:pPr>
              <w:spacing w:after="0" w:before="0" w:line="240" w:lineRule="auto"/>
              <w:jc w:val="cente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C">
            <w:pPr>
              <w:spacing w:after="0" w:before="0" w:line="240" w:lineRule="auto"/>
              <w:jc w:val="center"/>
              <w:rPr>
                <w:rFonts w:ascii="Calibri" w:cs="Calibri" w:eastAsia="Calibri" w:hAnsi="Calibri"/>
              </w:rPr>
            </w:pPr>
            <w:r w:rsidDel="00000000" w:rsidR="00000000" w:rsidRPr="00000000">
              <w:rPr>
                <w:rFonts w:ascii="Calibri" w:cs="Calibri" w:eastAsia="Calibri" w:hAnsi="Calibri"/>
                <w:rtl w:val="0"/>
              </w:rPr>
              <w:t xml:space="preserve">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D">
            <w:pPr>
              <w:spacing w:after="0" w:before="0" w:line="240" w:lineRule="auto"/>
              <w:jc w:val="cente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tl w:val="0"/>
              </w:rPr>
            </w:r>
          </w:p>
        </w:tc>
      </w:tr>
      <w:tr>
        <w:trPr>
          <w:trHeight w:val="485" w:hRule="atLeast"/>
        </w:trPr>
        <w:tc>
          <w:tcPr>
            <w:tcBorders>
              <w:top w:color="000000" w:space="0" w:sz="0" w:val="nil"/>
              <w:left w:color="000000" w:space="0" w:sz="0" w:val="nil"/>
              <w:bottom w:color="000000" w:space="0" w:sz="0" w:val="nil"/>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F">
            <w:pPr>
              <w:spacing w:after="0" w:before="0" w:line="240" w:lineRule="auto"/>
              <w:rPr>
                <w:rFonts w:ascii="Calibri" w:cs="Calibri" w:eastAsia="Calibri" w:hAnsi="Calibri"/>
                <w:b w:val="1"/>
              </w:rPr>
            </w:pPr>
            <w:r w:rsidDel="00000000" w:rsidR="00000000" w:rsidRPr="00000000">
              <w:rPr>
                <w:rFonts w:ascii="Calibri" w:cs="Calibri" w:eastAsia="Calibri" w:hAnsi="Calibri"/>
                <w:b w:val="1"/>
                <w:rtl w:val="0"/>
              </w:rPr>
              <w:t xml:space="preserve">CVASC_Other_Nos_B</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0">
            <w:pPr>
              <w:spacing w:after="0" w:before="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1">
            <w:pPr>
              <w:spacing w:after="0" w:before="0" w:line="240" w:lineRule="auto"/>
              <w:jc w:val="center"/>
              <w:rPr>
                <w:rFonts w:ascii="Calibri" w:cs="Calibri" w:eastAsia="Calibri" w:hAnsi="Calibri"/>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10</w:t>
            </w:r>
          </w:p>
        </w:tc>
      </w:tr>
      <w:tr>
        <w:trPr>
          <w:trHeight w:val="485" w:hRule="atLeast"/>
        </w:trPr>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4">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CVASC_Venous_B</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5">
            <w:pPr>
              <w:spacing w:after="0" w:before="0" w:line="240" w:lineRule="auto"/>
              <w:jc w:val="center"/>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6">
            <w:pPr>
              <w:spacing w:after="0" w:before="0" w:line="240" w:lineRule="auto"/>
              <w:jc w:val="center"/>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7">
            <w:pPr>
              <w:spacing w:after="0" w:before="0" w:line="240" w:lineRule="auto"/>
              <w:jc w:val="center"/>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8">
            <w:pPr>
              <w:spacing w:after="0" w:before="0" w:line="240" w:lineRule="auto"/>
              <w:jc w:val="center"/>
              <w:rPr>
                <w:rFonts w:ascii="Calibri" w:cs="Calibri" w:eastAsia="Calibri" w:hAnsi="Calibri"/>
              </w:rPr>
            </w:pPr>
            <w:r w:rsidDel="00000000" w:rsidR="00000000" w:rsidRPr="00000000">
              <w:rPr>
                <w:rFonts w:ascii="Calibri" w:cs="Calibri" w:eastAsia="Calibri" w:hAnsi="Calibri"/>
                <w:rtl w:val="0"/>
              </w:rPr>
              <w:t xml:space="preserve">7</w:t>
            </w:r>
          </w:p>
        </w:tc>
      </w:tr>
      <w:tr>
        <w:trPr>
          <w:trHeight w:val="500" w:hRule="atLeast"/>
        </w:trPr>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9">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DERMA_Whole_Body_Nos_B</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A">
            <w:pPr>
              <w:spacing w:after="0" w:before="0" w:line="240" w:lineRule="auto"/>
              <w:jc w:val="center"/>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B">
            <w:pPr>
              <w:spacing w:after="0" w:before="0" w:line="240" w:lineRule="auto"/>
              <w:jc w:val="center"/>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C">
            <w:pPr>
              <w:spacing w:after="0" w:before="0" w:line="240" w:lineRule="auto"/>
              <w:jc w:val="center"/>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D">
            <w:pPr>
              <w:spacing w:after="0" w:before="0" w:line="240" w:lineRule="auto"/>
              <w:jc w:val="center"/>
              <w:rPr>
                <w:rFonts w:ascii="Calibri" w:cs="Calibri" w:eastAsia="Calibri" w:hAnsi="Calibri"/>
              </w:rPr>
            </w:pPr>
            <w:r w:rsidDel="00000000" w:rsidR="00000000" w:rsidRPr="00000000">
              <w:rPr>
                <w:rFonts w:ascii="Calibri" w:cs="Calibri" w:eastAsia="Calibri" w:hAnsi="Calibri"/>
                <w:rtl w:val="0"/>
              </w:rPr>
              <w:t xml:space="preserve">2</w:t>
            </w:r>
          </w:p>
        </w:tc>
      </w:tr>
      <w:tr>
        <w:trPr>
          <w:trHeight w:val="500" w:hRule="atLeast"/>
        </w:trPr>
        <w:tc>
          <w:tcPr>
            <w:tcBorders>
              <w:top w:color="000000" w:space="0" w:sz="0" w:val="nil"/>
              <w:left w:color="000000" w:space="0" w:sz="0" w:val="nil"/>
              <w:bottom w:color="000000" w:space="0" w:sz="0" w:val="nil"/>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E">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ENDOC_MET_Adrenal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F">
            <w:pPr>
              <w:spacing w:after="0" w:before="0" w:line="240" w:lineRule="auto"/>
              <w:jc w:val="cente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0">
            <w:pPr>
              <w:spacing w:after="0" w:before="0" w:line="240" w:lineRule="auto"/>
              <w:jc w:val="center"/>
              <w:rPr>
                <w:rFonts w:ascii="Calibri" w:cs="Calibri" w:eastAsia="Calibri" w:hAnsi="Calibri"/>
              </w:rPr>
            </w:pPr>
            <w:r w:rsidDel="00000000" w:rsidR="00000000" w:rsidRPr="00000000">
              <w:rPr>
                <w:rFonts w:ascii="Calibri" w:cs="Calibri" w:eastAsia="Calibri" w:hAnsi="Calibri"/>
                <w:rtl w:val="0"/>
              </w:rPr>
              <w:t xml:space="preserve">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1">
            <w:pPr>
              <w:spacing w:after="0" w:before="0" w:line="240" w:lineRule="auto"/>
              <w:jc w:val="cente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tl w:val="0"/>
              </w:rPr>
            </w:r>
          </w:p>
        </w:tc>
      </w:tr>
      <w:tr>
        <w:trPr>
          <w:trHeight w:val="485" w:hRule="atLeast"/>
        </w:trPr>
        <w:tc>
          <w:tcPr>
            <w:tcBorders>
              <w:top w:color="000000" w:space="0" w:sz="0" w:val="nil"/>
              <w:left w:color="000000" w:space="0" w:sz="0" w:val="nil"/>
              <w:bottom w:color="000000" w:space="0" w:sz="0" w:val="nil"/>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3">
            <w:pPr>
              <w:spacing w:after="0" w:before="0" w:line="240" w:lineRule="auto"/>
              <w:rPr>
                <w:rFonts w:ascii="Calibri" w:cs="Calibri" w:eastAsia="Calibri" w:hAnsi="Calibri"/>
                <w:b w:val="1"/>
              </w:rPr>
            </w:pPr>
            <w:r w:rsidDel="00000000" w:rsidR="00000000" w:rsidRPr="00000000">
              <w:rPr>
                <w:rFonts w:ascii="Calibri" w:cs="Calibri" w:eastAsia="Calibri" w:hAnsi="Calibri"/>
                <w:b w:val="1"/>
                <w:rtl w:val="0"/>
              </w:rPr>
              <w:t xml:space="preserve">ENDOC_MET_Diabetes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4">
            <w:pPr>
              <w:spacing w:after="0" w:before="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5">
            <w:pPr>
              <w:spacing w:after="0" w:before="0" w:line="240" w:lineRule="auto"/>
              <w:jc w:val="center"/>
              <w:rPr>
                <w:rFonts w:ascii="Calibri" w:cs="Calibri" w:eastAsia="Calibri" w:hAnsi="Calibri"/>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6">
            <w:pPr>
              <w:spacing w:after="0" w:before="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7">
            <w:pPr>
              <w:spacing w:after="0" w:before="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3</w:t>
            </w:r>
          </w:p>
        </w:tc>
      </w:tr>
      <w:tr>
        <w:trPr>
          <w:trHeight w:val="485" w:hRule="atLeast"/>
        </w:trPr>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8">
            <w:pPr>
              <w:spacing w:after="0" w:before="0" w:line="240" w:lineRule="auto"/>
              <w:rPr>
                <w:rFonts w:ascii="Calibri" w:cs="Calibri" w:eastAsia="Calibri" w:hAnsi="Calibri"/>
                <w:b w:val="1"/>
              </w:rPr>
            </w:pPr>
            <w:r w:rsidDel="00000000" w:rsidR="00000000" w:rsidRPr="00000000">
              <w:rPr>
                <w:rFonts w:ascii="Calibri" w:cs="Calibri" w:eastAsia="Calibri" w:hAnsi="Calibri"/>
                <w:b w:val="1"/>
                <w:rtl w:val="0"/>
              </w:rPr>
              <w:t xml:space="preserve">ENDOC_MET_Metabolic_A</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9">
            <w:pPr>
              <w:spacing w:after="0" w:before="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6</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A">
            <w:pPr>
              <w:spacing w:after="0" w:before="0" w:line="240" w:lineRule="auto"/>
              <w:jc w:val="center"/>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B">
            <w:pPr>
              <w:spacing w:after="0" w:before="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4</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C">
            <w:pPr>
              <w:spacing w:after="0" w:before="0" w:line="240" w:lineRule="auto"/>
              <w:jc w:val="center"/>
              <w:rPr>
                <w:rFonts w:ascii="Calibri" w:cs="Calibri" w:eastAsia="Calibri" w:hAnsi="Calibri"/>
              </w:rPr>
            </w:pPr>
            <w:r w:rsidDel="00000000" w:rsidR="00000000" w:rsidRPr="00000000">
              <w:rPr>
                <w:rFonts w:ascii="Calibri" w:cs="Calibri" w:eastAsia="Calibri" w:hAnsi="Calibri"/>
                <w:rtl w:val="0"/>
              </w:rPr>
              <w:t xml:space="preserve">　</w:t>
            </w:r>
          </w:p>
        </w:tc>
      </w:tr>
      <w:tr>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D">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FGENT_Screening</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E">
            <w:pPr>
              <w:spacing w:after="0" w:before="0" w:line="240" w:lineRule="auto"/>
              <w:jc w:val="center"/>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F">
            <w:pPr>
              <w:spacing w:after="0" w:before="0" w:line="240" w:lineRule="auto"/>
              <w:jc w:val="center"/>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0">
            <w:pPr>
              <w:spacing w:after="0" w:before="0" w:line="240" w:lineRule="auto"/>
              <w:jc w:val="center"/>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1">
            <w:pPr>
              <w:spacing w:after="0" w:before="0" w:line="240" w:lineRule="auto"/>
              <w:jc w:val="center"/>
              <w:rPr>
                <w:rFonts w:ascii="Calibri" w:cs="Calibri" w:eastAsia="Calibri" w:hAnsi="Calibri"/>
              </w:rPr>
            </w:pPr>
            <w:r w:rsidDel="00000000" w:rsidR="00000000" w:rsidRPr="00000000">
              <w:rPr>
                <w:rFonts w:ascii="Calibri" w:cs="Calibri" w:eastAsia="Calibri" w:hAnsi="Calibri"/>
                <w:rtl w:val="0"/>
              </w:rPr>
              <w:t xml:space="preserve">9</w:t>
            </w:r>
          </w:p>
        </w:tc>
      </w:tr>
      <w:tr>
        <w:tc>
          <w:tcPr>
            <w:tcBorders>
              <w:top w:color="000000" w:space="0" w:sz="0" w:val="nil"/>
              <w:left w:color="000000" w:space="0" w:sz="0" w:val="nil"/>
              <w:bottom w:color="000000" w:space="0" w:sz="0" w:val="nil"/>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2">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GENERL_UNSP_Metastatic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3">
            <w:pPr>
              <w:spacing w:after="0" w:before="0" w:line="240" w:lineRule="auto"/>
              <w:jc w:val="cente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4">
            <w:pPr>
              <w:spacing w:after="0" w:before="0" w:line="240" w:lineRule="auto"/>
              <w:jc w:val="center"/>
              <w:rPr>
                <w:rFonts w:ascii="Calibri" w:cs="Calibri" w:eastAsia="Calibri" w:hAnsi="Calibri"/>
              </w:rPr>
            </w:pPr>
            <w:r w:rsidDel="00000000" w:rsidR="00000000" w:rsidRPr="00000000">
              <w:rPr>
                <w:rFonts w:ascii="Calibri" w:cs="Calibri" w:eastAsia="Calibri" w:hAnsi="Calibri"/>
                <w:rtl w:val="0"/>
              </w:rPr>
              <w:t xml:space="preserve">10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5">
            <w:pPr>
              <w:spacing w:after="0" w:before="0" w:line="240" w:lineRule="auto"/>
              <w:jc w:val="cente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tl w:val="0"/>
              </w:rPr>
            </w:r>
          </w:p>
        </w:tc>
      </w:tr>
      <w:tr>
        <w:tc>
          <w:tcPr>
            <w:tcBorders>
              <w:top w:color="000000" w:space="0" w:sz="0" w:val="nil"/>
              <w:left w:color="000000" w:space="0" w:sz="0" w:val="nil"/>
              <w:bottom w:color="000000" w:space="0" w:sz="0" w:val="nil"/>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7">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GENRL_UNSP_Other_Nos_A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8">
            <w:pPr>
              <w:spacing w:after="0" w:before="0" w:line="240" w:lineRule="auto"/>
              <w:jc w:val="cente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A">
            <w:pPr>
              <w:spacing w:after="0" w:before="0" w:line="240" w:lineRule="auto"/>
              <w:jc w:val="center"/>
              <w:rPr>
                <w:rFonts w:ascii="Calibri" w:cs="Calibri" w:eastAsia="Calibri" w:hAnsi="Calibri"/>
              </w:rPr>
            </w:pPr>
            <w:r w:rsidDel="00000000" w:rsidR="00000000" w:rsidRPr="00000000">
              <w:rPr>
                <w:rFonts w:ascii="Calibri" w:cs="Calibri" w:eastAsia="Calibri" w:hAnsi="Calibri"/>
                <w:rtl w:val="0"/>
              </w:rPr>
              <w:t xml:space="preserve">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B">
            <w:pPr>
              <w:spacing w:after="0" w:before="0" w:line="240" w:lineRule="auto"/>
              <w:jc w:val="center"/>
              <w:rPr>
                <w:rFonts w:ascii="Calibri" w:cs="Calibri" w:eastAsia="Calibri" w:hAnsi="Calibri"/>
              </w:rPr>
            </w:pPr>
            <w:r w:rsidDel="00000000" w:rsidR="00000000" w:rsidRPr="00000000">
              <w:rPr>
                <w:rtl w:val="0"/>
              </w:rPr>
            </w:r>
          </w:p>
        </w:tc>
      </w:tr>
      <w:tr>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C">
            <w:pPr>
              <w:spacing w:after="0" w:before="0" w:line="240" w:lineRule="auto"/>
              <w:rPr>
                <w:rFonts w:ascii="Calibri" w:cs="Calibri" w:eastAsia="Calibri" w:hAnsi="Calibri"/>
                <w:b w:val="1"/>
              </w:rPr>
            </w:pPr>
            <w:r w:rsidDel="00000000" w:rsidR="00000000" w:rsidRPr="00000000">
              <w:rPr>
                <w:rFonts w:ascii="Calibri" w:cs="Calibri" w:eastAsia="Calibri" w:hAnsi="Calibri"/>
                <w:b w:val="1"/>
                <w:rtl w:val="0"/>
              </w:rPr>
              <w:t xml:space="preserve">GENRL_UNSP_Service</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D">
            <w:pPr>
              <w:spacing w:after="0" w:before="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4</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E">
            <w:pPr>
              <w:spacing w:after="0" w:before="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　</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F">
            <w:pPr>
              <w:spacing w:after="0" w:before="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5</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0">
            <w:pPr>
              <w:spacing w:after="0" w:before="0" w:line="240" w:lineRule="auto"/>
              <w:jc w:val="center"/>
              <w:rPr>
                <w:rFonts w:ascii="Calibri" w:cs="Calibri" w:eastAsia="Calibri" w:hAnsi="Calibri"/>
              </w:rPr>
            </w:pPr>
            <w:r w:rsidDel="00000000" w:rsidR="00000000" w:rsidRPr="00000000">
              <w:rPr>
                <w:rFonts w:ascii="Calibri" w:cs="Calibri" w:eastAsia="Calibri" w:hAnsi="Calibri"/>
                <w:rtl w:val="0"/>
              </w:rPr>
              <w:t xml:space="preserve">　</w:t>
            </w:r>
          </w:p>
        </w:tc>
      </w:tr>
    </w:tbl>
    <w:p w:rsidR="00000000" w:rsidDel="00000000" w:rsidP="00000000" w:rsidRDefault="00000000" w:rsidRPr="00000000" w14:paraId="00000271">
      <w:pPr>
        <w:spacing w:after="0" w:before="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7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highlight features that are indicated to be important in more than one model and then  summarized in 10 most important factors that make COVID-19 more deadly. We will cross validate the result of this part with text analysis and literature review, and give a deeper analysis in the next few sections.</w:t>
      </w:r>
    </w:p>
    <w:p w:rsidR="00000000" w:rsidDel="00000000" w:rsidP="00000000" w:rsidRDefault="00000000" w:rsidRPr="00000000" w14:paraId="00000273">
      <w:pPr>
        <w:pStyle w:val="Heading1"/>
        <w:rPr>
          <w:rFonts w:ascii="Calibri" w:cs="Calibri" w:eastAsia="Calibri" w:hAnsi="Calibri"/>
          <w:sz w:val="28"/>
          <w:szCs w:val="28"/>
        </w:rPr>
      </w:pPr>
      <w:bookmarkStart w:colFirst="0" w:colLast="0" w:name="_1hzjhi7qw2cj" w:id="7"/>
      <w:bookmarkEnd w:id="7"/>
      <w:r w:rsidDel="00000000" w:rsidR="00000000" w:rsidRPr="00000000">
        <w:rPr>
          <w:rFonts w:ascii="Calibri" w:cs="Calibri" w:eastAsia="Calibri" w:hAnsi="Calibri"/>
          <w:rtl w:val="0"/>
        </w:rPr>
        <w:t xml:space="preserve">Text Analysis</w:t>
      </w:r>
      <w:r w:rsidDel="00000000" w:rsidR="00000000" w:rsidRPr="00000000">
        <w:rPr>
          <w:rtl w:val="0"/>
        </w:rPr>
      </w:r>
    </w:p>
    <w:p w:rsidR="00000000" w:rsidDel="00000000" w:rsidP="00000000" w:rsidRDefault="00000000" w:rsidRPr="00000000" w14:paraId="00000274">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984500"/>
            <wp:effectExtent b="0" l="0" r="0" t="0"/>
            <wp:docPr id="2"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7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77">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A word cloud is a visual representation of word frequency. The more commonly the term appears within the text being analysed, the larger the word appears in the image generated.In this project, word clouds have been applied to analyse the Predictive Analytics for Risk Profiling of Covid-19 Patients to see how each feature or illness is affecting death rate. We filter all of the patient information from the death group and create the word cloud. </w:t>
      </w:r>
    </w:p>
    <w:p w:rsidR="00000000" w:rsidDel="00000000" w:rsidP="00000000" w:rsidRDefault="00000000" w:rsidRPr="00000000" w14:paraId="00000278">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CVASC_Cardiac_B is the first thing that catches peoples attention, which stands for heart disease. More specifically, CVASC_Cardiac_B includes  congenital heart, myocarditis, endocarditis, heart failure, heart injury including hemopericardium, heart neoplasm and heart transplant cad. The second biggest risk of death is GENRL_UNSP_OTHER_Nos_A, which means the abnormal findings lab or exam, blood results. In addition, CVASC_Other_Nos_B, GENRL_UNSP_Other_Nos_B and GENRL_UNSP_Service ENDOC_Met_Metaboliv_A are also the key factors of death. </w:t>
      </w:r>
    </w:p>
    <w:p w:rsidR="00000000" w:rsidDel="00000000" w:rsidP="00000000" w:rsidRDefault="00000000" w:rsidRPr="00000000" w14:paraId="00000279">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From above, it comes to conclude that people with some heart disease, especially classified in Cardiac_B and Other_Nos_B, have high risk of death. Libby and Ridker, who are practicing cardiologists at Brigham and Womens, say COVID-19-related heart injury could happen  in any several aspects.people with preexisting heart disease are at a greater risk for severe cardiovascular and respiratory complications from COVID-19.According to research, heart attacks can actually be brought respiratory infections such as the flu.Secondly,some people may experience heart damage that mimics heart attack injury. COVID-19 may be triggered by a mismatch between oxygen supply and oxygen demand. Fever and inflammation accelerate heart rate and increase metabolic demands on many organs. That stress is compounded when lungs are infected and incapable of exchanging oxygen and carbon dioxide.Apart from heart disease, ENDOC_MET_Metabolic is also a large category leading to death.</w:t>
      </w:r>
    </w:p>
    <w:p w:rsidR="00000000" w:rsidDel="00000000" w:rsidP="00000000" w:rsidRDefault="00000000" w:rsidRPr="00000000" w14:paraId="0000027A">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Metabolic is a vital part of keeping people healthy. When metabolic inflammation happens, it could compromise the immune system. In this way, the body will have lower ability to defend the infection, so the healing process will impaired and  recovery will be much longer than others.</w:t>
      </w:r>
    </w:p>
    <w:p w:rsidR="00000000" w:rsidDel="00000000" w:rsidP="00000000" w:rsidRDefault="00000000" w:rsidRPr="00000000" w14:paraId="0000027B">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At the lower left corner, Age 75-99 is the majority of death from COVID-19. As people get older, lungs are not as elastic or as resilient as when people are younger. Besides, elderly people might couple other chronic diseases, which may cause this loss of airway function and respiratory function. </w:t>
      </w:r>
    </w:p>
    <w:p w:rsidR="00000000" w:rsidDel="00000000" w:rsidP="00000000" w:rsidRDefault="00000000" w:rsidRPr="00000000" w14:paraId="0000027C">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sz w:val="24"/>
          <w:szCs w:val="24"/>
        </w:rPr>
      </w:pPr>
      <w:r w:rsidDel="00000000" w:rsidR="00000000" w:rsidRPr="00000000">
        <w:rPr>
          <w:rFonts w:ascii="Calibri" w:cs="Calibri" w:eastAsia="Calibri" w:hAnsi="Calibri"/>
          <w:sz w:val="24"/>
          <w:szCs w:val="24"/>
          <w:highlight w:val="white"/>
          <w:rtl w:val="0"/>
        </w:rPr>
        <w:t xml:space="preserve">In conclusion, a person aging from 75 to 99 with heart problems, metabolic and other abnormal lab results may have a higher risk to die from COVID-19.</w:t>
      </w:r>
      <w:r w:rsidDel="00000000" w:rsidR="00000000" w:rsidRPr="00000000">
        <w:rPr>
          <w:rtl w:val="0"/>
        </w:rPr>
      </w:r>
    </w:p>
    <w:p w:rsidR="00000000" w:rsidDel="00000000" w:rsidP="00000000" w:rsidRDefault="00000000" w:rsidRPr="00000000" w14:paraId="0000027D">
      <w:pPr>
        <w:pStyle w:val="Heading1"/>
        <w:rPr>
          <w:rFonts w:ascii="Calibri" w:cs="Calibri" w:eastAsia="Calibri" w:hAnsi="Calibri"/>
        </w:rPr>
      </w:pPr>
      <w:bookmarkStart w:colFirst="0" w:colLast="0" w:name="_1hzjhi7qw2cj" w:id="7"/>
      <w:bookmarkEnd w:id="7"/>
      <w:r w:rsidDel="00000000" w:rsidR="00000000" w:rsidRPr="00000000">
        <w:rPr>
          <w:rFonts w:ascii="Calibri" w:cs="Calibri" w:eastAsia="Calibri" w:hAnsi="Calibri"/>
          <w:rtl w:val="0"/>
        </w:rPr>
        <w:t xml:space="preserve">Insights and suggestion </w:t>
      </w:r>
    </w:p>
    <w:p w:rsidR="00000000" w:rsidDel="00000000" w:rsidP="00000000" w:rsidRDefault="00000000" w:rsidRPr="00000000" w14:paraId="0000027E">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Comparing all predictive models and important features, we concluded top 10 common important features that had the highest predictive influence on whether a person was at a high risk of death from COVID-19. The features and their descriptions were listed as below.</w:t>
      </w:r>
    </w:p>
    <w:p w:rsidR="00000000" w:rsidDel="00000000" w:rsidP="00000000" w:rsidRDefault="00000000" w:rsidRPr="00000000" w14:paraId="0000027F">
      <w:pPr>
        <w:pStyle w:val="Heading1"/>
        <w:spacing w:after="0" w:before="0" w:lineRule="auto"/>
        <w:jc w:val="both"/>
        <w:rPr>
          <w:rFonts w:ascii="Calibri" w:cs="Calibri" w:eastAsia="Calibri" w:hAnsi="Calibri"/>
          <w:sz w:val="24"/>
          <w:szCs w:val="24"/>
        </w:rPr>
      </w:pPr>
      <w:bookmarkStart w:colFirst="0" w:colLast="0" w:name="_1hzjhi7qw2cj" w:id="7"/>
      <w:bookmarkEnd w:id="7"/>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280">
      <w:pPr>
        <w:pStyle w:val="Heading1"/>
        <w:spacing w:after="0" w:before="0" w:lineRule="auto"/>
        <w:jc w:val="center"/>
        <w:rPr>
          <w:rFonts w:ascii="Calibri" w:cs="Calibri" w:eastAsia="Calibri" w:hAnsi="Calibri"/>
          <w:b w:val="1"/>
          <w:sz w:val="20"/>
          <w:szCs w:val="20"/>
        </w:rPr>
      </w:pPr>
      <w:bookmarkStart w:colFirst="0" w:colLast="0" w:name="_1hzjhi7qw2cj" w:id="7"/>
      <w:bookmarkEnd w:id="7"/>
      <w:r w:rsidDel="00000000" w:rsidR="00000000" w:rsidRPr="00000000">
        <w:rPr>
          <w:rFonts w:ascii="Calibri" w:cs="Calibri" w:eastAsia="Calibri" w:hAnsi="Calibri"/>
          <w:b w:val="1"/>
          <w:sz w:val="20"/>
          <w:szCs w:val="20"/>
          <w:rtl w:val="0"/>
        </w:rPr>
        <w:t xml:space="preserve">Table 1 Top10 common features of importance</w:t>
      </w:r>
    </w:p>
    <w:tbl>
      <w:tblPr>
        <w:tblStyle w:val="Table17"/>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20"/>
        <w:gridCol w:w="6240"/>
        <w:tblGridChange w:id="0">
          <w:tblGrid>
            <w:gridCol w:w="3120"/>
            <w:gridCol w:w="6240"/>
          </w:tblGrid>
        </w:tblGridChange>
      </w:tblGrid>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1">
            <w:pPr>
              <w:pStyle w:val="Heading1"/>
              <w:spacing w:after="0" w:lineRule="auto"/>
              <w:rPr>
                <w:rFonts w:ascii="Calibri" w:cs="Calibri" w:eastAsia="Calibri" w:hAnsi="Calibri"/>
                <w:b w:val="1"/>
                <w:sz w:val="24"/>
                <w:szCs w:val="24"/>
                <w:highlight w:val="white"/>
              </w:rPr>
            </w:pPr>
            <w:bookmarkStart w:colFirst="0" w:colLast="0" w:name="_1hzjhi7qw2cj" w:id="7"/>
            <w:bookmarkEnd w:id="7"/>
            <w:r w:rsidDel="00000000" w:rsidR="00000000" w:rsidRPr="00000000">
              <w:rPr>
                <w:rFonts w:ascii="Calibri" w:cs="Calibri" w:eastAsia="Calibri" w:hAnsi="Calibri"/>
                <w:b w:val="1"/>
                <w:sz w:val="24"/>
                <w:szCs w:val="24"/>
                <w:highlight w:val="white"/>
                <w:rtl w:val="0"/>
              </w:rPr>
              <w:t xml:space="preserve">DGL_3_Extend</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2">
            <w:pPr>
              <w:pStyle w:val="Heading1"/>
              <w:spacing w:after="0" w:lineRule="auto"/>
              <w:rPr>
                <w:rFonts w:ascii="Calibri" w:cs="Calibri" w:eastAsia="Calibri" w:hAnsi="Calibri"/>
                <w:b w:val="1"/>
                <w:sz w:val="24"/>
                <w:szCs w:val="24"/>
                <w:highlight w:val="white"/>
              </w:rPr>
            </w:pPr>
            <w:bookmarkStart w:colFirst="0" w:colLast="0" w:name="_1hzjhi7qw2cj" w:id="7"/>
            <w:bookmarkEnd w:id="7"/>
            <w:r w:rsidDel="00000000" w:rsidR="00000000" w:rsidRPr="00000000">
              <w:rPr>
                <w:rFonts w:ascii="Calibri" w:cs="Calibri" w:eastAsia="Calibri" w:hAnsi="Calibri"/>
                <w:b w:val="1"/>
                <w:sz w:val="24"/>
                <w:szCs w:val="24"/>
                <w:highlight w:val="white"/>
                <w:rtl w:val="0"/>
              </w:rPr>
              <w:t xml:space="preserve">Description</w:t>
            </w:r>
          </w:p>
        </w:tc>
      </w:tr>
      <w:tr>
        <w:trPr>
          <w:trHeight w:val="50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3">
            <w:pPr>
              <w:pStyle w:val="Heading1"/>
              <w:spacing w:after="0" w:before="0" w:lineRule="auto"/>
              <w:rPr>
                <w:rFonts w:ascii="Calibri" w:cs="Calibri" w:eastAsia="Calibri" w:hAnsi="Calibri"/>
                <w:sz w:val="24"/>
                <w:szCs w:val="24"/>
              </w:rPr>
            </w:pPr>
            <w:bookmarkStart w:colFirst="0" w:colLast="0" w:name="_1hzjhi7qw2cj" w:id="7"/>
            <w:bookmarkEnd w:id="7"/>
            <w:r w:rsidDel="00000000" w:rsidR="00000000" w:rsidRPr="00000000">
              <w:rPr>
                <w:rFonts w:ascii="Calibri" w:cs="Calibri" w:eastAsia="Calibri" w:hAnsi="Calibri"/>
                <w:sz w:val="24"/>
                <w:szCs w:val="24"/>
                <w:rtl w:val="0"/>
              </w:rPr>
              <w:t xml:space="preserve">CVASC_Cardiac_B</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4">
            <w:pPr>
              <w:pStyle w:val="Heading1"/>
              <w:spacing w:after="0" w:before="0" w:lineRule="auto"/>
              <w:rPr>
                <w:rFonts w:ascii="Calibri" w:cs="Calibri" w:eastAsia="Calibri" w:hAnsi="Calibri"/>
                <w:sz w:val="24"/>
                <w:szCs w:val="24"/>
              </w:rPr>
            </w:pPr>
            <w:bookmarkStart w:colFirst="0" w:colLast="0" w:name="_1hzjhi7qw2cj" w:id="7"/>
            <w:bookmarkEnd w:id="7"/>
            <w:r w:rsidDel="00000000" w:rsidR="00000000" w:rsidRPr="00000000">
              <w:rPr>
                <w:rFonts w:ascii="Calibri" w:cs="Calibri" w:eastAsia="Calibri" w:hAnsi="Calibri"/>
                <w:sz w:val="24"/>
                <w:szCs w:val="24"/>
                <w:rtl w:val="0"/>
              </w:rPr>
              <w:t xml:space="preserve">Cardiac diseases such as heart failure</w:t>
            </w:r>
          </w:p>
        </w:tc>
      </w:tr>
      <w:tr>
        <w:trPr>
          <w:trHeight w:val="74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5">
            <w:pPr>
              <w:spacing w:line="240" w:lineRule="auto"/>
              <w:rPr>
                <w:rFonts w:ascii="Calibri" w:cs="Calibri" w:eastAsia="Calibri" w:hAnsi="Calibri"/>
                <w:sz w:val="24"/>
                <w:szCs w:val="24"/>
              </w:rPr>
            </w:pPr>
            <w:commentRangeStart w:id="0"/>
            <w:r w:rsidDel="00000000" w:rsidR="00000000" w:rsidRPr="00000000">
              <w:rPr>
                <w:rFonts w:ascii="Calibri" w:cs="Calibri" w:eastAsia="Calibri" w:hAnsi="Calibri"/>
                <w:b w:val="1"/>
                <w:rtl w:val="0"/>
              </w:rPr>
              <w:t xml:space="preserve">CVASC_Heart_Rhythm_B</w:t>
            </w:r>
            <w:commentRangeEnd w:id="0"/>
            <w:r w:rsidDel="00000000" w:rsidR="00000000" w:rsidRPr="00000000">
              <w:commentReference w:id="0"/>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6">
            <w:pPr>
              <w:pStyle w:val="Heading1"/>
              <w:spacing w:after="0" w:before="0" w:lineRule="auto"/>
              <w:rPr>
                <w:rFonts w:ascii="Calibri" w:cs="Calibri" w:eastAsia="Calibri" w:hAnsi="Calibri"/>
                <w:sz w:val="24"/>
                <w:szCs w:val="24"/>
              </w:rPr>
            </w:pPr>
            <w:bookmarkStart w:colFirst="0" w:colLast="0" w:name="_1hzjhi7qw2cj" w:id="7"/>
            <w:bookmarkEnd w:id="7"/>
            <w:r w:rsidDel="00000000" w:rsidR="00000000" w:rsidRPr="00000000">
              <w:rPr>
                <w:rFonts w:ascii="Calibri" w:cs="Calibri" w:eastAsia="Calibri" w:hAnsi="Calibri"/>
                <w:sz w:val="24"/>
                <w:szCs w:val="24"/>
                <w:rtl w:val="0"/>
              </w:rPr>
              <w:t xml:space="preserve">Mixed diseases include lung, heart, blood pressure, blood vessel, etc.</w:t>
            </w:r>
          </w:p>
        </w:tc>
      </w:tr>
      <w:tr>
        <w:trPr>
          <w:trHeight w:val="74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7">
            <w:pPr>
              <w:pStyle w:val="Heading1"/>
              <w:spacing w:after="0" w:before="0" w:lineRule="auto"/>
              <w:rPr>
                <w:rFonts w:ascii="Calibri" w:cs="Calibri" w:eastAsia="Calibri" w:hAnsi="Calibri"/>
                <w:sz w:val="24"/>
                <w:szCs w:val="24"/>
              </w:rPr>
            </w:pPr>
            <w:bookmarkStart w:colFirst="0" w:colLast="0" w:name="_1hzjhi7qw2cj" w:id="7"/>
            <w:bookmarkEnd w:id="7"/>
            <w:r w:rsidDel="00000000" w:rsidR="00000000" w:rsidRPr="00000000">
              <w:rPr>
                <w:rFonts w:ascii="Calibri" w:cs="Calibri" w:eastAsia="Calibri" w:hAnsi="Calibri"/>
                <w:sz w:val="24"/>
                <w:szCs w:val="24"/>
                <w:rtl w:val="0"/>
              </w:rPr>
              <w:t xml:space="preserve">ENDOC_MET_Diabetes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8">
            <w:pPr>
              <w:pStyle w:val="Heading1"/>
              <w:spacing w:after="0" w:before="0" w:lineRule="auto"/>
              <w:rPr>
                <w:rFonts w:ascii="Calibri" w:cs="Calibri" w:eastAsia="Calibri" w:hAnsi="Calibri"/>
                <w:sz w:val="24"/>
                <w:szCs w:val="24"/>
              </w:rPr>
            </w:pPr>
            <w:bookmarkStart w:colFirst="0" w:colLast="0" w:name="_1hzjhi7qw2cj" w:id="7"/>
            <w:bookmarkEnd w:id="7"/>
            <w:r w:rsidDel="00000000" w:rsidR="00000000" w:rsidRPr="00000000">
              <w:rPr>
                <w:rFonts w:ascii="Calibri" w:cs="Calibri" w:eastAsia="Calibri" w:hAnsi="Calibri"/>
                <w:sz w:val="24"/>
                <w:szCs w:val="24"/>
                <w:rtl w:val="0"/>
              </w:rPr>
              <w:t xml:space="preserve">Diabetes and concomitant disease like diabetic chronic kidney disease</w:t>
            </w:r>
          </w:p>
        </w:tc>
      </w:tr>
      <w:tr>
        <w:trPr>
          <w:trHeight w:val="50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9">
            <w:pPr>
              <w:pStyle w:val="Heading1"/>
              <w:spacing w:after="0" w:before="0" w:lineRule="auto"/>
              <w:rPr>
                <w:rFonts w:ascii="Calibri" w:cs="Calibri" w:eastAsia="Calibri" w:hAnsi="Calibri"/>
                <w:sz w:val="24"/>
                <w:szCs w:val="24"/>
              </w:rPr>
            </w:pPr>
            <w:bookmarkStart w:colFirst="0" w:colLast="0" w:name="_1hzjhi7qw2cj" w:id="7"/>
            <w:bookmarkEnd w:id="7"/>
            <w:r w:rsidDel="00000000" w:rsidR="00000000" w:rsidRPr="00000000">
              <w:rPr>
                <w:rFonts w:ascii="Calibri" w:cs="Calibri" w:eastAsia="Calibri" w:hAnsi="Calibri"/>
                <w:sz w:val="24"/>
                <w:szCs w:val="24"/>
                <w:rtl w:val="0"/>
              </w:rPr>
              <w:t xml:space="preserve">ENDOC_MET_Metabolic_A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A">
            <w:pPr>
              <w:pStyle w:val="Heading1"/>
              <w:spacing w:after="0" w:before="0" w:lineRule="auto"/>
              <w:rPr>
                <w:rFonts w:ascii="Calibri" w:cs="Calibri" w:eastAsia="Calibri" w:hAnsi="Calibri"/>
                <w:sz w:val="24"/>
                <w:szCs w:val="24"/>
              </w:rPr>
            </w:pPr>
            <w:bookmarkStart w:colFirst="0" w:colLast="0" w:name="_1hzjhi7qw2cj" w:id="7"/>
            <w:bookmarkEnd w:id="7"/>
            <w:r w:rsidDel="00000000" w:rsidR="00000000" w:rsidRPr="00000000">
              <w:rPr>
                <w:rFonts w:ascii="Calibri" w:cs="Calibri" w:eastAsia="Calibri" w:hAnsi="Calibri"/>
                <w:sz w:val="24"/>
                <w:szCs w:val="24"/>
                <w:rtl w:val="0"/>
              </w:rPr>
              <w:t xml:space="preserve">Metabolic abnormality such as obesity</w:t>
            </w:r>
          </w:p>
        </w:tc>
      </w:tr>
      <w:tr>
        <w:trPr>
          <w:trHeight w:val="50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B">
            <w:pPr>
              <w:pStyle w:val="Heading1"/>
              <w:spacing w:after="0" w:before="0" w:lineRule="auto"/>
              <w:rPr>
                <w:rFonts w:ascii="Calibri" w:cs="Calibri" w:eastAsia="Calibri" w:hAnsi="Calibri"/>
                <w:sz w:val="24"/>
                <w:szCs w:val="24"/>
              </w:rPr>
            </w:pPr>
            <w:bookmarkStart w:colFirst="0" w:colLast="0" w:name="_1hzjhi7qw2cj" w:id="7"/>
            <w:bookmarkEnd w:id="7"/>
            <w:r w:rsidDel="00000000" w:rsidR="00000000" w:rsidRPr="00000000">
              <w:rPr>
                <w:rFonts w:ascii="Calibri" w:cs="Calibri" w:eastAsia="Calibri" w:hAnsi="Calibri"/>
                <w:sz w:val="24"/>
                <w:szCs w:val="24"/>
                <w:rtl w:val="0"/>
              </w:rPr>
              <w:t xml:space="preserve">GENRL_UNSP_Service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C">
            <w:pPr>
              <w:pStyle w:val="Heading1"/>
              <w:spacing w:after="0" w:before="0" w:lineRule="auto"/>
              <w:rPr>
                <w:rFonts w:ascii="Calibri" w:cs="Calibri" w:eastAsia="Calibri" w:hAnsi="Calibri"/>
                <w:sz w:val="24"/>
                <w:szCs w:val="24"/>
              </w:rPr>
            </w:pPr>
            <w:bookmarkStart w:colFirst="0" w:colLast="0" w:name="_1hzjhi7qw2cj" w:id="7"/>
            <w:bookmarkEnd w:id="7"/>
            <w:r w:rsidDel="00000000" w:rsidR="00000000" w:rsidRPr="00000000">
              <w:rPr>
                <w:rFonts w:ascii="Calibri" w:cs="Calibri" w:eastAsia="Calibri" w:hAnsi="Calibri"/>
                <w:sz w:val="24"/>
                <w:szCs w:val="24"/>
                <w:rtl w:val="0"/>
              </w:rPr>
              <w:t xml:space="preserve">Aftercare, counseling, and medical exam</w:t>
            </w:r>
          </w:p>
        </w:tc>
      </w:tr>
      <w:tr>
        <w:trPr>
          <w:trHeight w:val="50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D">
            <w:pPr>
              <w:pStyle w:val="Heading1"/>
              <w:spacing w:after="0" w:before="0" w:lineRule="auto"/>
              <w:rPr>
                <w:rFonts w:ascii="Calibri" w:cs="Calibri" w:eastAsia="Calibri" w:hAnsi="Calibri"/>
                <w:sz w:val="24"/>
                <w:szCs w:val="24"/>
              </w:rPr>
            </w:pPr>
            <w:bookmarkStart w:colFirst="0" w:colLast="0" w:name="_1hzjhi7qw2cj" w:id="7"/>
            <w:bookmarkEnd w:id="7"/>
            <w:r w:rsidDel="00000000" w:rsidR="00000000" w:rsidRPr="00000000">
              <w:rPr>
                <w:rFonts w:ascii="Calibri" w:cs="Calibri" w:eastAsia="Calibri" w:hAnsi="Calibri"/>
                <w:sz w:val="24"/>
                <w:szCs w:val="24"/>
                <w:rtl w:val="0"/>
              </w:rPr>
              <w:t xml:space="preserve">Age_75_99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E">
            <w:pPr>
              <w:pStyle w:val="Heading1"/>
              <w:spacing w:after="0" w:before="0" w:lineRule="auto"/>
              <w:rPr>
                <w:rFonts w:ascii="Calibri" w:cs="Calibri" w:eastAsia="Calibri" w:hAnsi="Calibri"/>
                <w:sz w:val="24"/>
                <w:szCs w:val="24"/>
              </w:rPr>
            </w:pPr>
            <w:bookmarkStart w:colFirst="0" w:colLast="0" w:name="_1hzjhi7qw2cj" w:id="7"/>
            <w:bookmarkEnd w:id="7"/>
            <w:r w:rsidDel="00000000" w:rsidR="00000000" w:rsidRPr="00000000">
              <w:rPr>
                <w:rFonts w:ascii="Calibri" w:cs="Calibri" w:eastAsia="Calibri" w:hAnsi="Calibri"/>
                <w:sz w:val="24"/>
                <w:szCs w:val="24"/>
                <w:rtl w:val="0"/>
              </w:rPr>
              <w:t xml:space="preserve">Elder population</w:t>
            </w:r>
          </w:p>
        </w:tc>
      </w:tr>
      <w:tr>
        <w:trPr>
          <w:trHeight w:val="50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F">
            <w:pPr>
              <w:pStyle w:val="Heading1"/>
              <w:spacing w:after="0" w:before="0" w:lineRule="auto"/>
              <w:rPr>
                <w:rFonts w:ascii="Calibri" w:cs="Calibri" w:eastAsia="Calibri" w:hAnsi="Calibri"/>
                <w:sz w:val="24"/>
                <w:szCs w:val="24"/>
              </w:rPr>
            </w:pPr>
            <w:bookmarkStart w:colFirst="0" w:colLast="0" w:name="_1hzjhi7qw2cj" w:id="7"/>
            <w:bookmarkEnd w:id="7"/>
            <w:r w:rsidDel="00000000" w:rsidR="00000000" w:rsidRPr="00000000">
              <w:rPr>
                <w:rFonts w:ascii="Calibri" w:cs="Calibri" w:eastAsia="Calibri" w:hAnsi="Calibri"/>
                <w:sz w:val="24"/>
                <w:szCs w:val="24"/>
                <w:rtl w:val="0"/>
              </w:rPr>
              <w:t xml:space="preserve">CVASC_Heart_Rhythm_A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0">
            <w:pPr>
              <w:pStyle w:val="Heading1"/>
              <w:spacing w:after="0" w:before="0" w:lineRule="auto"/>
              <w:rPr>
                <w:rFonts w:ascii="Calibri" w:cs="Calibri" w:eastAsia="Calibri" w:hAnsi="Calibri"/>
                <w:sz w:val="24"/>
                <w:szCs w:val="24"/>
              </w:rPr>
            </w:pPr>
            <w:bookmarkStart w:colFirst="0" w:colLast="0" w:name="_1hzjhi7qw2cj" w:id="7"/>
            <w:bookmarkEnd w:id="7"/>
            <w:r w:rsidDel="00000000" w:rsidR="00000000" w:rsidRPr="00000000">
              <w:rPr>
                <w:rFonts w:ascii="Calibri" w:cs="Calibri" w:eastAsia="Calibri" w:hAnsi="Calibri"/>
                <w:sz w:val="24"/>
                <w:szCs w:val="24"/>
                <w:rtl w:val="0"/>
              </w:rPr>
              <w:t xml:space="preserve">Irregular heartbeats such as tachycardia</w:t>
            </w:r>
          </w:p>
        </w:tc>
      </w:tr>
      <w:tr>
        <w:trPr>
          <w:trHeight w:val="50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1">
            <w:pPr>
              <w:pStyle w:val="Heading1"/>
              <w:spacing w:after="0" w:before="0" w:lineRule="auto"/>
              <w:rPr>
                <w:rFonts w:ascii="Calibri" w:cs="Calibri" w:eastAsia="Calibri" w:hAnsi="Calibri"/>
                <w:sz w:val="24"/>
                <w:szCs w:val="24"/>
              </w:rPr>
            </w:pPr>
            <w:bookmarkStart w:colFirst="0" w:colLast="0" w:name="_1hzjhi7qw2cj" w:id="7"/>
            <w:bookmarkEnd w:id="7"/>
            <w:r w:rsidDel="00000000" w:rsidR="00000000" w:rsidRPr="00000000">
              <w:rPr>
                <w:rFonts w:ascii="Calibri" w:cs="Calibri" w:eastAsia="Calibri" w:hAnsi="Calibri"/>
                <w:sz w:val="24"/>
                <w:szCs w:val="24"/>
                <w:rtl w:val="0"/>
              </w:rPr>
              <w:t xml:space="preserve">CHEST_Airway_Lungs_A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2">
            <w:pPr>
              <w:pStyle w:val="Heading1"/>
              <w:spacing w:after="0" w:before="0" w:lineRule="auto"/>
              <w:rPr>
                <w:rFonts w:ascii="Calibri" w:cs="Calibri" w:eastAsia="Calibri" w:hAnsi="Calibri"/>
                <w:sz w:val="24"/>
                <w:szCs w:val="24"/>
              </w:rPr>
            </w:pPr>
            <w:bookmarkStart w:colFirst="0" w:colLast="0" w:name="_1hzjhi7qw2cj" w:id="7"/>
            <w:bookmarkEnd w:id="7"/>
            <w:r w:rsidDel="00000000" w:rsidR="00000000" w:rsidRPr="00000000">
              <w:rPr>
                <w:rFonts w:ascii="Calibri" w:cs="Calibri" w:eastAsia="Calibri" w:hAnsi="Calibri"/>
                <w:sz w:val="24"/>
                <w:szCs w:val="24"/>
                <w:rtl w:val="0"/>
              </w:rPr>
              <w:t xml:space="preserve">Lung and respiratory abnormalities</w:t>
            </w:r>
          </w:p>
        </w:tc>
      </w:tr>
      <w:tr>
        <w:trPr>
          <w:trHeight w:val="50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3">
            <w:pPr>
              <w:pStyle w:val="Heading1"/>
              <w:spacing w:after="0" w:before="0" w:lineRule="auto"/>
              <w:rPr>
                <w:rFonts w:ascii="Calibri" w:cs="Calibri" w:eastAsia="Calibri" w:hAnsi="Calibri"/>
                <w:sz w:val="24"/>
                <w:szCs w:val="24"/>
              </w:rPr>
            </w:pPr>
            <w:bookmarkStart w:colFirst="0" w:colLast="0" w:name="_1hzjhi7qw2cj" w:id="7"/>
            <w:bookmarkEnd w:id="7"/>
            <w:r w:rsidDel="00000000" w:rsidR="00000000" w:rsidRPr="00000000">
              <w:rPr>
                <w:rFonts w:ascii="Calibri" w:cs="Calibri" w:eastAsia="Calibri" w:hAnsi="Calibri"/>
                <w:sz w:val="24"/>
                <w:szCs w:val="24"/>
                <w:rtl w:val="0"/>
              </w:rPr>
              <w:t xml:space="preserve">GENRL_UNSP_Other_Nos_A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4">
            <w:pPr>
              <w:pStyle w:val="Heading1"/>
              <w:spacing w:after="0" w:before="0" w:lineRule="auto"/>
              <w:rPr>
                <w:rFonts w:ascii="Calibri" w:cs="Calibri" w:eastAsia="Calibri" w:hAnsi="Calibri"/>
                <w:sz w:val="24"/>
                <w:szCs w:val="24"/>
              </w:rPr>
            </w:pPr>
            <w:bookmarkStart w:colFirst="0" w:colLast="0" w:name="_1hzjhi7qw2cj" w:id="7"/>
            <w:bookmarkEnd w:id="7"/>
            <w:r w:rsidDel="00000000" w:rsidR="00000000" w:rsidRPr="00000000">
              <w:rPr>
                <w:rFonts w:ascii="Calibri" w:cs="Calibri" w:eastAsia="Calibri" w:hAnsi="Calibri"/>
                <w:sz w:val="24"/>
                <w:szCs w:val="24"/>
                <w:rtl w:val="0"/>
              </w:rPr>
              <w:t xml:space="preserve">Mixed diseases include infection of liver, immunodeficiency, etc.</w:t>
            </w:r>
          </w:p>
        </w:tc>
      </w:tr>
      <w:tr>
        <w:trPr>
          <w:trHeight w:val="50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5">
            <w:pPr>
              <w:pStyle w:val="Heading1"/>
              <w:spacing w:after="0" w:before="0" w:lineRule="auto"/>
              <w:rPr>
                <w:rFonts w:ascii="Calibri" w:cs="Calibri" w:eastAsia="Calibri" w:hAnsi="Calibri"/>
                <w:sz w:val="24"/>
                <w:szCs w:val="24"/>
              </w:rPr>
            </w:pPr>
            <w:bookmarkStart w:colFirst="0" w:colLast="0" w:name="_1hzjhi7qw2cj" w:id="7"/>
            <w:bookmarkEnd w:id="7"/>
            <w:r w:rsidDel="00000000" w:rsidR="00000000" w:rsidRPr="00000000">
              <w:rPr>
                <w:rFonts w:ascii="Calibri" w:cs="Calibri" w:eastAsia="Calibri" w:hAnsi="Calibri"/>
                <w:sz w:val="24"/>
                <w:szCs w:val="24"/>
                <w:rtl w:val="0"/>
              </w:rPr>
              <w:t xml:space="preserve">CHEST_Status_A</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6">
            <w:pPr>
              <w:pStyle w:val="Heading1"/>
              <w:spacing w:after="0" w:before="0" w:lineRule="auto"/>
              <w:rPr>
                <w:rFonts w:ascii="Calibri" w:cs="Calibri" w:eastAsia="Calibri" w:hAnsi="Calibri"/>
                <w:sz w:val="24"/>
                <w:szCs w:val="24"/>
              </w:rPr>
            </w:pPr>
            <w:bookmarkStart w:colFirst="0" w:colLast="0" w:name="_1hzjhi7qw2cj" w:id="7"/>
            <w:bookmarkEnd w:id="7"/>
            <w:r w:rsidDel="00000000" w:rsidR="00000000" w:rsidRPr="00000000">
              <w:rPr>
                <w:rFonts w:ascii="Calibri" w:cs="Calibri" w:eastAsia="Calibri" w:hAnsi="Calibri"/>
                <w:sz w:val="24"/>
                <w:szCs w:val="24"/>
                <w:rtl w:val="0"/>
              </w:rPr>
              <w:t xml:space="preserve">Lung and respiratory abnormalities</w:t>
            </w:r>
          </w:p>
        </w:tc>
      </w:tr>
    </w:tbl>
    <w:p w:rsidR="00000000" w:rsidDel="00000000" w:rsidP="00000000" w:rsidRDefault="00000000" w:rsidRPr="00000000" w14:paraId="00000297">
      <w:pPr>
        <w:pStyle w:val="Heading1"/>
        <w:spacing w:after="0" w:before="0" w:lineRule="auto"/>
        <w:jc w:val="both"/>
        <w:rPr>
          <w:rFonts w:ascii="Calibri" w:cs="Calibri" w:eastAsia="Calibri" w:hAnsi="Calibri"/>
          <w:sz w:val="24"/>
          <w:szCs w:val="24"/>
        </w:rPr>
      </w:pPr>
      <w:bookmarkStart w:colFirst="0" w:colLast="0" w:name="_1hzjhi7qw2cj" w:id="7"/>
      <w:bookmarkEnd w:id="7"/>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298">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We drew a patient persona that have a higher risk of dying from COVID-19:</w:t>
      </w:r>
    </w:p>
    <w:p w:rsidR="00000000" w:rsidDel="00000000" w:rsidP="00000000" w:rsidRDefault="00000000" w:rsidRPr="00000000" w14:paraId="00000299">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S/he is an elder person aging from 75 to 99 or people of any age with existing health problems. Those health problems are cardiac and heart rhythm diseases, diabetes and the chronic disease brought by it such as diabetic chronic kidney disease, metabolic abnormality such as obesity, lung and respiratory abnormalities, blood pressure and vessel problems, liver failure, and diseases of the immune system. S/he may also rely on aftercare and medical exams.</w:t>
      </w:r>
    </w:p>
    <w:p w:rsidR="00000000" w:rsidDel="00000000" w:rsidP="00000000" w:rsidRDefault="00000000" w:rsidRPr="00000000" w14:paraId="0000029A">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Our model results were completely consistent with those of CDC and other scientific sources and can be cross verified with each other.</w:t>
      </w:r>
    </w:p>
    <w:p w:rsidR="00000000" w:rsidDel="00000000" w:rsidP="00000000" w:rsidRDefault="00000000" w:rsidRPr="00000000" w14:paraId="0000029B">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sz w:val="24"/>
          <w:szCs w:val="24"/>
        </w:rPr>
      </w:pPr>
      <w:r w:rsidDel="00000000" w:rsidR="00000000" w:rsidRPr="00000000">
        <w:rPr>
          <w:rFonts w:ascii="Calibri" w:cs="Calibri" w:eastAsia="Calibri" w:hAnsi="Calibri"/>
          <w:sz w:val="24"/>
          <w:szCs w:val="24"/>
          <w:highlight w:val="white"/>
          <w:rtl w:val="0"/>
        </w:rPr>
        <w:t xml:space="preserve">According to the report of centers for disease control and prevention (CDC)</w:t>
      </w:r>
      <w:r w:rsidDel="00000000" w:rsidR="00000000" w:rsidRPr="00000000">
        <w:rPr>
          <w:rFonts w:ascii="Calibri" w:cs="Calibri" w:eastAsia="Calibri" w:hAnsi="Calibri"/>
          <w:sz w:val="24"/>
          <w:szCs w:val="24"/>
          <w:highlight w:val="white"/>
          <w:vertAlign w:val="superscript"/>
        </w:rPr>
        <w:footnoteReference w:customMarkFollows="0" w:id="13"/>
      </w:r>
      <w:r w:rsidDel="00000000" w:rsidR="00000000" w:rsidRPr="00000000">
        <w:rPr>
          <w:rFonts w:ascii="Calibri" w:cs="Calibri" w:eastAsia="Calibri" w:hAnsi="Calibri"/>
          <w:sz w:val="24"/>
          <w:szCs w:val="24"/>
          <w:highlight w:val="white"/>
          <w:rtl w:val="0"/>
        </w:rPr>
        <w:t xml:space="preserve">, older adults and people of any age who have serious underlying medical conditions might be at higher risk for severe illness from COVID-19.</w:t>
      </w:r>
      <w:r w:rsidDel="00000000" w:rsidR="00000000" w:rsidRPr="00000000">
        <w:rPr>
          <w:rtl w:val="0"/>
        </w:rPr>
      </w:r>
    </w:p>
    <w:p w:rsidR="00000000" w:rsidDel="00000000" w:rsidP="00000000" w:rsidRDefault="00000000" w:rsidRPr="00000000" w14:paraId="0000029C">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To be specific, those at high-risk for severe illness from COVID-19 are:</w:t>
      </w:r>
    </w:p>
    <w:p w:rsidR="00000000" w:rsidDel="00000000" w:rsidP="00000000" w:rsidRDefault="00000000" w:rsidRPr="00000000" w14:paraId="0000029D">
      <w:pPr>
        <w:pStyle w:val="Heading1"/>
        <w:spacing w:after="0" w:before="0" w:lineRule="auto"/>
        <w:ind w:left="840" w:hanging="420"/>
        <w:jc w:val="both"/>
        <w:rPr>
          <w:rFonts w:ascii="Calibri" w:cs="Calibri" w:eastAsia="Calibri" w:hAnsi="Calibri"/>
          <w:sz w:val="24"/>
          <w:szCs w:val="24"/>
        </w:rPr>
      </w:pPr>
      <w:bookmarkStart w:colFirst="0" w:colLast="0" w:name="_1hzjhi7qw2cj" w:id="7"/>
      <w:bookmarkEnd w:id="7"/>
      <w:r w:rsidDel="00000000" w:rsidR="00000000" w:rsidRPr="00000000">
        <w:rPr>
          <w:rFonts w:ascii="Calibri" w:cs="Calibri" w:eastAsia="Calibri" w:hAnsi="Calibri"/>
          <w:sz w:val="24"/>
          <w:szCs w:val="24"/>
          <w:rtl w:val="0"/>
        </w:rPr>
        <w:t xml:space="preserve"/>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sz w:val="24"/>
          <w:szCs w:val="24"/>
          <w:rtl w:val="0"/>
        </w:rPr>
        <w:t xml:space="preserve">People 65 years and older</w:t>
      </w:r>
    </w:p>
    <w:p w:rsidR="00000000" w:rsidDel="00000000" w:rsidP="00000000" w:rsidRDefault="00000000" w:rsidRPr="00000000" w14:paraId="0000029E">
      <w:pPr>
        <w:pStyle w:val="Heading1"/>
        <w:spacing w:after="0" w:before="0" w:lineRule="auto"/>
        <w:ind w:left="840" w:hanging="420"/>
        <w:jc w:val="both"/>
        <w:rPr>
          <w:rFonts w:ascii="Calibri" w:cs="Calibri" w:eastAsia="Calibri" w:hAnsi="Calibri"/>
          <w:sz w:val="24"/>
          <w:szCs w:val="24"/>
        </w:rPr>
      </w:pPr>
      <w:bookmarkStart w:colFirst="0" w:colLast="0" w:name="_1hzjhi7qw2cj" w:id="7"/>
      <w:bookmarkEnd w:id="7"/>
      <w:r w:rsidDel="00000000" w:rsidR="00000000" w:rsidRPr="00000000">
        <w:rPr>
          <w:rFonts w:ascii="Calibri" w:cs="Calibri" w:eastAsia="Calibri" w:hAnsi="Calibri"/>
          <w:sz w:val="24"/>
          <w:szCs w:val="24"/>
          <w:rtl w:val="0"/>
        </w:rPr>
        <w:t xml:space="preserve"/>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sz w:val="24"/>
          <w:szCs w:val="24"/>
          <w:rtl w:val="0"/>
        </w:rPr>
        <w:t xml:space="preserve">People who live in a nursing home or long-term care facility</w:t>
      </w:r>
    </w:p>
    <w:p w:rsidR="00000000" w:rsidDel="00000000" w:rsidP="00000000" w:rsidRDefault="00000000" w:rsidRPr="00000000" w14:paraId="0000029F">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People of all ages with underlying medical conditions, particularly if not well controlled, including:</w:t>
      </w:r>
    </w:p>
    <w:p w:rsidR="00000000" w:rsidDel="00000000" w:rsidP="00000000" w:rsidRDefault="00000000" w:rsidRPr="00000000" w14:paraId="000002A0">
      <w:pPr>
        <w:pStyle w:val="Heading1"/>
        <w:spacing w:after="0" w:before="0" w:lineRule="auto"/>
        <w:ind w:left="840" w:hanging="420"/>
        <w:jc w:val="both"/>
        <w:rPr>
          <w:rFonts w:ascii="Calibri" w:cs="Calibri" w:eastAsia="Calibri" w:hAnsi="Calibri"/>
          <w:sz w:val="24"/>
          <w:szCs w:val="24"/>
        </w:rPr>
      </w:pPr>
      <w:bookmarkStart w:colFirst="0" w:colLast="0" w:name="_1hzjhi7qw2cj" w:id="7"/>
      <w:bookmarkEnd w:id="7"/>
      <w:r w:rsidDel="00000000" w:rsidR="00000000" w:rsidRPr="00000000">
        <w:rPr>
          <w:rFonts w:ascii="Calibri" w:cs="Calibri" w:eastAsia="Calibri" w:hAnsi="Calibri"/>
          <w:sz w:val="24"/>
          <w:szCs w:val="24"/>
          <w:rtl w:val="0"/>
        </w:rPr>
        <w:t xml:space="preserve"/>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sz w:val="24"/>
          <w:szCs w:val="24"/>
          <w:rtl w:val="0"/>
        </w:rPr>
        <w:t xml:space="preserve">People with chronic lung disease or moderate to severe asthma</w:t>
      </w:r>
    </w:p>
    <w:p w:rsidR="00000000" w:rsidDel="00000000" w:rsidP="00000000" w:rsidRDefault="00000000" w:rsidRPr="00000000" w14:paraId="000002A1">
      <w:pPr>
        <w:pStyle w:val="Heading1"/>
        <w:spacing w:after="0" w:before="0" w:lineRule="auto"/>
        <w:ind w:left="840" w:hanging="420"/>
        <w:jc w:val="both"/>
        <w:rPr>
          <w:rFonts w:ascii="Calibri" w:cs="Calibri" w:eastAsia="Calibri" w:hAnsi="Calibri"/>
          <w:sz w:val="24"/>
          <w:szCs w:val="24"/>
        </w:rPr>
      </w:pPr>
      <w:bookmarkStart w:colFirst="0" w:colLast="0" w:name="_1hzjhi7qw2cj" w:id="7"/>
      <w:bookmarkEnd w:id="7"/>
      <w:r w:rsidDel="00000000" w:rsidR="00000000" w:rsidRPr="00000000">
        <w:rPr>
          <w:rFonts w:ascii="Calibri" w:cs="Calibri" w:eastAsia="Calibri" w:hAnsi="Calibri"/>
          <w:sz w:val="24"/>
          <w:szCs w:val="24"/>
          <w:rtl w:val="0"/>
        </w:rPr>
        <w:t xml:space="preserve"/>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sz w:val="24"/>
          <w:szCs w:val="24"/>
          <w:rtl w:val="0"/>
        </w:rPr>
        <w:t xml:space="preserve">People who have serious heart conditions</w:t>
      </w:r>
    </w:p>
    <w:p w:rsidR="00000000" w:rsidDel="00000000" w:rsidP="00000000" w:rsidRDefault="00000000" w:rsidRPr="00000000" w14:paraId="000002A2">
      <w:pPr>
        <w:pStyle w:val="Heading1"/>
        <w:spacing w:after="0" w:before="0" w:lineRule="auto"/>
        <w:ind w:left="840" w:hanging="420"/>
        <w:jc w:val="both"/>
        <w:rPr>
          <w:rFonts w:ascii="Calibri" w:cs="Calibri" w:eastAsia="Calibri" w:hAnsi="Calibri"/>
          <w:sz w:val="24"/>
          <w:szCs w:val="24"/>
        </w:rPr>
      </w:pPr>
      <w:bookmarkStart w:colFirst="0" w:colLast="0" w:name="_1hzjhi7qw2cj" w:id="7"/>
      <w:bookmarkEnd w:id="7"/>
      <w:r w:rsidDel="00000000" w:rsidR="00000000" w:rsidRPr="00000000">
        <w:rPr>
          <w:rFonts w:ascii="Calibri" w:cs="Calibri" w:eastAsia="Calibri" w:hAnsi="Calibri"/>
          <w:sz w:val="24"/>
          <w:szCs w:val="24"/>
          <w:rtl w:val="0"/>
        </w:rPr>
        <w:t xml:space="preserve"/>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sz w:val="24"/>
          <w:szCs w:val="24"/>
          <w:rtl w:val="0"/>
        </w:rPr>
        <w:t xml:space="preserve">People who are immunocompromised, for example cancer treatment, smoking, bone marrow or organ transplantation, immune deficiencies, poorly controlled HIV or AIDS, and prolonged use of corticosteroids and other immune weakening medications</w:t>
      </w:r>
    </w:p>
    <w:p w:rsidR="00000000" w:rsidDel="00000000" w:rsidP="00000000" w:rsidRDefault="00000000" w:rsidRPr="00000000" w14:paraId="000002A3">
      <w:pPr>
        <w:pStyle w:val="Heading1"/>
        <w:spacing w:after="0" w:before="0" w:lineRule="auto"/>
        <w:ind w:left="840" w:hanging="420"/>
        <w:jc w:val="both"/>
        <w:rPr>
          <w:rFonts w:ascii="Calibri" w:cs="Calibri" w:eastAsia="Calibri" w:hAnsi="Calibri"/>
          <w:sz w:val="24"/>
          <w:szCs w:val="24"/>
        </w:rPr>
      </w:pPr>
      <w:bookmarkStart w:colFirst="0" w:colLast="0" w:name="_1hzjhi7qw2cj" w:id="7"/>
      <w:bookmarkEnd w:id="7"/>
      <w:r w:rsidDel="00000000" w:rsidR="00000000" w:rsidRPr="00000000">
        <w:rPr>
          <w:rFonts w:ascii="Calibri" w:cs="Calibri" w:eastAsia="Calibri" w:hAnsi="Calibri"/>
          <w:sz w:val="24"/>
          <w:szCs w:val="24"/>
          <w:rtl w:val="0"/>
        </w:rPr>
        <w:t xml:space="preserve"/>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sz w:val="24"/>
          <w:szCs w:val="24"/>
          <w:rtl w:val="0"/>
        </w:rPr>
        <w:t xml:space="preserve">People with severe obesity (body mass index [BMI] of 40 or higher)</w:t>
      </w:r>
    </w:p>
    <w:p w:rsidR="00000000" w:rsidDel="00000000" w:rsidP="00000000" w:rsidRDefault="00000000" w:rsidRPr="00000000" w14:paraId="000002A4">
      <w:pPr>
        <w:pStyle w:val="Heading1"/>
        <w:spacing w:after="0" w:before="0" w:lineRule="auto"/>
        <w:ind w:left="840" w:hanging="420"/>
        <w:jc w:val="both"/>
        <w:rPr>
          <w:rFonts w:ascii="Calibri" w:cs="Calibri" w:eastAsia="Calibri" w:hAnsi="Calibri"/>
          <w:sz w:val="24"/>
          <w:szCs w:val="24"/>
        </w:rPr>
      </w:pPr>
      <w:bookmarkStart w:colFirst="0" w:colLast="0" w:name="_1hzjhi7qw2cj" w:id="7"/>
      <w:bookmarkEnd w:id="7"/>
      <w:r w:rsidDel="00000000" w:rsidR="00000000" w:rsidRPr="00000000">
        <w:rPr>
          <w:rFonts w:ascii="Calibri" w:cs="Calibri" w:eastAsia="Calibri" w:hAnsi="Calibri"/>
          <w:sz w:val="24"/>
          <w:szCs w:val="24"/>
          <w:rtl w:val="0"/>
        </w:rPr>
        <w:t xml:space="preserve"/>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sz w:val="24"/>
          <w:szCs w:val="24"/>
          <w:rtl w:val="0"/>
        </w:rPr>
        <w:t xml:space="preserve">People with diabetes</w:t>
      </w:r>
    </w:p>
    <w:p w:rsidR="00000000" w:rsidDel="00000000" w:rsidP="00000000" w:rsidRDefault="00000000" w:rsidRPr="00000000" w14:paraId="000002A5">
      <w:pPr>
        <w:pStyle w:val="Heading1"/>
        <w:spacing w:after="0" w:before="0" w:lineRule="auto"/>
        <w:ind w:left="840" w:hanging="420"/>
        <w:jc w:val="both"/>
        <w:rPr>
          <w:rFonts w:ascii="Calibri" w:cs="Calibri" w:eastAsia="Calibri" w:hAnsi="Calibri"/>
          <w:sz w:val="24"/>
          <w:szCs w:val="24"/>
        </w:rPr>
      </w:pPr>
      <w:bookmarkStart w:colFirst="0" w:colLast="0" w:name="_1hzjhi7qw2cj" w:id="7"/>
      <w:bookmarkEnd w:id="7"/>
      <w:r w:rsidDel="00000000" w:rsidR="00000000" w:rsidRPr="00000000">
        <w:rPr>
          <w:rFonts w:ascii="Calibri" w:cs="Calibri" w:eastAsia="Calibri" w:hAnsi="Calibri"/>
          <w:sz w:val="24"/>
          <w:szCs w:val="24"/>
          <w:rtl w:val="0"/>
        </w:rPr>
        <w:t xml:space="preserve"/>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sz w:val="24"/>
          <w:szCs w:val="24"/>
          <w:rtl w:val="0"/>
        </w:rPr>
        <w:t xml:space="preserve">People with chronic kidney disease undergoing dialysis</w:t>
      </w:r>
    </w:p>
    <w:p w:rsidR="00000000" w:rsidDel="00000000" w:rsidP="00000000" w:rsidRDefault="00000000" w:rsidRPr="00000000" w14:paraId="000002A6">
      <w:pPr>
        <w:pStyle w:val="Heading1"/>
        <w:spacing w:after="0" w:before="0" w:lineRule="auto"/>
        <w:ind w:left="840" w:hanging="420"/>
        <w:jc w:val="both"/>
        <w:rPr>
          <w:rFonts w:ascii="Calibri" w:cs="Calibri" w:eastAsia="Calibri" w:hAnsi="Calibri"/>
          <w:sz w:val="24"/>
          <w:szCs w:val="24"/>
        </w:rPr>
      </w:pPr>
      <w:bookmarkStart w:colFirst="0" w:colLast="0" w:name="_1hzjhi7qw2cj" w:id="7"/>
      <w:bookmarkEnd w:id="7"/>
      <w:r w:rsidDel="00000000" w:rsidR="00000000" w:rsidRPr="00000000">
        <w:rPr>
          <w:rFonts w:ascii="Calibri" w:cs="Calibri" w:eastAsia="Calibri" w:hAnsi="Calibri"/>
          <w:sz w:val="24"/>
          <w:szCs w:val="24"/>
          <w:rtl w:val="0"/>
        </w:rPr>
        <w:t xml:space="preserve"/>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sz w:val="24"/>
          <w:szCs w:val="24"/>
          <w:rtl w:val="0"/>
        </w:rPr>
        <w:t xml:space="preserve">People with liver disease</w:t>
      </w:r>
    </w:p>
    <w:p w:rsidR="00000000" w:rsidDel="00000000" w:rsidP="00000000" w:rsidRDefault="00000000" w:rsidRPr="00000000" w14:paraId="000002A7">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Apart from the key features above, our other important features were also verified, such as hypertension (high blood pressure), which was also thought as an underlying medical condition that drove people to be at risk for severe illness from COVID-19 according to the government of Canada</w:t>
      </w:r>
      <w:r w:rsidDel="00000000" w:rsidR="00000000" w:rsidRPr="00000000">
        <w:rPr>
          <w:rFonts w:ascii="Calibri" w:cs="Calibri" w:eastAsia="Calibri" w:hAnsi="Calibri"/>
          <w:sz w:val="24"/>
          <w:szCs w:val="24"/>
          <w:highlight w:val="white"/>
          <w:vertAlign w:val="superscript"/>
        </w:rPr>
        <w:footnoteReference w:customMarkFollows="0" w:id="14"/>
      </w:r>
      <w:r w:rsidDel="00000000" w:rsidR="00000000" w:rsidRPr="00000000">
        <w:rPr>
          <w:rFonts w:ascii="Calibri" w:cs="Calibri" w:eastAsia="Calibri" w:hAnsi="Calibri"/>
          <w:sz w:val="24"/>
          <w:szCs w:val="24"/>
          <w:highlight w:val="white"/>
          <w:rtl w:val="0"/>
        </w:rPr>
        <w:t xml:space="preserve">.</w:t>
      </w:r>
    </w:p>
    <w:p w:rsidR="00000000" w:rsidDel="00000000" w:rsidP="00000000" w:rsidRDefault="00000000" w:rsidRPr="00000000" w14:paraId="000002A8">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Harvard Medical School claimed that about 10% of patients with pre-existing cardiovascular disease (CVD) who contract COVID-19 will die, compared with only 1% of patients who are otherwise healthy. Increased risk has also been seen in people with high blood pressure (hypertension) and coronary artery disease (CAD)</w:t>
      </w:r>
      <w:r w:rsidDel="00000000" w:rsidR="00000000" w:rsidRPr="00000000">
        <w:rPr>
          <w:rFonts w:ascii="Calibri" w:cs="Calibri" w:eastAsia="Calibri" w:hAnsi="Calibri"/>
          <w:sz w:val="24"/>
          <w:szCs w:val="24"/>
          <w:highlight w:val="white"/>
          <w:vertAlign w:val="superscript"/>
        </w:rPr>
        <w:footnoteReference w:customMarkFollows="0" w:id="15"/>
      </w:r>
      <w:r w:rsidDel="00000000" w:rsidR="00000000" w:rsidRPr="00000000">
        <w:rPr>
          <w:rFonts w:ascii="Calibri" w:cs="Calibri" w:eastAsia="Calibri" w:hAnsi="Calibri"/>
          <w:sz w:val="24"/>
          <w:szCs w:val="24"/>
          <w:highlight w:val="white"/>
          <w:rtl w:val="0"/>
        </w:rPr>
        <w:t xml:space="preserve">. It also proved that cardiac disease was the most important feature in almost all predictive models we generated.</w:t>
      </w:r>
    </w:p>
    <w:p w:rsidR="00000000" w:rsidDel="00000000" w:rsidP="00000000" w:rsidRDefault="00000000" w:rsidRPr="00000000" w14:paraId="000002A9">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Figuring out people who are at higher risk for severe illness from COVID-19, we provided three suggestions to protect these people.</w:t>
      </w:r>
    </w:p>
    <w:p w:rsidR="00000000" w:rsidDel="00000000" w:rsidP="00000000" w:rsidRDefault="00000000" w:rsidRPr="00000000" w14:paraId="000002AA">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First of all, we should make sure people with high-risk stay at home even when we are making reopening efforts. We should be careful and cautious to allow those people to go back to the workplace.</w:t>
      </w:r>
    </w:p>
    <w:p w:rsidR="00000000" w:rsidDel="00000000" w:rsidP="00000000" w:rsidRDefault="00000000" w:rsidRPr="00000000" w14:paraId="000002AB">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Moreover, the government may consider employing them and pick up their salary until a vaccine is made available to them. According to the research, personal financial condition also affected the probability of disease</w:t>
      </w:r>
      <w:r w:rsidDel="00000000" w:rsidR="00000000" w:rsidRPr="00000000">
        <w:rPr>
          <w:rFonts w:ascii="Calibri" w:cs="Calibri" w:eastAsia="Calibri" w:hAnsi="Calibri"/>
          <w:sz w:val="24"/>
          <w:szCs w:val="24"/>
          <w:highlight w:val="white"/>
          <w:vertAlign w:val="superscript"/>
        </w:rPr>
        <w:footnoteReference w:customMarkFollows="0" w:id="16"/>
      </w:r>
      <w:r w:rsidDel="00000000" w:rsidR="00000000" w:rsidRPr="00000000">
        <w:rPr>
          <w:rFonts w:ascii="Calibri" w:cs="Calibri" w:eastAsia="Calibri" w:hAnsi="Calibri"/>
          <w:sz w:val="24"/>
          <w:szCs w:val="24"/>
          <w:highlight w:val="white"/>
          <w:rtl w:val="0"/>
        </w:rPr>
        <w:t xml:space="preserve">. It is important to ensure their financial power to enhance their ability to resist risks.</w:t>
      </w:r>
    </w:p>
    <w:p w:rsidR="00000000" w:rsidDel="00000000" w:rsidP="00000000" w:rsidRDefault="00000000" w:rsidRPr="00000000" w14:paraId="000002AC">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Finally, if a vaccine is available, we should prioritize the at-risk population for early reception of the vaccine. Then we can consider making it available for the population with low risk.</w:t>
      </w:r>
    </w:p>
    <w:p w:rsidR="00000000" w:rsidDel="00000000" w:rsidP="00000000" w:rsidRDefault="00000000" w:rsidRPr="00000000" w14:paraId="000002AD">
      <w:pPr>
        <w:rPr>
          <w:rFonts w:ascii="Calibri" w:cs="Calibri" w:eastAsia="Calibri" w:hAnsi="Calibri"/>
        </w:rPr>
      </w:pPr>
      <w:r w:rsidDel="00000000" w:rsidR="00000000" w:rsidRPr="00000000">
        <w:rPr>
          <w:rtl w:val="0"/>
        </w:rPr>
      </w:r>
    </w:p>
    <w:p w:rsidR="00000000" w:rsidDel="00000000" w:rsidP="00000000" w:rsidRDefault="00000000" w:rsidRPr="00000000" w14:paraId="000002AE">
      <w:pPr>
        <w:pStyle w:val="Heading1"/>
        <w:rPr>
          <w:rFonts w:ascii="Calibri" w:cs="Calibri" w:eastAsia="Calibri" w:hAnsi="Calibri"/>
        </w:rPr>
      </w:pPr>
      <w:bookmarkStart w:colFirst="0" w:colLast="0" w:name="_6tfoocsa9kxd" w:id="33"/>
      <w:bookmarkEnd w:id="33"/>
      <w:r w:rsidDel="00000000" w:rsidR="00000000" w:rsidRPr="00000000">
        <w:rPr>
          <w:rFonts w:ascii="Calibri" w:cs="Calibri" w:eastAsia="Calibri" w:hAnsi="Calibri"/>
          <w:rtl w:val="0"/>
        </w:rPr>
        <w:t xml:space="preserve">Conclusion</w:t>
      </w:r>
    </w:p>
    <w:p w:rsidR="00000000" w:rsidDel="00000000" w:rsidP="00000000" w:rsidRDefault="00000000" w:rsidRPr="00000000" w14:paraId="000002AF">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In this report, we try to find those factors that have significant influence on morality based demographic and diagnostic characteristics of about 400,000 Covid-19 patients. We combine the advantages of several methods such as literature review, text analysis and machine learning. In text analysis, we use word cloud to visualize patient information from the death group with relatively higher frequency, which gives us a descriptive perspective of factors that have the closest relationship with mortality rate. Then, we conduct a predictive analysis with machine learning to gain a deeper understanding of the relationship between mortality rate and patient information. We carefully select models suitable for the predictive scenario that we are facing, and conclude in Logistic Regression, Naive Bayes, ID3 Tree, Random Forest, Boosted Tree and Neural Networks. As a result, we get the best performance from Neural Networks. However, tree-based models give us a detailed interpretation about how they relate the features of patients with mortality rate.</w:t>
      </w:r>
    </w:p>
    <w:p w:rsidR="00000000" w:rsidDel="00000000" w:rsidP="00000000" w:rsidRDefault="00000000" w:rsidRPr="00000000" w14:paraId="000002B0">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We finally combine results drawn from data with literature research and find they are highly consistent. In summary, we can give a persona of those who are much more vulnerable to the COVID-19 from two perspectives. From the aspect of demographic information, those who are 65 years and older have a higher mortality rate. On the other hand, our analyses show that chronic lung disease, serious heart conditions, immunocompromised, severe obesity, diabetes, chronic kidney disease or liver disease also lead to high mortality. </w:t>
      </w:r>
    </w:p>
    <w:p w:rsidR="00000000" w:rsidDel="00000000" w:rsidP="00000000" w:rsidRDefault="00000000" w:rsidRPr="00000000" w14:paraId="000002B1">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Fonts w:ascii="Calibri" w:cs="Calibri" w:eastAsia="Calibri" w:hAnsi="Calibri"/>
          <w:sz w:val="24"/>
          <w:szCs w:val="24"/>
          <w:highlight w:val="white"/>
          <w:rtl w:val="0"/>
        </w:rPr>
        <w:t xml:space="preserve">Considering many states start to generally reopen their economies, our findings can help state governments and organizations find those who are more vulnerable to COVID-19. Therefore, those people can be carefully protected and others can return to work to maintain their livelihood. It is of great importance to strike a balance between economy and safety.</w:t>
      </w:r>
      <w:r w:rsidDel="00000000" w:rsidR="00000000" w:rsidRPr="00000000">
        <w:rPr>
          <w:rtl w:val="0"/>
        </w:rPr>
      </w:r>
    </w:p>
    <w:sectPr>
      <w:pgSz w:h="15840" w:w="12240"/>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immy Hu" w:id="0" w:date="2020-05-09T20:10:49Z">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这边我改了一个feature，后面的description需要到哪里去找？</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Arial Unicode MS"/>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2">
    <w:p w:rsidR="00000000" w:rsidDel="00000000" w:rsidP="00000000" w:rsidRDefault="00000000" w:rsidRPr="00000000" w14:paraId="000002B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Pons, O. (2007). Bootstrap of means under stratified sampling. Electronic Journal of Statistics, 1, 381-391.</w:t>
      </w:r>
    </w:p>
  </w:footnote>
  <w:footnote w:id="13">
    <w:p w:rsidR="00000000" w:rsidDel="00000000" w:rsidP="00000000" w:rsidRDefault="00000000" w:rsidRPr="00000000" w14:paraId="000002B3">
      <w:pPr>
        <w:spacing w:line="240" w:lineRule="auto"/>
        <w:rPr>
          <w:rFonts w:ascii="Times New Roman" w:cs="Times New Roman" w:eastAsia="Times New Roman" w:hAnsi="Times New Roman"/>
          <w:sz w:val="15"/>
          <w:szCs w:val="15"/>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rFonts w:ascii="Times New Roman" w:cs="Times New Roman" w:eastAsia="Times New Roman" w:hAnsi="Times New Roman"/>
            <w:color w:val="1155cc"/>
            <w:sz w:val="15"/>
            <w:szCs w:val="15"/>
            <w:u w:val="single"/>
            <w:rtl w:val="0"/>
          </w:rPr>
          <w:t xml:space="preserve">https://www.cdc.gov/coronavirus/2019-ncov/need-extra-precautions/people-at-higher-risk.html</w:t>
        </w:r>
      </w:hyperlink>
      <w:r w:rsidDel="00000000" w:rsidR="00000000" w:rsidRPr="00000000">
        <w:rPr>
          <w:rtl w:val="0"/>
        </w:rPr>
      </w:r>
    </w:p>
  </w:footnote>
  <w:footnote w:id="16">
    <w:p w:rsidR="00000000" w:rsidDel="00000000" w:rsidP="00000000" w:rsidRDefault="00000000" w:rsidRPr="00000000" w14:paraId="000002B4">
      <w:pPr>
        <w:spacing w:line="240" w:lineRule="auto"/>
        <w:rPr>
          <w:rFonts w:ascii="Times New Roman" w:cs="Times New Roman" w:eastAsia="Times New Roman" w:hAnsi="Times New Roman"/>
          <w:sz w:val="15"/>
          <w:szCs w:val="15"/>
        </w:rPr>
      </w:pPr>
      <w:r w:rsidDel="00000000" w:rsidR="00000000" w:rsidRPr="00000000">
        <w:rPr>
          <w:rStyle w:val="FootnoteReference"/>
          <w:vertAlign w:val="superscript"/>
        </w:rPr>
        <w:footnoteRef/>
      </w:r>
      <w:r w:rsidDel="00000000" w:rsidR="00000000" w:rsidRPr="00000000">
        <w:rPr>
          <w:sz w:val="20"/>
          <w:szCs w:val="20"/>
          <w:vertAlign w:val="superscript"/>
          <w:rtl w:val="0"/>
        </w:rPr>
        <w:t xml:space="preserve"> </w:t>
      </w:r>
      <w:hyperlink r:id="rId2">
        <w:r w:rsidDel="00000000" w:rsidR="00000000" w:rsidRPr="00000000">
          <w:rPr>
            <w:rFonts w:ascii="Times New Roman" w:cs="Times New Roman" w:eastAsia="Times New Roman" w:hAnsi="Times New Roman"/>
            <w:color w:val="1155cc"/>
            <w:sz w:val="15"/>
            <w:szCs w:val="15"/>
            <w:u w:val="single"/>
            <w:rtl w:val="0"/>
          </w:rPr>
          <w:t xml:space="preserve">https://www.kff.org/disparities-policy/issue-brief/low-income-and-communities-of-color-at-higher-risk-of-serious-illness-if-infected-with-coronavirus/</w:t>
        </w:r>
      </w:hyperlink>
      <w:r w:rsidDel="00000000" w:rsidR="00000000" w:rsidRPr="00000000">
        <w:rPr>
          <w:rtl w:val="0"/>
        </w:rPr>
      </w:r>
    </w:p>
  </w:footnote>
  <w:footnote w:id="15">
    <w:p w:rsidR="00000000" w:rsidDel="00000000" w:rsidP="00000000" w:rsidRDefault="00000000" w:rsidRPr="00000000" w14:paraId="000002B5">
      <w:pPr>
        <w:spacing w:line="240" w:lineRule="auto"/>
        <w:rPr>
          <w:rFonts w:ascii="Times New Roman" w:cs="Times New Roman" w:eastAsia="Times New Roman" w:hAnsi="Times New Roman"/>
          <w:sz w:val="15"/>
          <w:szCs w:val="15"/>
        </w:rPr>
      </w:pPr>
      <w:r w:rsidDel="00000000" w:rsidR="00000000" w:rsidRPr="00000000">
        <w:rPr>
          <w:rStyle w:val="FootnoteReference"/>
          <w:vertAlign w:val="superscript"/>
        </w:rPr>
        <w:footnoteRef/>
      </w:r>
      <w:r w:rsidDel="00000000" w:rsidR="00000000" w:rsidRPr="00000000">
        <w:rPr>
          <w:sz w:val="20"/>
          <w:szCs w:val="20"/>
          <w:vertAlign w:val="superscript"/>
          <w:rtl w:val="0"/>
        </w:rPr>
        <w:t xml:space="preserve"> </w:t>
      </w:r>
      <w:hyperlink r:id="rId3">
        <w:r w:rsidDel="00000000" w:rsidR="00000000" w:rsidRPr="00000000">
          <w:rPr>
            <w:rFonts w:ascii="Times New Roman" w:cs="Times New Roman" w:eastAsia="Times New Roman" w:hAnsi="Times New Roman"/>
            <w:color w:val="1155cc"/>
            <w:sz w:val="15"/>
            <w:szCs w:val="15"/>
            <w:u w:val="single"/>
            <w:rtl w:val="0"/>
          </w:rPr>
          <w:t xml:space="preserve">https://www.health.harvard.edu/blog/how-does-cardiovascular-disease-increase-the-risk-of-severe-illness-and-death-from-covid-19-2020040219401</w:t>
        </w:r>
      </w:hyperlink>
      <w:r w:rsidDel="00000000" w:rsidR="00000000" w:rsidRPr="00000000">
        <w:rPr>
          <w:rtl w:val="0"/>
        </w:rPr>
      </w:r>
    </w:p>
  </w:footnote>
  <w:footnote w:id="11">
    <w:p w:rsidR="00000000" w:rsidDel="00000000" w:rsidP="00000000" w:rsidRDefault="00000000" w:rsidRPr="00000000" w14:paraId="000002B6">
      <w:pPr>
        <w:spacing w:line="240" w:lineRule="auto"/>
        <w:rPr>
          <w:rFonts w:ascii="Calibri" w:cs="Calibri" w:eastAsia="Calibri" w:hAnsi="Calibri"/>
          <w:sz w:val="20"/>
          <w:szCs w:val="20"/>
        </w:rPr>
      </w:pPr>
      <w:r w:rsidDel="00000000" w:rsidR="00000000" w:rsidRPr="00000000">
        <w:rPr>
          <w:rStyle w:val="FootnoteReference"/>
          <w:vertAlign w:val="superscript"/>
        </w:rPr>
        <w:footnoteRef/>
      </w:r>
      <w:r w:rsidDel="00000000" w:rsidR="00000000" w:rsidRPr="00000000">
        <w:rPr>
          <w:rFonts w:ascii="Calibri" w:cs="Calibri" w:eastAsia="Calibri" w:hAnsi="Calibri"/>
          <w:sz w:val="20"/>
          <w:szCs w:val="20"/>
          <w:rtl w:val="0"/>
        </w:rPr>
        <w:t xml:space="preserve"> </w:t>
      </w:r>
      <w:hyperlink r:id="rId4">
        <w:r w:rsidDel="00000000" w:rsidR="00000000" w:rsidRPr="00000000">
          <w:rPr>
            <w:rFonts w:ascii="Calibri" w:cs="Calibri" w:eastAsia="Calibri" w:hAnsi="Calibri"/>
            <w:color w:val="1155cc"/>
            <w:sz w:val="20"/>
            <w:szCs w:val="20"/>
            <w:u w:val="single"/>
            <w:rtl w:val="0"/>
          </w:rPr>
          <w:t xml:space="preserve">https://www.capitalcardiology.com/patient-education/covid-19/?lang=zh</w:t>
        </w:r>
      </w:hyperlink>
      <w:r w:rsidDel="00000000" w:rsidR="00000000" w:rsidRPr="00000000">
        <w:rPr>
          <w:rtl w:val="0"/>
        </w:rPr>
      </w:r>
    </w:p>
  </w:footnote>
  <w:footnote w:id="0">
    <w:p w:rsidR="00000000" w:rsidDel="00000000" w:rsidP="00000000" w:rsidRDefault="00000000" w:rsidRPr="00000000" w14:paraId="000002B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5">
        <w:r w:rsidDel="00000000" w:rsidR="00000000" w:rsidRPr="00000000">
          <w:rPr>
            <w:color w:val="1155cc"/>
            <w:sz w:val="20"/>
            <w:szCs w:val="20"/>
            <w:u w:val="single"/>
            <w:rtl w:val="0"/>
          </w:rPr>
          <w:t xml:space="preserve">https://coronavirus.1point3acres.com/</w:t>
        </w:r>
      </w:hyperlink>
      <w:r w:rsidDel="00000000" w:rsidR="00000000" w:rsidRPr="00000000">
        <w:rPr>
          <w:rtl w:val="0"/>
        </w:rPr>
      </w:r>
    </w:p>
  </w:footnote>
  <w:footnote w:id="1">
    <w:p w:rsidR="00000000" w:rsidDel="00000000" w:rsidP="00000000" w:rsidRDefault="00000000" w:rsidRPr="00000000" w14:paraId="000002B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6">
        <w:r w:rsidDel="00000000" w:rsidR="00000000" w:rsidRPr="00000000">
          <w:rPr>
            <w:color w:val="1155cc"/>
            <w:sz w:val="20"/>
            <w:szCs w:val="20"/>
            <w:u w:val="single"/>
            <w:rtl w:val="0"/>
          </w:rPr>
          <w:t xml:space="preserve">https://www.washingtonpost.com/nation/2020/04/22/death-coronavirus-first-california/</w:t>
        </w:r>
      </w:hyperlink>
      <w:r w:rsidDel="00000000" w:rsidR="00000000" w:rsidRPr="00000000">
        <w:rPr>
          <w:rtl w:val="0"/>
        </w:rPr>
      </w:r>
    </w:p>
  </w:footnote>
  <w:footnote w:id="2">
    <w:p w:rsidR="00000000" w:rsidDel="00000000" w:rsidP="00000000" w:rsidRDefault="00000000" w:rsidRPr="00000000" w14:paraId="000002B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7">
        <w:r w:rsidDel="00000000" w:rsidR="00000000" w:rsidRPr="00000000">
          <w:rPr>
            <w:color w:val="1155cc"/>
            <w:sz w:val="20"/>
            <w:szCs w:val="20"/>
            <w:u w:val="single"/>
            <w:rtl w:val="0"/>
          </w:rPr>
          <w:t xml:space="preserve">https://news.cgtn.com/news/2020-05-05/U-S-Belleville-mayor-claims-that-he-had-coronavirus-in-November-2019-Qfq40LrHlC/index.html</w:t>
        </w:r>
      </w:hyperlink>
      <w:r w:rsidDel="00000000" w:rsidR="00000000" w:rsidRPr="00000000">
        <w:rPr>
          <w:rtl w:val="0"/>
        </w:rPr>
      </w:r>
    </w:p>
  </w:footnote>
  <w:footnote w:id="3">
    <w:p w:rsidR="00000000" w:rsidDel="00000000" w:rsidP="00000000" w:rsidRDefault="00000000" w:rsidRPr="00000000" w14:paraId="000002B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8">
        <w:r w:rsidDel="00000000" w:rsidR="00000000" w:rsidRPr="00000000">
          <w:rPr>
            <w:color w:val="1155cc"/>
            <w:sz w:val="20"/>
            <w:szCs w:val="20"/>
            <w:u w:val="single"/>
            <w:rtl w:val="0"/>
          </w:rPr>
          <w:t xml:space="preserve">https://theintercept.com/2020/03/25/coronavirus-flu-comparison-trump/</w:t>
        </w:r>
      </w:hyperlink>
      <w:r w:rsidDel="00000000" w:rsidR="00000000" w:rsidRPr="00000000">
        <w:rPr>
          <w:rtl w:val="0"/>
        </w:rPr>
      </w:r>
    </w:p>
  </w:footnote>
  <w:footnote w:id="4">
    <w:p w:rsidR="00000000" w:rsidDel="00000000" w:rsidP="00000000" w:rsidRDefault="00000000" w:rsidRPr="00000000" w14:paraId="000002B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9">
        <w:r w:rsidDel="00000000" w:rsidR="00000000" w:rsidRPr="00000000">
          <w:rPr>
            <w:color w:val="1155cc"/>
            <w:sz w:val="20"/>
            <w:szCs w:val="20"/>
            <w:u w:val="single"/>
            <w:rtl w:val="0"/>
          </w:rPr>
          <w:t xml:space="preserve">https://www.nytimes.com/2020/04/24/us/politics/trump-inject-disinfectant-bleach-coronavirus.html</w:t>
        </w:r>
      </w:hyperlink>
      <w:r w:rsidDel="00000000" w:rsidR="00000000" w:rsidRPr="00000000">
        <w:rPr>
          <w:rtl w:val="0"/>
        </w:rPr>
      </w:r>
    </w:p>
    <w:p w:rsidR="00000000" w:rsidDel="00000000" w:rsidP="00000000" w:rsidRDefault="00000000" w:rsidRPr="00000000" w14:paraId="000002BC">
      <w:pPr>
        <w:spacing w:line="240" w:lineRule="auto"/>
        <w:rPr>
          <w:sz w:val="20"/>
          <w:szCs w:val="20"/>
        </w:rPr>
      </w:pPr>
      <w:r w:rsidDel="00000000" w:rsidR="00000000" w:rsidRPr="00000000">
        <w:rPr>
          <w:rtl w:val="0"/>
        </w:rPr>
      </w:r>
    </w:p>
  </w:footnote>
  <w:footnote w:id="5">
    <w:p w:rsidR="00000000" w:rsidDel="00000000" w:rsidP="00000000" w:rsidRDefault="00000000" w:rsidRPr="00000000" w14:paraId="000002B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0">
        <w:r w:rsidDel="00000000" w:rsidR="00000000" w:rsidRPr="00000000">
          <w:rPr>
            <w:color w:val="1155cc"/>
            <w:sz w:val="20"/>
            <w:szCs w:val="20"/>
            <w:u w:val="single"/>
            <w:rtl w:val="0"/>
          </w:rPr>
          <w:t xml:space="preserve">https://www.wsj.com/articles/antimalaria-drug-doesnt-help-treat-covid-19-large-but-inconclusive-study-finds-11588890515</w:t>
        </w:r>
      </w:hyperlink>
      <w:r w:rsidDel="00000000" w:rsidR="00000000" w:rsidRPr="00000000">
        <w:rPr>
          <w:rtl w:val="0"/>
        </w:rPr>
      </w:r>
    </w:p>
  </w:footnote>
  <w:footnote w:id="6">
    <w:p w:rsidR="00000000" w:rsidDel="00000000" w:rsidP="00000000" w:rsidRDefault="00000000" w:rsidRPr="00000000" w14:paraId="000002B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1">
        <w:r w:rsidDel="00000000" w:rsidR="00000000" w:rsidRPr="00000000">
          <w:rPr>
            <w:color w:val="1155cc"/>
            <w:sz w:val="20"/>
            <w:szCs w:val="20"/>
            <w:u w:val="single"/>
            <w:rtl w:val="0"/>
          </w:rPr>
          <w:t xml:space="preserve">https://www.nytimes.com/2020/04/29/business/economy/us-gdp.html</w:t>
        </w:r>
      </w:hyperlink>
      <w:r w:rsidDel="00000000" w:rsidR="00000000" w:rsidRPr="00000000">
        <w:rPr>
          <w:rtl w:val="0"/>
        </w:rPr>
      </w:r>
    </w:p>
  </w:footnote>
  <w:footnote w:id="7">
    <w:p w:rsidR="00000000" w:rsidDel="00000000" w:rsidP="00000000" w:rsidRDefault="00000000" w:rsidRPr="00000000" w14:paraId="000002B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2">
        <w:r w:rsidDel="00000000" w:rsidR="00000000" w:rsidRPr="00000000">
          <w:rPr>
            <w:color w:val="1155cc"/>
            <w:sz w:val="20"/>
            <w:szCs w:val="20"/>
            <w:u w:val="single"/>
            <w:rtl w:val="0"/>
          </w:rPr>
          <w:t xml:space="preserve">https://www.cnn.com/2020/05/07/economy/unemployment-benefits-coronavirus/index.html</w:t>
        </w:r>
      </w:hyperlink>
      <w:r w:rsidDel="00000000" w:rsidR="00000000" w:rsidRPr="00000000">
        <w:rPr>
          <w:rtl w:val="0"/>
        </w:rPr>
      </w:r>
    </w:p>
  </w:footnote>
  <w:footnote w:id="8">
    <w:p w:rsidR="00000000" w:rsidDel="00000000" w:rsidP="00000000" w:rsidRDefault="00000000" w:rsidRPr="00000000" w14:paraId="000002C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3">
        <w:r w:rsidDel="00000000" w:rsidR="00000000" w:rsidRPr="00000000">
          <w:rPr>
            <w:color w:val="1155cc"/>
            <w:sz w:val="20"/>
            <w:szCs w:val="20"/>
            <w:u w:val="single"/>
            <w:rtl w:val="0"/>
          </w:rPr>
          <w:t xml:space="preserve">https://www.marketwatch.com/story/neiman-marcus-and-jcrew-could-survive-bankruptcy-filings-experts-say-2020-05-08</w:t>
        </w:r>
      </w:hyperlink>
      <w:r w:rsidDel="00000000" w:rsidR="00000000" w:rsidRPr="00000000">
        <w:rPr>
          <w:rtl w:val="0"/>
        </w:rPr>
      </w:r>
    </w:p>
  </w:footnote>
  <w:footnote w:id="9">
    <w:p w:rsidR="00000000" w:rsidDel="00000000" w:rsidP="00000000" w:rsidRDefault="00000000" w:rsidRPr="00000000" w14:paraId="000002C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4">
        <w:r w:rsidDel="00000000" w:rsidR="00000000" w:rsidRPr="00000000">
          <w:rPr>
            <w:color w:val="1155cc"/>
            <w:sz w:val="20"/>
            <w:szCs w:val="20"/>
            <w:u w:val="single"/>
            <w:rtl w:val="0"/>
          </w:rPr>
          <w:t xml:space="preserve">https://www.theatlantic.com/science/archive/2020/05/theres-only-one-way-out-of-this-mess/611431/</w:t>
        </w:r>
      </w:hyperlink>
      <w:r w:rsidDel="00000000" w:rsidR="00000000" w:rsidRPr="00000000">
        <w:rPr>
          <w:rtl w:val="0"/>
        </w:rPr>
      </w:r>
    </w:p>
  </w:footnote>
  <w:footnote w:id="10">
    <w:p w:rsidR="00000000" w:rsidDel="00000000" w:rsidP="00000000" w:rsidRDefault="00000000" w:rsidRPr="00000000" w14:paraId="000002C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5">
        <w:r w:rsidDel="00000000" w:rsidR="00000000" w:rsidRPr="00000000">
          <w:rPr>
            <w:color w:val="1155cc"/>
            <w:sz w:val="20"/>
            <w:szCs w:val="20"/>
            <w:u w:val="single"/>
            <w:rtl w:val="0"/>
          </w:rPr>
          <w:t xml:space="preserve">https://www.nytimes.com/interactive/2020/us/states-reopen-map-coronavirus.html</w:t>
        </w:r>
      </w:hyperlink>
      <w:r w:rsidDel="00000000" w:rsidR="00000000" w:rsidRPr="00000000">
        <w:rPr>
          <w:rtl w:val="0"/>
        </w:rPr>
      </w:r>
    </w:p>
  </w:footnote>
  <w:footnote w:id="14">
    <w:p w:rsidR="00000000" w:rsidDel="00000000" w:rsidP="00000000" w:rsidRDefault="00000000" w:rsidRPr="00000000" w14:paraId="000002C3">
      <w:pPr>
        <w:spacing w:line="240" w:lineRule="auto"/>
        <w:rPr>
          <w:rFonts w:ascii="Times New Roman" w:cs="Times New Roman" w:eastAsia="Times New Roman" w:hAnsi="Times New Roman"/>
          <w:sz w:val="15"/>
          <w:szCs w:val="15"/>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6">
        <w:r w:rsidDel="00000000" w:rsidR="00000000" w:rsidRPr="00000000">
          <w:rPr>
            <w:rFonts w:ascii="Times New Roman" w:cs="Times New Roman" w:eastAsia="Times New Roman" w:hAnsi="Times New Roman"/>
            <w:color w:val="1155cc"/>
            <w:sz w:val="15"/>
            <w:szCs w:val="15"/>
            <w:u w:val="single"/>
            <w:rtl w:val="0"/>
          </w:rPr>
          <w:t xml:space="preserve">https://www.canada.ca/en/public-health/services/publications/diseases-conditions/people-high-risk-for-severe-illness-covid-19.html</w:t>
        </w:r>
      </w:hyperlink>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30.0" w:type="dxa"/>
        <w:bottom w:w="0.0" w:type="dxa"/>
        <w:right w:w="30.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image" Target="media/image7.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15" Type="http://schemas.openxmlformats.org/officeDocument/2006/relationships/image" Target="media/image8.png"/><Relationship Id="rId14" Type="http://schemas.openxmlformats.org/officeDocument/2006/relationships/image" Target="media/image5.png"/><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image" Target="media/image2.png"/></Relationships>
</file>

<file path=word/_rels/footnotes.xml.rels><?xml version="1.0" encoding="UTF-8" standalone="yes"?><Relationships xmlns="http://schemas.openxmlformats.org/package/2006/relationships"><Relationship Id="rId11" Type="http://schemas.openxmlformats.org/officeDocument/2006/relationships/hyperlink" Target="https://www.nytimes.com/2020/04/29/business/economy/us-gdp.html" TargetMode="External"/><Relationship Id="rId10" Type="http://schemas.openxmlformats.org/officeDocument/2006/relationships/hyperlink" Target="https://www.wsj.com/articles/antimalaria-drug-doesnt-help-treat-covid-19-large-but-inconclusive-study-finds-11588890515" TargetMode="External"/><Relationship Id="rId13" Type="http://schemas.openxmlformats.org/officeDocument/2006/relationships/hyperlink" Target="https://www.marketwatch.com/story/neiman-marcus-and-jcrew-could-survive-bankruptcy-filings-experts-say-2020-05-08" TargetMode="External"/><Relationship Id="rId12" Type="http://schemas.openxmlformats.org/officeDocument/2006/relationships/hyperlink" Target="https://www.cnn.com/2020/05/07/economy/unemployment-benefits-coronavirus/index.html" TargetMode="External"/><Relationship Id="rId1" Type="http://schemas.openxmlformats.org/officeDocument/2006/relationships/hyperlink" Target="https://www.cdc.gov/coronavirus/2019-ncov/need-extra-precautions/people-at-higher-risk.html" TargetMode="External"/><Relationship Id="rId2" Type="http://schemas.openxmlformats.org/officeDocument/2006/relationships/hyperlink" Target="https://www.kff.org/disparities-policy/issue-brief/low-income-and-communities-of-color-at-higher-risk-of-serious-illness-if-infected-with-coronavirus/" TargetMode="External"/><Relationship Id="rId3" Type="http://schemas.openxmlformats.org/officeDocument/2006/relationships/hyperlink" Target="https://www.health.harvard.edu/blog/how-does-cardiovascular-disease-increase-the-risk-of-severe-illness-and-death-from-covid-19-2020040219401" TargetMode="External"/><Relationship Id="rId4" Type="http://schemas.openxmlformats.org/officeDocument/2006/relationships/hyperlink" Target="https://www.capitalcardiology.com/patient-education/covid-19/?lang=zh" TargetMode="External"/><Relationship Id="rId9" Type="http://schemas.openxmlformats.org/officeDocument/2006/relationships/hyperlink" Target="https://www.nytimes.com/2020/04/24/us/politics/trump-inject-disinfectant-bleach-coronavirus.html" TargetMode="External"/><Relationship Id="rId15" Type="http://schemas.openxmlformats.org/officeDocument/2006/relationships/hyperlink" Target="https://www.nytimes.com/interactive/2020/us/states-reopen-map-coronavirus.html" TargetMode="External"/><Relationship Id="rId14" Type="http://schemas.openxmlformats.org/officeDocument/2006/relationships/hyperlink" Target="https://www.theatlantic.com/science/archive/2020/05/theres-only-one-way-out-of-this-mess/611431/" TargetMode="External"/><Relationship Id="rId16" Type="http://schemas.openxmlformats.org/officeDocument/2006/relationships/hyperlink" Target="https://www.canada.ca/en/public-health/services/publications/diseases-conditions/people-high-risk-for-severe-illness-covid-19.html" TargetMode="External"/><Relationship Id="rId5" Type="http://schemas.openxmlformats.org/officeDocument/2006/relationships/hyperlink" Target="https://coronavirus.1point3acres.com/" TargetMode="External"/><Relationship Id="rId6" Type="http://schemas.openxmlformats.org/officeDocument/2006/relationships/hyperlink" Target="https://www.washingtonpost.com/nation/2020/04/22/death-coronavirus-first-california/" TargetMode="External"/><Relationship Id="rId7" Type="http://schemas.openxmlformats.org/officeDocument/2006/relationships/hyperlink" Target="https://news.cgtn.com/news/2020-05-05/U-S-Belleville-mayor-claims-that-he-had-coronavirus-in-November-2019-Qfq40LrHlC/index.html" TargetMode="External"/><Relationship Id="rId8" Type="http://schemas.openxmlformats.org/officeDocument/2006/relationships/hyperlink" Target="https://theintercept.com/2020/03/25/coronavirus-flu-comparison-trum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