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永磁同步电机基波数学模型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1、旋转坐标系下电机模型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6" o:spt="75" type="#_x0000_t75" style="height:19pt;width:1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6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：永磁体磁链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电磁转矩方程：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5" o:spt="75" type="#_x0000_t75" style="height:31pt;width:13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6" o:spt="75" alt="" type="#_x0000_t75" style="height:31pt;width:1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定子电压方程（1）：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8"/>
          <w:lang w:val="en-US" w:eastAsia="zh-CN"/>
        </w:rPr>
        <w:object>
          <v:shape id="_x0000_i1027" o:spt="75" type="#_x0000_t75" style="height:64pt;width:11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定子磁链方程：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28" o:spt="75" type="#_x0000_t75" style="height:38pt;width:74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2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定子电压方程（2）：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29" o:spt="75" type="#_x0000_t75" style="height:66pt;width:16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静止坐标系下电机模型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止坐标系通常用于估算转子位置。要估算出转子位置，必须知道转子位置在不同位置的时候，磁链的变化规律。在abc坐标系统，三相电压、电流、磁链相互耦合，数学模型复杂，因此在静止坐标系下估算转子位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电压方程：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7" o:spt="75" alt="" type="#_x0000_t75" style="height:38pt;width:11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31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4"/>
          <w:lang w:val="en-US" w:eastAsia="zh-CN"/>
        </w:rPr>
        <w:object>
          <v:shape id="_x0000_i1032" o:spt="75" type="#_x0000_t75" style="height:19pt;width:30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表示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19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轴磁链，dq轴的定子磁链方程经过反park变换得到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5" o:spt="75" alt="" type="#_x0000_t75" style="height:38pt;width:312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90"/>
          <w:lang w:val="en-US" w:eastAsia="zh-CN"/>
        </w:rPr>
        <w:object>
          <v:shape id="_x0000_i1038" o:spt="75" type="#_x0000_t75" style="height:99pt;width:14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52" o:spt="75" type="#_x0000_t75" style="height:38pt;width:26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2" DrawAspect="Content" ObjectID="_1468075736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eastAsia"/>
          <w:position w:val="-10"/>
          <w:lang w:val="en-US" w:eastAsia="zh-CN"/>
        </w:rPr>
        <w:object>
          <v:shape id="_x0000_i1049" o:spt="75" type="#_x0000_t75" style="height:16pt;width:1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9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轴磁链包含的转子磁链分量位置信息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旋转坐标系中，d轴磁链由</w:t>
      </w:r>
      <w:r>
        <w:rPr>
          <w:rFonts w:hint="eastAsia"/>
          <w:position w:val="-12"/>
          <w:lang w:val="en-US" w:eastAsia="zh-CN"/>
        </w:rPr>
        <w:object>
          <v:shape id="_x0000_i1042" o:spt="75" type="#_x0000_t75" style="height:18pt;width:22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2" DrawAspect="Content" ObjectID="_1468075738" r:id="rId29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4"/>
          <w:lang w:val="en-US" w:eastAsia="zh-CN"/>
        </w:rPr>
        <w:object>
          <v:shape id="_x0000_i1043" o:spt="75" alt="" type="#_x0000_t75" style="height:19pt;width:13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3" DrawAspect="Content" ObjectID="_1468075739" r:id="rId31">
            <o:LockedField>false</o:LockedField>
          </o:OLEObject>
        </w:object>
      </w:r>
      <w:r>
        <w:rPr>
          <w:rFonts w:hint="eastAsia"/>
          <w:lang w:val="en-US" w:eastAsia="zh-CN"/>
        </w:rPr>
        <w:t>两部分组成，d轴的位置定义为永磁体d极指向的方向，所以永磁体磁链</w:t>
      </w:r>
      <w:r>
        <w:rPr>
          <w:rFonts w:hint="eastAsia"/>
          <w:position w:val="-14"/>
          <w:lang w:val="en-US" w:eastAsia="zh-CN"/>
        </w:rPr>
        <w:object>
          <v:shape id="_x0000_i1044" o:spt="75" type="#_x0000_t75" style="height:19pt;width:13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4" DrawAspect="Content" ObjectID="_1468075740" r:id="rId33">
            <o:LockedField>false</o:LockedField>
          </o:OLEObject>
        </w:object>
      </w:r>
      <w:r>
        <w:rPr>
          <w:rFonts w:hint="eastAsia"/>
          <w:lang w:val="en-US" w:eastAsia="zh-CN"/>
        </w:rPr>
        <w:t>只存在于d轴，另一部分为电流流经d轴电感产生的定子磁链</w:t>
      </w:r>
      <w:r>
        <w:rPr>
          <w:rFonts w:hint="eastAsia"/>
          <w:position w:val="-12"/>
          <w:lang w:val="en-US" w:eastAsia="zh-CN"/>
        </w:rPr>
        <w:object>
          <v:shape id="_x0000_i1045" o:spt="75" type="#_x0000_t75" style="height:18pt;width:2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5" DrawAspect="Content" ObjectID="_1468075741" r:id="rId34">
            <o:LockedField>false</o:LockedField>
          </o:OLEObject>
        </w:object>
      </w:r>
      <w:r>
        <w:rPr>
          <w:rFonts w:hint="eastAsia"/>
          <w:lang w:val="en-US" w:eastAsia="zh-CN"/>
        </w:rPr>
        <w:t>；q轴只有定子磁链</w:t>
      </w:r>
      <w:r>
        <w:rPr>
          <w:rFonts w:hint="eastAsia"/>
          <w:position w:val="-14"/>
          <w:lang w:val="en-US" w:eastAsia="zh-CN"/>
        </w:rPr>
        <w:object>
          <v:shape id="_x0000_i1046" o:spt="75" alt="" type="#_x0000_t75" style="height:19pt;width:2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6" DrawAspect="Content" ObjectID="_1468075742" r:id="rId35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静止坐标系中，永磁同步电机气隙中的磁链由两部分组成，一部分为定子磁链</w:t>
      </w:r>
      <w:r>
        <w:rPr>
          <w:rFonts w:hint="default"/>
          <w:position w:val="-32"/>
          <w:lang w:val="en-US" w:eastAsia="zh-CN"/>
        </w:rPr>
        <w:object>
          <v:shape id="_x0000_i1047" o:spt="75" alt="" type="#_x0000_t75" style="height:38pt;width:78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7" DrawAspect="Content" ObjectID="_1468075743" r:id="rId37">
            <o:LockedField>false</o:LockedField>
          </o:OLEObject>
        </w:object>
      </w:r>
      <w:r>
        <w:rPr>
          <w:rFonts w:hint="eastAsia"/>
          <w:lang w:val="en-US" w:eastAsia="zh-CN"/>
        </w:rPr>
        <w:t>，由电流流过定子线圈产生；另一部分为转子磁链</w:t>
      </w:r>
      <w:r>
        <w:rPr>
          <w:rFonts w:hint="default"/>
          <w:position w:val="-32"/>
          <w:lang w:val="en-US" w:eastAsia="zh-CN"/>
        </w:rPr>
        <w:object>
          <v:shape id="_x0000_i1051" o:spt="75" type="#_x0000_t75" style="height:38pt;width:5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51" DrawAspect="Content" ObjectID="_1468075744" r:id="rId39">
            <o:LockedField>false</o:LockedField>
          </o:OLEObject>
        </w:object>
      </w:r>
      <w:r>
        <w:rPr>
          <w:rFonts w:hint="eastAsia"/>
          <w:lang w:val="en-US" w:eastAsia="zh-CN"/>
        </w:rPr>
        <w:t>，由转子永磁体产生。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0" o:spt="75" type="#_x0000_t75" style="height:16pt;width:1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0" DrawAspect="Content" ObjectID="_1468075745" r:id="rId41">
            <o:LockedField>false</o:LockedField>
          </o:OLEObject>
        </w:object>
      </w:r>
      <w:r>
        <w:rPr>
          <w:rFonts w:hint="eastAsia"/>
          <w:lang w:val="en-US" w:eastAsia="zh-CN"/>
        </w:rPr>
        <w:t>轴的反电势电压分量包含位置信息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磁场变换产生电场，在永磁同步电机中，每一项定子线圈绕在定子铁芯形成封闭的空间，在该空间内，磁链变化，在线圈两端形成电压，磁场变化越快，产生的电压越大。</w:t>
      </w:r>
      <w:r>
        <w:rPr>
          <w:rFonts w:hint="default"/>
          <w:position w:val="-32"/>
          <w:lang w:val="en-US" w:eastAsia="zh-CN"/>
        </w:rPr>
        <w:object>
          <v:shape id="_x0000_i1053" o:spt="75" alt="" type="#_x0000_t75" style="height:38pt;width:7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3" DrawAspect="Content" ObjectID="_1468075746" r:id="rId42">
            <o:LockedField>false</o:LockedField>
          </o:OLEObject>
        </w:object>
      </w:r>
      <w:r>
        <w:rPr>
          <w:rFonts w:hint="eastAsia"/>
          <w:lang w:val="en-US" w:eastAsia="zh-CN"/>
        </w:rPr>
        <w:t>描述了转子磁场旋转产生的电压，与转子转速及转子当前角度的关系，这部分电压也叫反电势；</w:t>
      </w:r>
      <w:r>
        <w:rPr>
          <w:rFonts w:hint="default"/>
          <w:position w:val="-32"/>
          <w:lang w:val="en-US" w:eastAsia="zh-CN"/>
        </w:rPr>
        <w:object>
          <v:shape id="_x0000_i1054" o:spt="75" type="#_x0000_t75" style="height:38pt;width:78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4" DrawAspect="Content" ObjectID="_1468075747" r:id="rId44">
            <o:LockedField>false</o:LockedField>
          </o:OLEObject>
        </w:object>
      </w:r>
      <w:r>
        <w:rPr>
          <w:rFonts w:hint="eastAsia"/>
          <w:lang w:val="en-US" w:eastAsia="zh-CN"/>
        </w:rPr>
        <w:t>描述了定子磁场变化产生的电压与电流的关系。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5D607FC"/>
    <w:multiLevelType w:val="singleLevel"/>
    <w:tmpl w:val="35D607F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86E3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CD5F7B"/>
    <w:rsid w:val="16C87439"/>
    <w:rsid w:val="29673211"/>
    <w:rsid w:val="2C3C6FB9"/>
    <w:rsid w:val="35386E34"/>
    <w:rsid w:val="4D6F24E7"/>
    <w:rsid w:val="4E57026C"/>
    <w:rsid w:val="62AC5659"/>
    <w:rsid w:val="7F5B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2024-01-16T06:49:00Z</dcterms:created>
  <dc:creator>WPS_1662774454</dc:creator>
  <cp:lastModifiedBy>WPS_1662774454</cp:lastModifiedBy>
  <cp:lastPrinted>2024-01-16T09:42:52Z</cp:lastPrinted>
  <dcterms:modified xsi:type="dcterms:W3CDTF">2024-01-16T11:54:29Z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ABB255A244414E91BB091D2CA36695C4_11</vt:lpwstr>
  </property>
</Properties>
</file>