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4C1E" w14:textId="76B1405F" w:rsidR="00247364" w:rsidRPr="00247364" w:rsidRDefault="00247364" w:rsidP="00247364">
      <w:pPr>
        <w:jc w:val="center"/>
        <w:rPr>
          <w:b/>
          <w:bCs/>
          <w:sz w:val="44"/>
          <w:szCs w:val="44"/>
        </w:rPr>
      </w:pPr>
      <w:r w:rsidRPr="00247364">
        <w:rPr>
          <w:rFonts w:hint="eastAsia"/>
          <w:b/>
          <w:bCs/>
          <w:sz w:val="44"/>
          <w:szCs w:val="44"/>
        </w:rPr>
        <w:t>概念设计</w:t>
      </w:r>
    </w:p>
    <w:p w14:paraId="76C584D8" w14:textId="6F054D1D" w:rsidR="007A26FA" w:rsidRPr="007A26FA" w:rsidRDefault="007A26FA" w:rsidP="007A26FA">
      <w:pPr>
        <w:rPr>
          <w:rFonts w:hint="eastAsia"/>
        </w:rPr>
      </w:pPr>
      <w:r w:rsidRPr="007A26FA">
        <w:rPr>
          <w:b/>
          <w:bCs/>
        </w:rPr>
        <w:t>一、系统目标</w:t>
      </w:r>
    </w:p>
    <w:p w14:paraId="461E623B" w14:textId="2F653686" w:rsidR="007A26FA" w:rsidRPr="007A26FA" w:rsidRDefault="007A26FA" w:rsidP="007A26FA">
      <w:pPr>
        <w:rPr>
          <w:rFonts w:hint="eastAsia"/>
        </w:rPr>
      </w:pPr>
      <w:r w:rsidRPr="007A26FA">
        <w:t>为学校提供一个高效、便捷、安全的学生饭卡管理解决方案，实现饭卡的充值、消费、挂失、查询等功能，提高学校食堂的管理效率和服务质量，同时方便学生的校园生活。</w:t>
      </w:r>
    </w:p>
    <w:p w14:paraId="456DA2DA" w14:textId="4159DC4C" w:rsidR="007A26FA" w:rsidRPr="007A26FA" w:rsidRDefault="007A26FA" w:rsidP="007A26FA">
      <w:pPr>
        <w:rPr>
          <w:rFonts w:hint="eastAsia"/>
        </w:rPr>
      </w:pPr>
      <w:r w:rsidRPr="007A26FA">
        <w:rPr>
          <w:b/>
          <w:bCs/>
        </w:rPr>
        <w:t>二、主要功能模块</w:t>
      </w:r>
    </w:p>
    <w:p w14:paraId="1A0D5153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饭卡注册与发放</w:t>
      </w:r>
    </w:p>
    <w:p w14:paraId="0BF5A59D" w14:textId="77777777" w:rsidR="007A26FA" w:rsidRDefault="007A26FA" w:rsidP="007A26FA">
      <w:pPr>
        <w:ind w:firstLineChars="300" w:firstLine="660"/>
        <w:rPr>
          <w:rFonts w:hint="eastAsia"/>
        </w:rPr>
      </w:pPr>
      <w:r w:rsidRPr="007A26FA">
        <w:t>新生入学时，系统为学生自动生成唯一的饭卡号，并与学生的个人信息（如姓名、学号、班级等）进行关联。</w:t>
      </w:r>
    </w:p>
    <w:p w14:paraId="3A0BD9B0" w14:textId="6DC99218" w:rsidR="00C935CD" w:rsidRPr="007A26FA" w:rsidRDefault="00C935CD" w:rsidP="007A26FA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0DC950A8" wp14:editId="05EDAB3D">
            <wp:extent cx="5257800" cy="2486025"/>
            <wp:effectExtent l="0" t="0" r="0" b="9525"/>
            <wp:docPr id="15875454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1DF2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发放实体饭卡或提供电子饭卡二维码，供学生使用。</w:t>
      </w:r>
    </w:p>
    <w:p w14:paraId="2F8CC9AC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充值管理</w:t>
      </w:r>
    </w:p>
    <w:p w14:paraId="47218F85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支持</w:t>
      </w:r>
      <w:proofErr w:type="gramStart"/>
      <w:r w:rsidRPr="007A26FA">
        <w:t>多种充</w:t>
      </w:r>
      <w:proofErr w:type="gramEnd"/>
      <w:r w:rsidRPr="007A26FA">
        <w:t>值方式，如现金充值、在线支付（微信、支付宝等）。</w:t>
      </w:r>
    </w:p>
    <w:p w14:paraId="6D8BB875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学生或家长可以通过学校指定的渠道进行饭卡充值，充</w:t>
      </w:r>
      <w:proofErr w:type="gramStart"/>
      <w:r w:rsidRPr="007A26FA">
        <w:t>值记录</w:t>
      </w:r>
      <w:proofErr w:type="gramEnd"/>
      <w:r w:rsidRPr="007A26FA">
        <w:t>实时更新到系统中。</w:t>
      </w:r>
    </w:p>
    <w:p w14:paraId="243043DC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消费管理</w:t>
      </w:r>
    </w:p>
    <w:p w14:paraId="6AA8235D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学生在食堂消费时，通过刷卡或扫描</w:t>
      </w:r>
      <w:proofErr w:type="gramStart"/>
      <w:r w:rsidRPr="007A26FA">
        <w:t>二维码进行</w:t>
      </w:r>
      <w:proofErr w:type="gramEnd"/>
      <w:r w:rsidRPr="007A26FA">
        <w:t>支付。</w:t>
      </w:r>
    </w:p>
    <w:p w14:paraId="4F619BD3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系统实时记录消费金额、时间、地点等信息，方便学生和家长查询消费明细。</w:t>
      </w:r>
    </w:p>
    <w:p w14:paraId="6EA3BCD9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可以设置消费限额，防止学生过度消费。</w:t>
      </w:r>
    </w:p>
    <w:p w14:paraId="1A90D0D0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挂失与解挂</w:t>
      </w:r>
    </w:p>
    <w:p w14:paraId="40A77854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lastRenderedPageBreak/>
        <w:t>学生发现饭卡丢失或被盗时，可以通过系统进行挂失，挂失后饭卡立即失效。</w:t>
      </w:r>
    </w:p>
    <w:p w14:paraId="73C01444" w14:textId="77777777" w:rsidR="007A26FA" w:rsidRDefault="007A26FA" w:rsidP="007A26FA">
      <w:pPr>
        <w:ind w:firstLineChars="300" w:firstLine="660"/>
        <w:rPr>
          <w:rFonts w:hint="eastAsia"/>
        </w:rPr>
      </w:pPr>
      <w:r w:rsidRPr="007A26FA">
        <w:t>学生找回饭卡后，可以进行解挂操作，恢复饭卡的使用。</w:t>
      </w:r>
    </w:p>
    <w:p w14:paraId="128464F7" w14:textId="154B1868" w:rsidR="00C935CD" w:rsidRDefault="00C935CD" w:rsidP="007A26FA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441D5204" wp14:editId="47B4968D">
            <wp:extent cx="5276850" cy="2419350"/>
            <wp:effectExtent l="0" t="0" r="0" b="0"/>
            <wp:docPr id="1767392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32FF" w14:textId="4D09EA0A" w:rsidR="00C935CD" w:rsidRPr="00C935CD" w:rsidRDefault="00C935CD" w:rsidP="007A26FA">
      <w:pPr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 wp14:anchorId="7CC66BD4" wp14:editId="6F5DA7B2">
            <wp:extent cx="5257800" cy="2371725"/>
            <wp:effectExtent l="0" t="0" r="0" b="9525"/>
            <wp:docPr id="1386031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682B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查询与统计</w:t>
      </w:r>
    </w:p>
    <w:p w14:paraId="7E671003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学生和家长可以查询饭卡余额、消费明细、充</w:t>
      </w:r>
      <w:proofErr w:type="gramStart"/>
      <w:r w:rsidRPr="007A26FA">
        <w:t>值记录</w:t>
      </w:r>
      <w:proofErr w:type="gramEnd"/>
      <w:r w:rsidRPr="007A26FA">
        <w:t>等信息。</w:t>
      </w:r>
    </w:p>
    <w:p w14:paraId="52DE2D7D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学校管理人员可以查询学生的消费情况，进行统计分析，为食堂管理提供决策依据。</w:t>
      </w:r>
    </w:p>
    <w:p w14:paraId="3083EB8E" w14:textId="77777777" w:rsidR="007A26FA" w:rsidRPr="007A26FA" w:rsidRDefault="007A26FA" w:rsidP="007A26FA">
      <w:pPr>
        <w:numPr>
          <w:ilvl w:val="0"/>
          <w:numId w:val="1"/>
        </w:numPr>
        <w:rPr>
          <w:rFonts w:hint="eastAsia"/>
        </w:rPr>
      </w:pPr>
      <w:r w:rsidRPr="007A26FA">
        <w:t>系统管理</w:t>
      </w:r>
    </w:p>
    <w:p w14:paraId="4FF06394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管理员可以对系统进行参数设置、用户管理、数据备份与恢复等操作。</w:t>
      </w:r>
    </w:p>
    <w:p w14:paraId="42E79B8D" w14:textId="0D4584DE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确保系统的安全稳定运行，防止数据泄露和篡改。</w:t>
      </w:r>
    </w:p>
    <w:p w14:paraId="2B951DA0" w14:textId="14B0600F" w:rsidR="007A26FA" w:rsidRDefault="007A26FA" w:rsidP="007A26FA">
      <w:pPr>
        <w:rPr>
          <w:rFonts w:hint="eastAsia"/>
          <w:b/>
          <w:bCs/>
        </w:rPr>
      </w:pPr>
      <w:r w:rsidRPr="007A26FA">
        <w:rPr>
          <w:b/>
          <w:bCs/>
        </w:rPr>
        <w:t>三、技术架构</w:t>
      </w:r>
    </w:p>
    <w:p w14:paraId="77B6A45D" w14:textId="019C971B" w:rsidR="00C935CD" w:rsidRPr="007A26FA" w:rsidRDefault="00C935CD" w:rsidP="007A26FA">
      <w:pPr>
        <w:rPr>
          <w:rFonts w:hint="eastAsia"/>
        </w:rPr>
      </w:pPr>
      <w:r>
        <w:rPr>
          <w:b/>
          <w:bCs/>
          <w:noProof/>
        </w:rPr>
        <w:lastRenderedPageBreak/>
        <w:drawing>
          <wp:inline distT="0" distB="0" distL="0" distR="0" wp14:anchorId="46133B7C" wp14:editId="5E0504F8">
            <wp:extent cx="5276850" cy="2486025"/>
            <wp:effectExtent l="0" t="0" r="0" b="9525"/>
            <wp:docPr id="140631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46F0" w14:textId="77777777" w:rsidR="007A26FA" w:rsidRPr="007A26FA" w:rsidRDefault="007A26FA" w:rsidP="007A26FA">
      <w:pPr>
        <w:numPr>
          <w:ilvl w:val="0"/>
          <w:numId w:val="2"/>
        </w:numPr>
        <w:rPr>
          <w:rFonts w:hint="eastAsia"/>
        </w:rPr>
      </w:pPr>
      <w:r w:rsidRPr="007A26FA">
        <w:t>前端界面</w:t>
      </w:r>
    </w:p>
    <w:p w14:paraId="5D14276C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提供简洁、直观的用户界面，方便学生和家长进行操作。</w:t>
      </w:r>
    </w:p>
    <w:p w14:paraId="693949F3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可以采用</w:t>
      </w:r>
      <w:proofErr w:type="gramStart"/>
      <w:r w:rsidRPr="007A26FA">
        <w:t>网页版</w:t>
      </w:r>
      <w:proofErr w:type="gramEnd"/>
      <w:r w:rsidRPr="007A26FA">
        <w:t>或手机 APP 的形式，满足不同用户的需求。</w:t>
      </w:r>
    </w:p>
    <w:p w14:paraId="55D6E8CF" w14:textId="77777777" w:rsidR="007A26FA" w:rsidRPr="007A26FA" w:rsidRDefault="007A26FA" w:rsidP="007A26FA">
      <w:pPr>
        <w:numPr>
          <w:ilvl w:val="0"/>
          <w:numId w:val="2"/>
        </w:numPr>
        <w:rPr>
          <w:rFonts w:hint="eastAsia"/>
        </w:rPr>
      </w:pPr>
      <w:r w:rsidRPr="007A26FA">
        <w:t>后端数据库</w:t>
      </w:r>
    </w:p>
    <w:p w14:paraId="30AE3EDE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选择可靠的数据库管理系统，存储学生的个人信息、饭卡余额、消费记录等数据。</w:t>
      </w:r>
    </w:p>
    <w:p w14:paraId="27AE932E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确保数据的安全性和完整性，定期进行数据备份。</w:t>
      </w:r>
    </w:p>
    <w:p w14:paraId="6F511EF4" w14:textId="77777777" w:rsidR="007A26FA" w:rsidRPr="007A26FA" w:rsidRDefault="007A26FA" w:rsidP="007A26FA">
      <w:pPr>
        <w:numPr>
          <w:ilvl w:val="0"/>
          <w:numId w:val="2"/>
        </w:numPr>
        <w:rPr>
          <w:rFonts w:hint="eastAsia"/>
        </w:rPr>
      </w:pPr>
      <w:r w:rsidRPr="007A26FA">
        <w:t>接口与集成</w:t>
      </w:r>
    </w:p>
    <w:p w14:paraId="161D6F47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与学校的其他系统（如学生信息管理系统、财务系统等）进行集成，实现数据共享和协同工作。</w:t>
      </w:r>
    </w:p>
    <w:p w14:paraId="551A4D40" w14:textId="24C0C468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提供与支付平台的接口，实现充值功能。</w:t>
      </w:r>
    </w:p>
    <w:p w14:paraId="7956FC2E" w14:textId="1159BE1E" w:rsidR="007A26FA" w:rsidRPr="007A26FA" w:rsidRDefault="007A26FA" w:rsidP="007A26FA">
      <w:pPr>
        <w:rPr>
          <w:rFonts w:hint="eastAsia"/>
        </w:rPr>
      </w:pPr>
      <w:r w:rsidRPr="007A26FA">
        <w:rPr>
          <w:b/>
          <w:bCs/>
        </w:rPr>
        <w:t>四、安全措施</w:t>
      </w:r>
    </w:p>
    <w:p w14:paraId="19155C89" w14:textId="77777777" w:rsidR="007A26FA" w:rsidRPr="007A26FA" w:rsidRDefault="007A26FA" w:rsidP="007A26FA">
      <w:pPr>
        <w:numPr>
          <w:ilvl w:val="0"/>
          <w:numId w:val="3"/>
        </w:numPr>
        <w:rPr>
          <w:rFonts w:hint="eastAsia"/>
        </w:rPr>
      </w:pPr>
      <w:r w:rsidRPr="007A26FA">
        <w:t>数据加密</w:t>
      </w:r>
    </w:p>
    <w:p w14:paraId="638BB5EE" w14:textId="34345614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对学生的个人信息和饭卡余额等敏感数据进行加密存储，防止数据泄露。</w:t>
      </w:r>
    </w:p>
    <w:p w14:paraId="01CF5437" w14:textId="77777777" w:rsidR="007A26FA" w:rsidRPr="007A26FA" w:rsidRDefault="007A26FA" w:rsidP="007A26FA">
      <w:pPr>
        <w:numPr>
          <w:ilvl w:val="0"/>
          <w:numId w:val="3"/>
        </w:numPr>
        <w:rPr>
          <w:rFonts w:hint="eastAsia"/>
        </w:rPr>
      </w:pPr>
      <w:r w:rsidRPr="007A26FA">
        <w:t>身份验证</w:t>
      </w:r>
    </w:p>
    <w:p w14:paraId="09DE72EA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学生和家长在进行充值、查询等操作时，需要进行身份验证，确保操作的安全性。</w:t>
      </w:r>
    </w:p>
    <w:p w14:paraId="35EB1F93" w14:textId="77777777" w:rsidR="007A26FA" w:rsidRPr="007A26FA" w:rsidRDefault="007A26FA" w:rsidP="007A26FA">
      <w:pPr>
        <w:numPr>
          <w:ilvl w:val="0"/>
          <w:numId w:val="3"/>
        </w:numPr>
        <w:rPr>
          <w:rFonts w:hint="eastAsia"/>
        </w:rPr>
      </w:pPr>
      <w:r w:rsidRPr="007A26FA">
        <w:t>权限管理</w:t>
      </w:r>
    </w:p>
    <w:p w14:paraId="18272D73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对系统用户进行权限划分，不同用户具有不同的操作权限，防止误操作和恶意操作。</w:t>
      </w:r>
    </w:p>
    <w:p w14:paraId="32076447" w14:textId="77777777" w:rsidR="007A26FA" w:rsidRPr="007A26FA" w:rsidRDefault="007A26FA" w:rsidP="007A26FA">
      <w:pPr>
        <w:numPr>
          <w:ilvl w:val="0"/>
          <w:numId w:val="3"/>
        </w:numPr>
        <w:rPr>
          <w:rFonts w:hint="eastAsia"/>
        </w:rPr>
      </w:pPr>
      <w:r w:rsidRPr="007A26FA">
        <w:lastRenderedPageBreak/>
        <w:t>监控与审计</w:t>
      </w:r>
    </w:p>
    <w:p w14:paraId="4641F804" w14:textId="4F26E2C3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对系统的运行情况进行实时监控，记录用户的操作日志，以便进行审计和追溯。</w:t>
      </w:r>
    </w:p>
    <w:p w14:paraId="55F316C5" w14:textId="0E867275" w:rsidR="007A26FA" w:rsidRPr="007A26FA" w:rsidRDefault="007A26FA" w:rsidP="007A26FA">
      <w:pPr>
        <w:rPr>
          <w:rFonts w:hint="eastAsia"/>
        </w:rPr>
      </w:pPr>
      <w:r w:rsidRPr="007A26FA">
        <w:rPr>
          <w:b/>
          <w:bCs/>
        </w:rPr>
        <w:t>五、实施步骤</w:t>
      </w:r>
    </w:p>
    <w:p w14:paraId="69BD5443" w14:textId="77777777" w:rsidR="007A26FA" w:rsidRPr="007A26FA" w:rsidRDefault="007A26FA" w:rsidP="007A26FA">
      <w:pPr>
        <w:numPr>
          <w:ilvl w:val="0"/>
          <w:numId w:val="4"/>
        </w:numPr>
        <w:rPr>
          <w:rFonts w:hint="eastAsia"/>
        </w:rPr>
      </w:pPr>
      <w:r w:rsidRPr="007A26FA">
        <w:t>需求分析</w:t>
      </w:r>
    </w:p>
    <w:p w14:paraId="1F56803C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与学校相关部门和学生代表进行沟通，了解他们的需求和期望，确定系统的功能和性能要求。</w:t>
      </w:r>
    </w:p>
    <w:p w14:paraId="548234DE" w14:textId="77777777" w:rsidR="007A26FA" w:rsidRPr="007A26FA" w:rsidRDefault="007A26FA" w:rsidP="007A26FA">
      <w:pPr>
        <w:numPr>
          <w:ilvl w:val="0"/>
          <w:numId w:val="4"/>
        </w:numPr>
        <w:rPr>
          <w:rFonts w:hint="eastAsia"/>
        </w:rPr>
      </w:pPr>
      <w:r w:rsidRPr="007A26FA">
        <w:t>系统设计</w:t>
      </w:r>
    </w:p>
    <w:p w14:paraId="223315E5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根据需求分析结果，进行系统的总体设计和详细设计，包括功能模块设计、数据库设计、界面设计等。</w:t>
      </w:r>
    </w:p>
    <w:p w14:paraId="1CDBC597" w14:textId="77777777" w:rsidR="007A26FA" w:rsidRPr="007A26FA" w:rsidRDefault="007A26FA" w:rsidP="007A26FA">
      <w:pPr>
        <w:numPr>
          <w:ilvl w:val="0"/>
          <w:numId w:val="4"/>
        </w:numPr>
        <w:rPr>
          <w:rFonts w:hint="eastAsia"/>
        </w:rPr>
      </w:pPr>
      <w:r w:rsidRPr="007A26FA">
        <w:t>开发与测试</w:t>
      </w:r>
    </w:p>
    <w:p w14:paraId="3637EBB3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选择合适的开发技术和工具，进行系统的开发和测试。确保系统的稳定性和可靠性。</w:t>
      </w:r>
    </w:p>
    <w:p w14:paraId="1A5A1490" w14:textId="77777777" w:rsidR="007A26FA" w:rsidRPr="007A26FA" w:rsidRDefault="007A26FA" w:rsidP="007A26FA">
      <w:pPr>
        <w:numPr>
          <w:ilvl w:val="0"/>
          <w:numId w:val="4"/>
        </w:numPr>
        <w:rPr>
          <w:rFonts w:hint="eastAsia"/>
        </w:rPr>
      </w:pPr>
      <w:r w:rsidRPr="007A26FA">
        <w:t>部署与培训</w:t>
      </w:r>
    </w:p>
    <w:p w14:paraId="0CD38652" w14:textId="77777777" w:rsidR="007A26FA" w:rsidRPr="007A26FA" w:rsidRDefault="007A26FA" w:rsidP="007A26FA">
      <w:pPr>
        <w:ind w:firstLineChars="300" w:firstLine="660"/>
        <w:rPr>
          <w:rFonts w:hint="eastAsia"/>
        </w:rPr>
      </w:pPr>
      <w:r w:rsidRPr="007A26FA">
        <w:t>将系统部署到学校的服务器上，进行系统的安装和配置。对学校管理人员和学生进行培训，让他们熟悉系统的操作方法。</w:t>
      </w:r>
    </w:p>
    <w:p w14:paraId="29D4BF7F" w14:textId="77777777" w:rsidR="007A26FA" w:rsidRPr="007A26FA" w:rsidRDefault="007A26FA" w:rsidP="007A26FA">
      <w:pPr>
        <w:numPr>
          <w:ilvl w:val="0"/>
          <w:numId w:val="4"/>
        </w:numPr>
        <w:rPr>
          <w:rFonts w:hint="eastAsia"/>
        </w:rPr>
      </w:pPr>
      <w:r w:rsidRPr="007A26FA">
        <w:t>运行与维护</w:t>
      </w:r>
    </w:p>
    <w:p w14:paraId="4ADD31AB" w14:textId="43F83E92" w:rsidR="00995DBE" w:rsidRPr="007A26FA" w:rsidRDefault="007A26FA" w:rsidP="007A26FA">
      <w:pPr>
        <w:ind w:firstLineChars="300" w:firstLine="660"/>
        <w:rPr>
          <w:rFonts w:hint="eastAsia"/>
        </w:rPr>
      </w:pPr>
      <w:r w:rsidRPr="007A26FA">
        <w:t>系统上线后，进行日常的运行维护和管理，及时处理用户的问题和反馈，不断优化系统的性能和功能。</w:t>
      </w:r>
      <w:r w:rsidR="00A525E0">
        <w:tab/>
      </w:r>
    </w:p>
    <w:sectPr w:rsidR="00995DBE" w:rsidRPr="007A2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D681F"/>
    <w:multiLevelType w:val="multilevel"/>
    <w:tmpl w:val="75BA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25F45"/>
    <w:multiLevelType w:val="multilevel"/>
    <w:tmpl w:val="40B0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324EE"/>
    <w:multiLevelType w:val="multilevel"/>
    <w:tmpl w:val="FE58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D20C5"/>
    <w:multiLevelType w:val="multilevel"/>
    <w:tmpl w:val="A47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024422">
    <w:abstractNumId w:val="2"/>
  </w:num>
  <w:num w:numId="2" w16cid:durableId="770857738">
    <w:abstractNumId w:val="0"/>
  </w:num>
  <w:num w:numId="3" w16cid:durableId="160893051">
    <w:abstractNumId w:val="1"/>
  </w:num>
  <w:num w:numId="4" w16cid:durableId="89682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A8"/>
    <w:rsid w:val="0012611F"/>
    <w:rsid w:val="00247364"/>
    <w:rsid w:val="00610D36"/>
    <w:rsid w:val="007A26FA"/>
    <w:rsid w:val="007F40E7"/>
    <w:rsid w:val="008755AE"/>
    <w:rsid w:val="00995DBE"/>
    <w:rsid w:val="00A525E0"/>
    <w:rsid w:val="00B33A7A"/>
    <w:rsid w:val="00C753A8"/>
    <w:rsid w:val="00C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D556"/>
  <w15:chartTrackingRefBased/>
  <w15:docId w15:val="{4078A4BD-3A53-4D35-B6FA-DFE9BAB2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琪俊 许</dc:creator>
  <cp:keywords/>
  <dc:description/>
  <cp:lastModifiedBy>琪俊 许</cp:lastModifiedBy>
  <cp:revision>4</cp:revision>
  <dcterms:created xsi:type="dcterms:W3CDTF">2024-11-04T13:34:00Z</dcterms:created>
  <dcterms:modified xsi:type="dcterms:W3CDTF">2024-11-05T11:21:00Z</dcterms:modified>
</cp:coreProperties>
</file>