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744" w:rsidRDefault="00BF7744" w:rsidP="00BF7744">
      <w:pPr>
        <w:pStyle w:val="6"/>
      </w:pPr>
      <w:r>
        <w:t>OAuth 2.0的运行流程如下图</w:t>
      </w:r>
      <w:r>
        <w:rPr>
          <w:rFonts w:hint="eastAsia"/>
        </w:rPr>
        <w:t>（</w:t>
      </w:r>
      <w:r>
        <w:t>摘自RFC 6749</w:t>
      </w:r>
      <w:r>
        <w:rPr>
          <w:rFonts w:hint="eastAsia"/>
        </w:rPr>
        <w:t>）：</w:t>
      </w:r>
    </w:p>
    <w:p w:rsidR="0078266E" w:rsidRDefault="00BF7744">
      <w:r>
        <w:rPr>
          <w:noProof/>
        </w:rPr>
        <w:drawing>
          <wp:inline distT="0" distB="0" distL="0" distR="0">
            <wp:extent cx="5274310" cy="2829950"/>
            <wp:effectExtent l="0" t="0" r="2540" b="8890"/>
            <wp:docPr id="1" name="图片 1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EF" w:rsidRDefault="003A05EF" w:rsidP="003A05EF">
      <w:pPr>
        <w:jc w:val="center"/>
      </w:pPr>
      <w:r>
        <w:rPr>
          <w:rFonts w:hint="eastAsia"/>
        </w:rPr>
        <w:t>图一</w:t>
      </w:r>
    </w:p>
    <w:p w:rsidR="00BF7744" w:rsidRDefault="00BF7744" w:rsidP="00BF7744">
      <w:pPr>
        <w:pStyle w:val="6"/>
      </w:pPr>
      <w:r>
        <w:rPr>
          <w:rFonts w:hint="eastAsia"/>
        </w:rPr>
        <w:t>名词解释：</w:t>
      </w:r>
    </w:p>
    <w:p w:rsidR="00BF7744" w:rsidRDefault="00BF7744" w:rsidP="00BF7744">
      <w:pPr>
        <w:pStyle w:val="a3"/>
      </w:pPr>
      <w:r>
        <w:t xml:space="preserve">（1） </w:t>
      </w:r>
      <w:r>
        <w:rPr>
          <w:rStyle w:val="a4"/>
        </w:rPr>
        <w:t>Third-party application</w:t>
      </w:r>
      <w:r>
        <w:t>：第三方应用程序，本文中又称"客户端"（client），</w:t>
      </w:r>
      <w:r w:rsidR="004A2C84">
        <w:rPr>
          <w:rFonts w:hint="eastAsia"/>
        </w:rPr>
        <w:t>图一</w:t>
      </w:r>
      <w:r>
        <w:rPr>
          <w:rFonts w:hint="eastAsia"/>
        </w:rPr>
        <w:t>左边的Client</w:t>
      </w:r>
      <w:r>
        <w:t>。</w:t>
      </w:r>
    </w:p>
    <w:p w:rsidR="00BF7744" w:rsidRDefault="00BF7744" w:rsidP="00BF7744">
      <w:pPr>
        <w:pStyle w:val="a3"/>
      </w:pPr>
      <w:r>
        <w:t>（2）</w:t>
      </w:r>
      <w:r>
        <w:rPr>
          <w:rStyle w:val="a4"/>
        </w:rPr>
        <w:t>HTTP service</w:t>
      </w:r>
      <w:r>
        <w:t>：HTTP服务提供商，本文中简称"服务提供商"</w:t>
      </w:r>
      <w:r>
        <w:rPr>
          <w:rFonts w:hint="eastAsia"/>
        </w:rPr>
        <w:t>。比如google</w:t>
      </w:r>
      <w:r>
        <w:t>。</w:t>
      </w:r>
    </w:p>
    <w:p w:rsidR="00BF7744" w:rsidRDefault="00BF7744" w:rsidP="00BF7744">
      <w:pPr>
        <w:pStyle w:val="a3"/>
      </w:pPr>
      <w:r>
        <w:t>（3）</w:t>
      </w:r>
      <w:r>
        <w:rPr>
          <w:rStyle w:val="a4"/>
        </w:rPr>
        <w:t>Resource Owner</w:t>
      </w:r>
      <w:r>
        <w:t>：资源所有者，本文中又称"用户"（user）。</w:t>
      </w:r>
      <w:r>
        <w:rPr>
          <w:rFonts w:hint="eastAsia"/>
        </w:rPr>
        <w:t>比如在google存储了图片的用户小明。</w:t>
      </w:r>
    </w:p>
    <w:p w:rsidR="00BF7744" w:rsidRDefault="00BF7744" w:rsidP="00BF7744">
      <w:pPr>
        <w:pStyle w:val="a3"/>
      </w:pPr>
      <w:r>
        <w:t>（4）</w:t>
      </w:r>
      <w:r>
        <w:rPr>
          <w:rStyle w:val="a4"/>
        </w:rPr>
        <w:t>User Agent</w:t>
      </w:r>
      <w:r>
        <w:t>：用户代理，本文中就是指浏览器。</w:t>
      </w:r>
    </w:p>
    <w:p w:rsidR="00BF7744" w:rsidRDefault="00BF7744" w:rsidP="00BF7744">
      <w:pPr>
        <w:pStyle w:val="a3"/>
      </w:pPr>
      <w:r>
        <w:t>（5）</w:t>
      </w:r>
      <w:r>
        <w:rPr>
          <w:rStyle w:val="a4"/>
        </w:rPr>
        <w:t>Authorization server</w:t>
      </w:r>
      <w:r>
        <w:t>：认证服务器，即服务提供商专门用来处理认证的服务器。</w:t>
      </w:r>
    </w:p>
    <w:p w:rsidR="00BF7744" w:rsidRDefault="00BF7744" w:rsidP="00BF7744">
      <w:pPr>
        <w:pStyle w:val="a3"/>
      </w:pPr>
      <w:r>
        <w:t>（6）</w:t>
      </w:r>
      <w:r>
        <w:rPr>
          <w:rStyle w:val="a4"/>
        </w:rPr>
        <w:t>Resource server</w:t>
      </w:r>
      <w:r>
        <w:t>：资源服务器，即服务提供商存放用户生成的资源的服务器。它与认证服务器，可以是同一台服务器，也可以是不同的服务器。</w:t>
      </w:r>
      <w:r>
        <w:rPr>
          <w:rFonts w:hint="eastAsia"/>
        </w:rPr>
        <w:t>比如google的图片存储服务器</w:t>
      </w:r>
    </w:p>
    <w:p w:rsidR="004833C1" w:rsidRDefault="004833C1" w:rsidP="004833C1">
      <w:pPr>
        <w:pStyle w:val="6"/>
      </w:pPr>
      <w:r>
        <w:rPr>
          <w:rFonts w:hint="eastAsia"/>
        </w:rPr>
        <w:lastRenderedPageBreak/>
        <w:t>如何工作</w:t>
      </w:r>
    </w:p>
    <w:p w:rsidR="00BF7744" w:rsidRDefault="004833C1" w:rsidP="004833C1">
      <w:r w:rsidRPr="004833C1">
        <w:t>让我们描述下这样一个场景，</w:t>
      </w:r>
      <w:r>
        <w:rPr>
          <w:rFonts w:hint="eastAsia"/>
        </w:rPr>
        <w:t>“</w:t>
      </w:r>
      <w:r w:rsidRPr="004833C1">
        <w:t>某</w:t>
      </w:r>
      <w:r w:rsidRPr="004833C1">
        <w:t xml:space="preserve">App </w:t>
      </w:r>
      <w:r w:rsidRPr="004833C1">
        <w:t>希望获得</w:t>
      </w:r>
      <w:r w:rsidRPr="004833C1">
        <w:t xml:space="preserve"> </w:t>
      </w:r>
      <w:r w:rsidR="009733C4">
        <w:rPr>
          <w:rFonts w:hint="eastAsia"/>
        </w:rPr>
        <w:t>Tom</w:t>
      </w:r>
      <w:r w:rsidRPr="004833C1">
        <w:t>在</w:t>
      </w:r>
      <w:r w:rsidRPr="004833C1">
        <w:t xml:space="preserve"> </w:t>
      </w:r>
      <w:r>
        <w:rPr>
          <w:rFonts w:hint="eastAsia"/>
        </w:rPr>
        <w:t>google</w:t>
      </w:r>
      <w:r w:rsidRPr="004833C1">
        <w:t>上相关的数据</w:t>
      </w:r>
      <w:r>
        <w:rPr>
          <w:rFonts w:hint="eastAsia"/>
        </w:rPr>
        <w:t>”。</w:t>
      </w:r>
    </w:p>
    <w:p w:rsidR="004833C1" w:rsidRPr="004833C1" w:rsidRDefault="004833C1" w:rsidP="004833C1">
      <w:r w:rsidRPr="004833C1">
        <w:t xml:space="preserve">OAuth 2 </w:t>
      </w:r>
      <w:r w:rsidRPr="004833C1">
        <w:t>在整个流程中有四种角色</w:t>
      </w:r>
      <w:r>
        <w:rPr>
          <w:rFonts w:hint="eastAsia"/>
        </w:rPr>
        <w:t>：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资源拥有者</w:t>
      </w:r>
      <w:r w:rsidRPr="004833C1">
        <w:t xml:space="preserve">(Resource Owner) - </w:t>
      </w:r>
      <w:r w:rsidRPr="004833C1">
        <w:t>这里是</w:t>
      </w:r>
      <w:r w:rsidR="009733C4">
        <w:rPr>
          <w:rFonts w:hint="eastAsia"/>
        </w:rPr>
        <w:t xml:space="preserve"> Tom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资源服务器</w:t>
      </w:r>
      <w:r w:rsidRPr="004833C1">
        <w:t xml:space="preserve">(Resource Server) - </w:t>
      </w:r>
      <w:r w:rsidRPr="004833C1">
        <w:t>这里是</w:t>
      </w:r>
      <w:r w:rsidR="00C32D6A">
        <w:rPr>
          <w:rFonts w:hint="eastAsia"/>
        </w:rPr>
        <w:t>google</w:t>
      </w:r>
      <w:r w:rsidR="00C32D6A">
        <w:rPr>
          <w:rFonts w:hint="eastAsia"/>
        </w:rPr>
        <w:t>图片存储服务器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授权服务器</w:t>
      </w:r>
      <w:r w:rsidRPr="004833C1">
        <w:t xml:space="preserve">(Authorization Server) - </w:t>
      </w:r>
      <w:r w:rsidRPr="004833C1">
        <w:t>这里当然还是</w:t>
      </w:r>
      <w:r w:rsidR="00C32D6A">
        <w:rPr>
          <w:rFonts w:hint="eastAsia"/>
        </w:rPr>
        <w:t>google</w:t>
      </w:r>
      <w:r w:rsidRPr="004833C1">
        <w:t>，因为</w:t>
      </w:r>
      <w:r w:rsidR="00C32D6A">
        <w:rPr>
          <w:rFonts w:hint="eastAsia"/>
        </w:rPr>
        <w:t>google</w:t>
      </w:r>
      <w:r w:rsidRPr="004833C1">
        <w:t>有相关数据</w:t>
      </w:r>
    </w:p>
    <w:p w:rsidR="004833C1" w:rsidRPr="004833C1" w:rsidRDefault="004833C1" w:rsidP="004833C1">
      <w:pPr>
        <w:pStyle w:val="a5"/>
        <w:numPr>
          <w:ilvl w:val="0"/>
          <w:numId w:val="2"/>
        </w:numPr>
        <w:ind w:firstLineChars="0"/>
      </w:pPr>
      <w:r w:rsidRPr="004833C1">
        <w:t>客户端</w:t>
      </w:r>
      <w:r w:rsidRPr="004833C1">
        <w:t xml:space="preserve">(Client) - </w:t>
      </w:r>
      <w:r w:rsidRPr="004833C1">
        <w:t>这里是某</w:t>
      </w:r>
      <w:r w:rsidRPr="004833C1">
        <w:t>App</w:t>
      </w:r>
    </w:p>
    <w:p w:rsidR="004833C1" w:rsidRDefault="007474DA" w:rsidP="004833C1">
      <w:r>
        <w:rPr>
          <w:rFonts w:hint="eastAsia"/>
        </w:rPr>
        <w:t>参看图一，</w:t>
      </w:r>
      <w:r w:rsidR="00C32D6A" w:rsidRPr="00C32D6A">
        <w:t>当</w:t>
      </w:r>
      <w:r w:rsidR="00C32D6A" w:rsidRPr="00C32D6A">
        <w:t xml:space="preserve"> </w:t>
      </w:r>
      <w:r w:rsidR="009733C4">
        <w:rPr>
          <w:rFonts w:hint="eastAsia"/>
        </w:rPr>
        <w:t>Tom</w:t>
      </w:r>
      <w:r w:rsidR="00C32D6A" w:rsidRPr="00C32D6A">
        <w:t xml:space="preserve"> </w:t>
      </w:r>
      <w:r w:rsidR="00C32D6A" w:rsidRPr="00C32D6A">
        <w:t>试图登录</w:t>
      </w:r>
      <w:r w:rsidR="00C32D6A" w:rsidRPr="00C32D6A">
        <w:t xml:space="preserve"> </w:t>
      </w:r>
      <w:r w:rsidR="00C32D6A">
        <w:rPr>
          <w:rFonts w:hint="eastAsia"/>
        </w:rPr>
        <w:t>google</w:t>
      </w:r>
      <w:r w:rsidR="009733C4">
        <w:rPr>
          <w:rFonts w:hint="eastAsia"/>
        </w:rPr>
        <w:t>，打开了某</w:t>
      </w:r>
      <w:r w:rsidR="009733C4">
        <w:rPr>
          <w:rFonts w:hint="eastAsia"/>
        </w:rPr>
        <w:t>App</w:t>
      </w:r>
      <w:r w:rsidR="00C32D6A" w:rsidRPr="00C32D6A">
        <w:t>，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将他重定向到</w:t>
      </w:r>
      <w:r w:rsidR="00C32D6A" w:rsidRPr="00C32D6A">
        <w:t xml:space="preserve"> </w:t>
      </w:r>
      <w:r w:rsidR="00C32D6A">
        <w:rPr>
          <w:rFonts w:hint="eastAsia"/>
        </w:rPr>
        <w:t>google</w:t>
      </w:r>
      <w:r w:rsidR="00C32D6A" w:rsidRPr="00C32D6A">
        <w:t>的授权服务器，当</w:t>
      </w:r>
      <w:r w:rsidR="00C32D6A" w:rsidRPr="00C32D6A">
        <w:t xml:space="preserve"> Tom </w:t>
      </w:r>
      <w:r w:rsidR="00C32D6A" w:rsidRPr="00C32D6A">
        <w:t>登录成功，并且许可自己的</w:t>
      </w:r>
      <w:r w:rsidR="00C32D6A" w:rsidRPr="00C32D6A">
        <w:t>Email</w:t>
      </w:r>
      <w:r w:rsidR="00C32D6A" w:rsidRPr="00C32D6A">
        <w:t>和个人信息被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获取。这两个资源被定义成一个</w:t>
      </w:r>
      <w:r w:rsidR="00C32D6A" w:rsidRPr="00C32D6A">
        <w:t xml:space="preserve"> Scope</w:t>
      </w:r>
      <w:r w:rsidR="00C32D6A" w:rsidRPr="00C32D6A">
        <w:t>（权限范围）</w:t>
      </w:r>
      <w:r w:rsidR="00C32D6A" w:rsidRPr="00C32D6A">
        <w:t xml:space="preserve"> </w:t>
      </w:r>
      <w:r w:rsidR="00C32D6A" w:rsidRPr="00C32D6A">
        <w:t>，一旦准许，</w:t>
      </w:r>
      <w:r w:rsidR="00C32D6A" w:rsidRPr="00C32D6A">
        <w:t xml:space="preserve"> </w:t>
      </w:r>
      <w:r w:rsidR="00C32D6A" w:rsidRPr="00C32D6A">
        <w:t>某</w:t>
      </w:r>
      <w:r w:rsidR="00C32D6A" w:rsidRPr="00C32D6A">
        <w:t xml:space="preserve">App </w:t>
      </w:r>
      <w:r w:rsidR="00C32D6A" w:rsidRPr="00C32D6A">
        <w:t>的开发者就可以申请访问权限范围中定义的这两个资源</w:t>
      </w:r>
      <w:r w:rsidR="009733C4">
        <w:rPr>
          <w:rFonts w:hint="eastAsia"/>
        </w:rPr>
        <w:t>（</w:t>
      </w:r>
      <w:r w:rsidR="009733C4">
        <w:rPr>
          <w:rFonts w:hint="eastAsia"/>
        </w:rPr>
        <w:t>Tom</w:t>
      </w:r>
      <w:r w:rsidR="009733C4">
        <w:rPr>
          <w:rFonts w:hint="eastAsia"/>
        </w:rPr>
        <w:t>的</w:t>
      </w:r>
      <w:r w:rsidR="009733C4" w:rsidRPr="00C32D6A">
        <w:t>Email</w:t>
      </w:r>
      <w:r w:rsidR="009733C4" w:rsidRPr="00C32D6A">
        <w:t>和个人信息</w:t>
      </w:r>
      <w:r w:rsidR="009733C4">
        <w:rPr>
          <w:rFonts w:hint="eastAsia"/>
        </w:rPr>
        <w:t>）</w:t>
      </w:r>
      <w:r w:rsidR="00C32D6A" w:rsidRPr="00C32D6A">
        <w:t>。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允许了权限请求，再次通过重定向返回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，重定向返回时携带了一个</w:t>
      </w:r>
      <w:r w:rsidR="009733C4">
        <w:t xml:space="preserve"> </w:t>
      </w:r>
      <w:r w:rsidR="009733C4">
        <w:rPr>
          <w:rStyle w:val="HTML"/>
        </w:rPr>
        <w:t>Access Token（访问令牌）</w:t>
      </w:r>
      <w:r w:rsidR="009733C4">
        <w:t xml:space="preserve"> </w:t>
      </w:r>
      <w:r w:rsidR="009733C4">
        <w:t>，接下来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就可以通过这个</w:t>
      </w:r>
      <w:r w:rsidR="009733C4">
        <w:t xml:space="preserve"> </w:t>
      </w:r>
      <w:r w:rsidR="009733C4">
        <w:rPr>
          <w:rStyle w:val="HTML"/>
        </w:rPr>
        <w:t>Access Token</w:t>
      </w:r>
      <w:r w:rsidR="009733C4">
        <w:t xml:space="preserve"> </w:t>
      </w:r>
      <w:r w:rsidR="009733C4">
        <w:t>从</w:t>
      </w:r>
      <w:r w:rsidR="009733C4">
        <w:t xml:space="preserve"> </w:t>
      </w:r>
      <w:r w:rsidR="009733C4">
        <w:rPr>
          <w:rFonts w:hint="eastAsia"/>
        </w:rPr>
        <w:t>google</w:t>
      </w:r>
      <w:r w:rsidR="009733C4">
        <w:t>直接获取相关的授权资源（也就是</w:t>
      </w:r>
      <w:r w:rsidR="009733C4">
        <w:t>Email</w:t>
      </w:r>
      <w:r w:rsidR="009733C4">
        <w:t>和个人信息），而无需重新做</w:t>
      </w:r>
      <w:r w:rsidR="009733C4">
        <w:t xml:space="preserve"> 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相关的鉴权。而且每当</w:t>
      </w:r>
      <w:r w:rsidR="009733C4">
        <w:t xml:space="preserve"> </w:t>
      </w:r>
      <w:r w:rsidR="009733C4">
        <w:rPr>
          <w:rStyle w:val="HTML"/>
        </w:rPr>
        <w:t>Tom</w:t>
      </w:r>
      <w:r w:rsidR="009733C4">
        <w:t xml:space="preserve"> </w:t>
      </w:r>
      <w:r w:rsidR="009733C4">
        <w:t>登录了</w:t>
      </w:r>
      <w:r w:rsidR="009733C4">
        <w:t xml:space="preserve"> </w:t>
      </w:r>
      <w:r w:rsidR="009733C4">
        <w:rPr>
          <w:rStyle w:val="HTML"/>
        </w:rPr>
        <w:t>某App</w:t>
      </w:r>
      <w:r w:rsidR="009733C4">
        <w:t xml:space="preserve"> </w:t>
      </w:r>
      <w:r w:rsidR="009733C4">
        <w:t>，都可以通过之前获得的</w:t>
      </w:r>
      <w:r w:rsidR="009733C4">
        <w:t xml:space="preserve"> </w:t>
      </w:r>
      <w:r w:rsidR="009733C4">
        <w:rPr>
          <w:rStyle w:val="HTML"/>
        </w:rPr>
        <w:t>Access Token</w:t>
      </w:r>
      <w:r w:rsidR="009733C4">
        <w:t xml:space="preserve"> </w:t>
      </w:r>
      <w:r w:rsidR="009733C4">
        <w:t>，直接获取相关授权资源。</w:t>
      </w:r>
    </w:p>
    <w:p w:rsidR="00E672FC" w:rsidRDefault="00E672FC" w:rsidP="00E672FC">
      <w:pPr>
        <w:pStyle w:val="6"/>
        <w:rPr>
          <w:rFonts w:hint="eastAsia"/>
        </w:rPr>
      </w:pPr>
      <w:r>
        <w:t>授权模式</w:t>
      </w:r>
    </w:p>
    <w:p w:rsidR="00E672FC" w:rsidRDefault="00E672FC" w:rsidP="00E672FC">
      <w:r w:rsidRPr="00E672FC">
        <w:t>客户端必须得到用户的授权（</w:t>
      </w:r>
      <w:r w:rsidRPr="00E672FC">
        <w:t>authorization grant</w:t>
      </w:r>
      <w:r w:rsidRPr="00E672FC">
        <w:t>），才能获得令牌（</w:t>
      </w:r>
      <w:r w:rsidRPr="00E672FC">
        <w:t>access token</w:t>
      </w:r>
      <w:r w:rsidRPr="00E672FC">
        <w:t>）。</w:t>
      </w:r>
      <w:r w:rsidRPr="00E672FC">
        <w:t>OAuth 2.0</w:t>
      </w:r>
      <w:r>
        <w:t>定义了四种授权方式</w:t>
      </w:r>
      <w:r>
        <w:rPr>
          <w:rFonts w:hint="eastAsia"/>
        </w:rPr>
        <w:t>：</w:t>
      </w:r>
    </w:p>
    <w:p w:rsidR="00E672FC" w:rsidRDefault="00E672FC" w:rsidP="00E672FC">
      <w:pPr>
        <w:pStyle w:val="a5"/>
        <w:numPr>
          <w:ilvl w:val="0"/>
          <w:numId w:val="3"/>
        </w:numPr>
        <w:ind w:firstLineChars="0"/>
      </w:pPr>
      <w:r w:rsidRPr="00E672FC">
        <w:t>授权码模式（</w:t>
      </w:r>
      <w:r w:rsidRPr="00E672FC">
        <w:t>authorization code</w:t>
      </w:r>
      <w:r w:rsidRPr="00E672FC">
        <w:t>）</w:t>
      </w:r>
    </w:p>
    <w:p w:rsidR="00E672FC" w:rsidRDefault="00E672FC" w:rsidP="00E672FC">
      <w:pPr>
        <w:pStyle w:val="a5"/>
        <w:numPr>
          <w:ilvl w:val="0"/>
          <w:numId w:val="3"/>
        </w:numPr>
        <w:ind w:firstLineChars="0"/>
      </w:pPr>
      <w:r w:rsidRPr="00E672FC">
        <w:lastRenderedPageBreak/>
        <w:t>简化模式（</w:t>
      </w:r>
      <w:r w:rsidRPr="00E672FC">
        <w:t>implicit</w:t>
      </w:r>
      <w:r w:rsidRPr="00E672FC">
        <w:t>）</w:t>
      </w:r>
    </w:p>
    <w:p w:rsidR="00E672FC" w:rsidRDefault="00E672FC" w:rsidP="00E672FC">
      <w:pPr>
        <w:pStyle w:val="a5"/>
        <w:numPr>
          <w:ilvl w:val="0"/>
          <w:numId w:val="3"/>
        </w:numPr>
        <w:ind w:firstLineChars="0"/>
      </w:pPr>
      <w:r w:rsidRPr="00E672FC">
        <w:t>密码模式（</w:t>
      </w:r>
      <w:r w:rsidRPr="00E672FC">
        <w:t>resource owner password credentials</w:t>
      </w:r>
      <w:r w:rsidRPr="00E672FC">
        <w:t>）</w:t>
      </w:r>
    </w:p>
    <w:p w:rsidR="00E672FC" w:rsidRDefault="00E672FC" w:rsidP="00E672FC">
      <w:pPr>
        <w:pStyle w:val="a5"/>
        <w:numPr>
          <w:ilvl w:val="0"/>
          <w:numId w:val="3"/>
        </w:numPr>
        <w:ind w:firstLineChars="0"/>
      </w:pPr>
      <w:r w:rsidRPr="00E672FC">
        <w:t>客户端模式（</w:t>
      </w:r>
      <w:r w:rsidRPr="00E672FC">
        <w:t>client credentials</w:t>
      </w:r>
      <w:r w:rsidRPr="00E672FC">
        <w:t>）</w:t>
      </w:r>
    </w:p>
    <w:p w:rsidR="00E672FC" w:rsidRDefault="00E672FC" w:rsidP="00E672FC">
      <w:r>
        <w:rPr>
          <w:rFonts w:hint="eastAsia"/>
        </w:rPr>
        <w:t>如上例，“</w:t>
      </w:r>
      <w:r w:rsidRPr="004833C1">
        <w:t>某</w:t>
      </w:r>
      <w:r w:rsidRPr="004833C1">
        <w:t xml:space="preserve">App </w:t>
      </w:r>
      <w:r w:rsidRPr="004833C1">
        <w:t>希望获得</w:t>
      </w:r>
      <w:r w:rsidRPr="004833C1">
        <w:t xml:space="preserve"> </w:t>
      </w:r>
      <w:r>
        <w:rPr>
          <w:rFonts w:hint="eastAsia"/>
        </w:rPr>
        <w:t>Tom</w:t>
      </w:r>
      <w:r w:rsidRPr="004833C1">
        <w:t>在</w:t>
      </w:r>
      <w:r w:rsidRPr="004833C1">
        <w:t xml:space="preserve"> </w:t>
      </w:r>
      <w:r>
        <w:rPr>
          <w:rFonts w:hint="eastAsia"/>
        </w:rPr>
        <w:t>google</w:t>
      </w:r>
      <w:r w:rsidRPr="004833C1">
        <w:t>上相关的数据</w:t>
      </w:r>
      <w:r>
        <w:rPr>
          <w:rFonts w:hint="eastAsia"/>
        </w:rPr>
        <w:t>”，</w:t>
      </w:r>
      <w:r>
        <w:rPr>
          <w:rFonts w:hint="eastAsia"/>
        </w:rPr>
        <w:t>Tom</w:t>
      </w:r>
      <w:r>
        <w:rPr>
          <w:rFonts w:hint="eastAsia"/>
        </w:rPr>
        <w:t>可以采用密码模式对某</w:t>
      </w:r>
      <w:r>
        <w:rPr>
          <w:rFonts w:hint="eastAsia"/>
        </w:rPr>
        <w:t>App</w:t>
      </w:r>
      <w:r>
        <w:rPr>
          <w:rFonts w:hint="eastAsia"/>
        </w:rPr>
        <w:t>进行授权。</w:t>
      </w:r>
    </w:p>
    <w:p w:rsidR="00496F2E" w:rsidRDefault="00496F2E" w:rsidP="00496F2E">
      <w:pPr>
        <w:pStyle w:val="6"/>
      </w:pPr>
      <w:r>
        <w:rPr>
          <w:rFonts w:hint="eastAsia"/>
        </w:rPr>
        <w:t>token存储</w:t>
      </w:r>
    </w:p>
    <w:p w:rsidR="00496F2E" w:rsidRDefault="00496F2E" w:rsidP="00496F2E">
      <w:r>
        <w:rPr>
          <w:rFonts w:hint="eastAsia"/>
        </w:rPr>
        <w:t>引入</w:t>
      </w:r>
      <w:proofErr w:type="gramStart"/>
      <w:r>
        <w:t>微服务</w:t>
      </w:r>
      <w:proofErr w:type="gramEnd"/>
      <w:r>
        <w:t>时，</w:t>
      </w:r>
      <w:r w:rsidRPr="00496F2E">
        <w:t>需要找一个</w:t>
      </w:r>
      <w:r w:rsidRPr="00496F2E">
        <w:t xml:space="preserve"> Token </w:t>
      </w:r>
      <w:r>
        <w:t>存储的方式，来保证授权服务器可以被水平扩展</w:t>
      </w:r>
      <w:r w:rsidRPr="00496F2E">
        <w:t>。所有访问</w:t>
      </w:r>
      <w:proofErr w:type="gramStart"/>
      <w:r w:rsidRPr="00496F2E">
        <w:t>微服务</w:t>
      </w:r>
      <w:proofErr w:type="gramEnd"/>
      <w:r w:rsidRPr="00496F2E">
        <w:t>资源的请求都在</w:t>
      </w:r>
      <w:r w:rsidRPr="00496F2E">
        <w:t>Http Header</w:t>
      </w:r>
      <w:r w:rsidRPr="00496F2E">
        <w:t>中携带</w:t>
      </w:r>
      <w:r w:rsidRPr="00496F2E">
        <w:t xml:space="preserve"> Token </w:t>
      </w:r>
      <w:r w:rsidRPr="00496F2E">
        <w:t>，被访问的服务接下来再去请求授权服务器验证</w:t>
      </w:r>
      <w:r w:rsidRPr="00496F2E">
        <w:t xml:space="preserve"> Token </w:t>
      </w:r>
      <w:r w:rsidRPr="00496F2E">
        <w:t>的有效性，目前这种方式，我们需要两次或者更多次的请求，但这是为了安全性也没什么其他办法。但扩展</w:t>
      </w:r>
      <w:r w:rsidRPr="00496F2E">
        <w:t xml:space="preserve"> Token </w:t>
      </w:r>
      <w:r>
        <w:t>存储会很大影响我们系统的可扩展性，</w:t>
      </w:r>
      <w:r>
        <w:rPr>
          <w:rFonts w:hint="eastAsia"/>
        </w:rPr>
        <w:t>因此需要我们</w:t>
      </w:r>
      <w:r w:rsidRPr="00496F2E">
        <w:t>引入</w:t>
      </w:r>
      <w:r w:rsidRPr="00496F2E">
        <w:t xml:space="preserve"> JWT</w:t>
      </w:r>
      <w:r w:rsidRPr="00496F2E">
        <w:t>。</w:t>
      </w:r>
    </w:p>
    <w:p w:rsidR="00496F2E" w:rsidRPr="00496F2E" w:rsidRDefault="00496F2E" w:rsidP="00496F2E">
      <w:pPr>
        <w:rPr>
          <w:rFonts w:hint="eastAsia"/>
        </w:rPr>
      </w:pPr>
      <w:r w:rsidRPr="00496F2E">
        <w:t>简短来说，响应一个用户请求时，将用户信息和授权范围序列化后放入一个</w:t>
      </w:r>
      <w:r w:rsidRPr="00496F2E">
        <w:t>JSON</w:t>
      </w:r>
      <w:r w:rsidRPr="00496F2E">
        <w:t>字符串，然后使用</w:t>
      </w:r>
      <w:r w:rsidRPr="00496F2E">
        <w:t>Base64</w:t>
      </w:r>
      <w:r w:rsidRPr="00496F2E">
        <w:t>进行编码，最终用</w:t>
      </w:r>
      <w:r w:rsidRPr="00496F2E">
        <w:t xml:space="preserve"> Token </w:t>
      </w:r>
      <w:r w:rsidRPr="00496F2E">
        <w:t>进行签名，得到一个</w:t>
      </w:r>
      <w:r w:rsidRPr="00496F2E">
        <w:t xml:space="preserve"> JSON Web Token </w:t>
      </w:r>
      <w:r w:rsidRPr="00496F2E">
        <w:t>，我们可以像使用</w:t>
      </w:r>
      <w:r w:rsidRPr="00496F2E">
        <w:t xml:space="preserve"> Access Token </w:t>
      </w:r>
      <w:r w:rsidRPr="00496F2E">
        <w:t>一样的直接使用它。当这些</w:t>
      </w:r>
      <w:r w:rsidRPr="00496F2E">
        <w:t>JWT</w:t>
      </w:r>
      <w:r w:rsidRPr="00496F2E">
        <w:t>在授权服务器使用</w:t>
      </w:r>
      <w:r w:rsidRPr="00496F2E">
        <w:t>RSA</w:t>
      </w:r>
      <w:r w:rsidRPr="00496F2E">
        <w:t>私</w:t>
      </w:r>
      <w:proofErr w:type="gramStart"/>
      <w:r w:rsidRPr="00496F2E">
        <w:t>钥</w:t>
      </w:r>
      <w:proofErr w:type="gramEnd"/>
      <w:r w:rsidRPr="00496F2E">
        <w:t>进行签名，假设其他所有的资源服务器都将持有一个</w:t>
      </w:r>
      <w:r w:rsidRPr="00496F2E">
        <w:t>RSA</w:t>
      </w:r>
      <w:r w:rsidRPr="00496F2E">
        <w:t>公</w:t>
      </w:r>
      <w:proofErr w:type="gramStart"/>
      <w:r w:rsidRPr="00496F2E">
        <w:t>钥</w:t>
      </w:r>
      <w:proofErr w:type="gramEnd"/>
      <w:r w:rsidRPr="00496F2E">
        <w:t>。</w:t>
      </w:r>
      <w:proofErr w:type="gramStart"/>
      <w:r w:rsidRPr="00496F2E">
        <w:t>当资源</w:t>
      </w:r>
      <w:proofErr w:type="gramEnd"/>
      <w:r w:rsidRPr="00496F2E">
        <w:t>服务器接收到这个在</w:t>
      </w:r>
      <w:r w:rsidRPr="00496F2E">
        <w:t>Http Header</w:t>
      </w:r>
      <w:r w:rsidRPr="00496F2E">
        <w:t>中存有</w:t>
      </w:r>
      <w:r w:rsidRPr="00496F2E">
        <w:t xml:space="preserve"> Token </w:t>
      </w:r>
      <w:r w:rsidRPr="00496F2E">
        <w:t>的请求，资源服务器就可以拿到这个</w:t>
      </w:r>
      <w:r w:rsidRPr="00496F2E">
        <w:t xml:space="preserve"> Token </w:t>
      </w:r>
      <w:r w:rsidRPr="00496F2E">
        <w:t>，并验证它是否使用正确的私</w:t>
      </w:r>
      <w:proofErr w:type="gramStart"/>
      <w:r w:rsidRPr="00496F2E">
        <w:t>钥</w:t>
      </w:r>
      <w:proofErr w:type="gramEnd"/>
      <w:r w:rsidRPr="00496F2E">
        <w:t>签名（是否经过授权服务器签名）。验证通过，反序列化后就拿到</w:t>
      </w:r>
      <w:r w:rsidRPr="00496F2E">
        <w:t>OAuth 2</w:t>
      </w:r>
      <w:r w:rsidRPr="00496F2E">
        <w:t>的验证信息，使用</w:t>
      </w:r>
      <w:r w:rsidRPr="00496F2E">
        <w:t>JWT</w:t>
      </w:r>
      <w:r w:rsidRPr="00496F2E">
        <w:t>可以简单的传输</w:t>
      </w:r>
      <w:r w:rsidRPr="00496F2E">
        <w:t xml:space="preserve"> Token </w:t>
      </w:r>
      <w:r w:rsidRPr="00496F2E">
        <w:t>，并保证</w:t>
      </w:r>
      <w:r w:rsidRPr="00496F2E">
        <w:t xml:space="preserve"> Token </w:t>
      </w:r>
      <w:r w:rsidRPr="00496F2E">
        <w:t>很难被伪造。</w:t>
      </w:r>
      <w:r w:rsidRPr="00496F2E">
        <w:t xml:space="preserve"> Access Token </w:t>
      </w:r>
      <w:r w:rsidRPr="00496F2E">
        <w:t>字符串中包含用户信息和权限范围，我们所需的全部信息都有了，所以不需要维护</w:t>
      </w:r>
      <w:r w:rsidRPr="00496F2E">
        <w:t xml:space="preserve"> Token </w:t>
      </w:r>
      <w:r w:rsidRPr="00496F2E">
        <w:t>存储，资源服务器也不必要求</w:t>
      </w:r>
      <w:r w:rsidRPr="00496F2E">
        <w:t xml:space="preserve"> Token </w:t>
      </w:r>
      <w:r w:rsidRPr="00496F2E">
        <w:t>检查。</w:t>
      </w:r>
      <w:bookmarkStart w:id="0" w:name="_GoBack"/>
      <w:bookmarkEnd w:id="0"/>
    </w:p>
    <w:sectPr w:rsidR="00496F2E" w:rsidRPr="0049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3870"/>
    <w:multiLevelType w:val="multilevel"/>
    <w:tmpl w:val="DF0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14538"/>
    <w:multiLevelType w:val="hybridMultilevel"/>
    <w:tmpl w:val="6CE8955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459A6F78"/>
    <w:multiLevelType w:val="hybridMultilevel"/>
    <w:tmpl w:val="3940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44"/>
    <w:rsid w:val="003A05EF"/>
    <w:rsid w:val="004833C1"/>
    <w:rsid w:val="00496F2E"/>
    <w:rsid w:val="004A2C84"/>
    <w:rsid w:val="007474DA"/>
    <w:rsid w:val="0078266E"/>
    <w:rsid w:val="009733C4"/>
    <w:rsid w:val="00BF7744"/>
    <w:rsid w:val="00C32D6A"/>
    <w:rsid w:val="00D62440"/>
    <w:rsid w:val="00E6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44DC"/>
  <w15:chartTrackingRefBased/>
  <w15:docId w15:val="{AE7B1E07-CF62-48D2-9D99-BB4B3D3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 UI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7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77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7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F77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F774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77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BF7744"/>
    <w:rPr>
      <w:b/>
      <w:bCs/>
    </w:rPr>
  </w:style>
  <w:style w:type="character" w:customStyle="1" w:styleId="20">
    <w:name w:val="标题 2 字符"/>
    <w:basedOn w:val="a0"/>
    <w:link w:val="2"/>
    <w:uiPriority w:val="9"/>
    <w:rsid w:val="00BF77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77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77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F774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F7744"/>
    <w:rPr>
      <w:rFonts w:asciiTheme="majorHAnsi" w:eastAsiaTheme="majorEastAsia" w:hAnsiTheme="majorHAnsi" w:cstheme="majorBidi"/>
      <w:b/>
      <w:bCs/>
      <w:szCs w:val="24"/>
    </w:rPr>
  </w:style>
  <w:style w:type="character" w:styleId="HTML">
    <w:name w:val="HTML Code"/>
    <w:basedOn w:val="a0"/>
    <w:uiPriority w:val="99"/>
    <w:semiHidden/>
    <w:unhideWhenUsed/>
    <w:rsid w:val="004833C1"/>
    <w:rPr>
      <w:rFonts w:ascii="宋体" w:eastAsia="宋体" w:hAnsi="宋体" w:cs="宋体"/>
      <w:sz w:val="24"/>
      <w:szCs w:val="24"/>
    </w:rPr>
  </w:style>
  <w:style w:type="paragraph" w:customStyle="1" w:styleId="no-text-indent">
    <w:name w:val="no-text-indent"/>
    <w:basedOn w:val="a"/>
    <w:rsid w:val="00483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5">
    <w:name w:val="List Paragraph"/>
    <w:basedOn w:val="a"/>
    <w:uiPriority w:val="34"/>
    <w:qFormat/>
    <w:rsid w:val="004833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6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8</cp:revision>
  <dcterms:created xsi:type="dcterms:W3CDTF">2017-07-03T05:54:00Z</dcterms:created>
  <dcterms:modified xsi:type="dcterms:W3CDTF">2017-07-03T08:15:00Z</dcterms:modified>
</cp:coreProperties>
</file>