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_GB2312" w:hAnsi="仿宋_GB2312" w:eastAsia="小标宋" w:cs="仿宋_GB2312"/>
          <w:sz w:val="32"/>
          <w:szCs w:val="32"/>
          <w:lang w:eastAsia="zh-CN"/>
        </w:rPr>
      </w:pPr>
      <w:r>
        <w:rPr>
          <w:rFonts w:hint="eastAsia" w:ascii="小标宋" w:hAnsi="小标宋" w:eastAsia="小标宋" w:cs="小标宋"/>
          <w:sz w:val="44"/>
          <w:szCs w:val="44"/>
        </w:rPr>
        <w:t>办公场所管理制度</w:t>
      </w:r>
      <w:r>
        <w:rPr>
          <w:rFonts w:hint="eastAsia" w:ascii="小标宋" w:hAnsi="小标宋" w:eastAsia="小标宋" w:cs="小标宋"/>
          <w:sz w:val="44"/>
          <w:szCs w:val="44"/>
          <w:lang w:eastAsia="zh-CN"/>
        </w:rPr>
        <w:t>（试行）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为加强公司办公场所的规范管理，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提高办公用房的使用效率，降低损耗，创造一个舒适、优美、整洁的工作环境，树立公司的良好形象，特制订本管理制度。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一、办公秩序管理制度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1、各部门员工需共同维护良好的办公秩序，上班时间不做与工作无关的事，不影响他人办公，更不得在办公场所内大声喧哗。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2、各部门员工注意保持办公场所的整体布局，不得随意增加、减少或搬动公用设备、设施和物品。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3、各部门员工需爱护办公场所内的设备、设施和物品，要正确操作、精心保养所使用的设备和物品，不得破坏办公用品。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二、清洁卫生管理制度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综合</w:t>
      </w:r>
      <w:r>
        <w:rPr>
          <w:rFonts w:hint="eastAsia" w:ascii="仿宋_GB2312" w:hAnsi="仿宋_GB2312" w:eastAsia="仿宋_GB2312" w:cs="仿宋_GB2312"/>
          <w:sz w:val="32"/>
          <w:szCs w:val="32"/>
        </w:rPr>
        <w:t>办公室负责督促、检查保洁员做好办公场所公共区域的清洁卫生工作，各部门负责所辖办公区域的清洁卫生工作。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2、各部门员工有保持办公场所干净和整洁的义务，并定期进行打扫，节假日前要求搞好各自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工位</w:t>
      </w:r>
      <w:r>
        <w:rPr>
          <w:rFonts w:hint="eastAsia" w:ascii="仿宋_GB2312" w:hAnsi="仿宋_GB2312" w:eastAsia="仿宋_GB2312" w:cs="仿宋_GB2312"/>
          <w:sz w:val="32"/>
          <w:szCs w:val="32"/>
        </w:rPr>
        <w:t>的卫生工作。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3、各部门员工需树立“卫生为荣”的意识，养成和保持“垃圾分类”的良好习惯，不随地吐痰和吐口香糖，不随地乱丢烟头、纸屑、果皮等杂物，自觉将垃圾倒入相应的垃圾桶。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4、倡导不在所在办公室及会议室等公共场所吸烟。吸烟需在指定区域内，要确保烟头熄灭后再离开。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5、便后要及时冲水，不得在厕所内乱涂、乱画，注意节约用水和节约使用卫生用品。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三、绿化管理制度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1、办公场所绿色植物及盆花的管理和养护，由公司选定的绿化养护单位进行。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2、各部门员工需爱护绿色植物及盆花，不得随意搬动或损坏。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33C43D5"/>
    <w:rsid w:val="2708118C"/>
    <w:rsid w:val="6541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587</Words>
  <Characters>587</Characters>
  <Lines>0</Lines>
  <Paragraphs>0</Paragraphs>
  <TotalTime>3</TotalTime>
  <ScaleCrop>false</ScaleCrop>
  <LinksUpToDate>false</LinksUpToDate>
  <CharactersWithSpaces>587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2023-08-21T01:56:00Z</dcterms:created>
  <dc:creator>Administrator</dc:creator>
  <cp:lastModifiedBy>沈涌</cp:lastModifiedBy>
  <dcterms:modified xsi:type="dcterms:W3CDTF">2023-08-21T07:20:30Z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F41F611FE41444B9941AACFFBD525D70_12</vt:lpwstr>
  </property>
</Properties>
</file>