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C09A0">
      <w:pPr>
        <w:keepNext/>
        <w:keepLines/>
        <w:tabs>
          <w:tab w:val="left" w:pos="2544"/>
          <w:tab w:val="center" w:pos="4320"/>
        </w:tabs>
        <w:adjustRightInd w:val="0"/>
        <w:snapToGrid w:val="0"/>
        <w:spacing w:line="480" w:lineRule="auto"/>
        <w:outlineLvl w:val="0"/>
        <w:rPr>
          <w:rFonts w:ascii="黑体" w:hAnsi="黑体" w:eastAsia="黑体" w:cs="Times New Roman"/>
          <w:bCs/>
          <w:kern w:val="44"/>
          <w:sz w:val="32"/>
          <w:szCs w:val="32"/>
        </w:rPr>
      </w:pPr>
      <w:bookmarkStart w:id="4" w:name="_GoBack"/>
      <w:bookmarkEnd w:id="4"/>
    </w:p>
    <w:p w14:paraId="662A4CEA">
      <w:pPr>
        <w:ind w:firstLine="2108" w:firstLineChars="700"/>
        <w:jc w:val="left"/>
        <w:rPr>
          <w:rFonts w:hint="eastAsia" w:ascii="宋体" w:hAnsi="宋体" w:eastAsia="宋体" w:cs="Times New Roman"/>
          <w:b/>
          <w:sz w:val="30"/>
          <w:szCs w:val="30"/>
        </w:rPr>
      </w:pPr>
    </w:p>
    <w:p w14:paraId="3EF63DF2">
      <w:pPr>
        <w:ind w:firstLine="1285" w:firstLineChars="400"/>
        <w:jc w:val="left"/>
        <w:rPr>
          <w:rFonts w:hint="eastAsia" w:ascii="宋体" w:hAnsi="宋体" w:eastAsia="宋体" w:cs="宋体"/>
          <w:b/>
          <w:sz w:val="32"/>
          <w:szCs w:val="32"/>
        </w:rPr>
      </w:pPr>
      <w:r>
        <w:rPr>
          <w:rFonts w:hint="eastAsia" w:ascii="宋体" w:hAnsi="宋体" w:eastAsia="宋体" w:cs="宋体"/>
          <w:b/>
          <w:sz w:val="32"/>
          <w:szCs w:val="32"/>
        </w:rPr>
        <w:t>杭州交投科创中心</w:t>
      </w:r>
      <w:r>
        <w:rPr>
          <w:rFonts w:hint="eastAsia" w:ascii="宋体" w:hAnsi="宋体" w:eastAsia="宋体" w:cs="宋体"/>
          <w:b/>
          <w:bCs/>
          <w:i w:val="0"/>
          <w:iCs w:val="0"/>
          <w:caps w:val="0"/>
          <w:color w:val="000000"/>
          <w:spacing w:val="0"/>
          <w:sz w:val="32"/>
          <w:szCs w:val="32"/>
        </w:rPr>
        <w:t>C座5-9层部分房间整备工程</w:t>
      </w:r>
    </w:p>
    <w:p w14:paraId="468BEED6">
      <w:pPr>
        <w:ind w:firstLine="3855" w:firstLineChars="1200"/>
        <w:jc w:val="left"/>
        <w:rPr>
          <w:rFonts w:ascii="宋体" w:hAnsi="宋体" w:eastAsia="宋体" w:cs="Times New Roman"/>
          <w:b/>
          <w:sz w:val="32"/>
          <w:szCs w:val="32"/>
        </w:rPr>
      </w:pPr>
      <w:r>
        <w:rPr>
          <w:rFonts w:hint="eastAsia" w:ascii="宋体" w:hAnsi="宋体" w:eastAsia="宋体" w:cs="Times New Roman"/>
          <w:b/>
          <w:sz w:val="32"/>
          <w:szCs w:val="32"/>
        </w:rPr>
        <w:t>施工合同</w:t>
      </w:r>
    </w:p>
    <w:p w14:paraId="36DF620D">
      <w:pPr>
        <w:jc w:val="left"/>
        <w:rPr>
          <w:rFonts w:ascii="宋体" w:hAnsi="宋体" w:eastAsia="宋体" w:cs="Times New Roman"/>
          <w:b/>
          <w:sz w:val="30"/>
          <w:szCs w:val="30"/>
        </w:rPr>
      </w:pPr>
    </w:p>
    <w:p w14:paraId="3AB75018">
      <w:pPr>
        <w:jc w:val="left"/>
        <w:rPr>
          <w:rFonts w:ascii="宋体" w:hAnsi="宋体" w:eastAsia="宋体" w:cs="Times New Roman"/>
          <w:b/>
          <w:sz w:val="30"/>
          <w:szCs w:val="30"/>
        </w:rPr>
      </w:pPr>
    </w:p>
    <w:p w14:paraId="4FCAA3C9">
      <w:pPr>
        <w:ind w:firstLine="2409" w:firstLineChars="800"/>
        <w:jc w:val="left"/>
        <w:rPr>
          <w:rFonts w:ascii="宋体" w:hAnsi="宋体" w:eastAsia="宋体" w:cs="Times New Roman"/>
          <w:sz w:val="30"/>
          <w:szCs w:val="30"/>
        </w:rPr>
      </w:pPr>
      <w:r>
        <w:rPr>
          <w:rFonts w:hint="eastAsia" w:ascii="宋体" w:hAnsi="宋体" w:eastAsia="宋体" w:cs="Times New Roman"/>
          <w:b/>
          <w:sz w:val="30"/>
          <w:szCs w:val="30"/>
        </w:rPr>
        <w:t>编号：</w:t>
      </w:r>
    </w:p>
    <w:p w14:paraId="3F07DBE1">
      <w:pPr>
        <w:jc w:val="left"/>
        <w:rPr>
          <w:sz w:val="30"/>
          <w:szCs w:val="30"/>
        </w:rPr>
      </w:pPr>
    </w:p>
    <w:p w14:paraId="629974E6">
      <w:pPr>
        <w:jc w:val="left"/>
        <w:rPr>
          <w:rFonts w:ascii="宋体" w:hAnsi="宋体" w:eastAsia="宋体" w:cs="Times New Roman"/>
          <w:sz w:val="30"/>
          <w:szCs w:val="30"/>
        </w:rPr>
      </w:pPr>
    </w:p>
    <w:p w14:paraId="784AAB2D">
      <w:pPr>
        <w:jc w:val="left"/>
        <w:rPr>
          <w:rFonts w:ascii="宋体" w:hAnsi="宋体" w:eastAsia="宋体" w:cs="Times New Roman"/>
          <w:sz w:val="30"/>
          <w:szCs w:val="30"/>
        </w:rPr>
      </w:pPr>
    </w:p>
    <w:p w14:paraId="773033B8">
      <w:pPr>
        <w:spacing w:line="360" w:lineRule="auto"/>
        <w:ind w:firstLine="1205" w:firstLineChars="400"/>
        <w:jc w:val="left"/>
        <w:rPr>
          <w:rFonts w:hint="eastAsia" w:ascii="宋体" w:hAnsi="宋体" w:eastAsia="宋体" w:cs="Times New Roman"/>
          <w:b/>
          <w:sz w:val="30"/>
          <w:szCs w:val="30"/>
        </w:rPr>
      </w:pPr>
    </w:p>
    <w:p w14:paraId="477E697E">
      <w:pPr>
        <w:spacing w:line="360" w:lineRule="auto"/>
        <w:ind w:firstLine="1205" w:firstLineChars="400"/>
        <w:jc w:val="left"/>
        <w:rPr>
          <w:rFonts w:hint="eastAsia" w:ascii="宋体" w:hAnsi="宋体" w:eastAsia="宋体" w:cs="Times New Roman"/>
          <w:b/>
          <w:sz w:val="30"/>
          <w:szCs w:val="30"/>
        </w:rPr>
      </w:pPr>
    </w:p>
    <w:p w14:paraId="166FBBEF">
      <w:pPr>
        <w:spacing w:line="360" w:lineRule="auto"/>
        <w:ind w:firstLine="1205" w:firstLineChars="400"/>
        <w:jc w:val="left"/>
        <w:rPr>
          <w:rFonts w:hint="eastAsia" w:ascii="宋体" w:hAnsi="宋体" w:eastAsia="宋体" w:cs="Times New Roman"/>
          <w:b/>
          <w:sz w:val="30"/>
          <w:szCs w:val="30"/>
        </w:rPr>
      </w:pPr>
    </w:p>
    <w:p w14:paraId="4868895C">
      <w:pPr>
        <w:spacing w:line="360" w:lineRule="auto"/>
        <w:ind w:firstLine="1205" w:firstLineChars="400"/>
        <w:jc w:val="left"/>
        <w:rPr>
          <w:rFonts w:hint="eastAsia" w:ascii="宋体" w:hAnsi="宋体" w:eastAsia="宋体" w:cs="Times New Roman"/>
          <w:b/>
          <w:sz w:val="30"/>
          <w:szCs w:val="30"/>
        </w:rPr>
      </w:pPr>
    </w:p>
    <w:p w14:paraId="66F69A17">
      <w:pPr>
        <w:spacing w:line="360" w:lineRule="auto"/>
        <w:ind w:firstLine="1205" w:firstLineChars="400"/>
        <w:jc w:val="left"/>
        <w:rPr>
          <w:rFonts w:ascii="宋体" w:hAnsi="宋体" w:eastAsia="宋体" w:cs="Times New Roman"/>
          <w:b/>
          <w:sz w:val="30"/>
          <w:szCs w:val="30"/>
          <w:u w:val="single"/>
        </w:rPr>
      </w:pPr>
      <w:r>
        <w:rPr>
          <w:rFonts w:hint="eastAsia" w:ascii="宋体" w:hAnsi="宋体" w:eastAsia="宋体" w:cs="Times New Roman"/>
          <w:b/>
          <w:sz w:val="30"/>
          <w:szCs w:val="30"/>
        </w:rPr>
        <w:t>发包人(甲方)：</w:t>
      </w:r>
      <w:r>
        <w:rPr>
          <w:rFonts w:hint="eastAsia" w:ascii="宋体" w:hAnsi="宋体" w:eastAsia="宋体" w:cs="Times New Roman"/>
          <w:b/>
          <w:sz w:val="30"/>
          <w:szCs w:val="30"/>
          <w:u w:val="single"/>
        </w:rPr>
        <w:t>杭州交投智慧交通产业发展有限公司</w:t>
      </w:r>
    </w:p>
    <w:p w14:paraId="69A77C9E">
      <w:pPr>
        <w:spacing w:line="360" w:lineRule="auto"/>
        <w:ind w:firstLine="1205" w:firstLineChars="400"/>
        <w:jc w:val="left"/>
        <w:rPr>
          <w:rFonts w:ascii="宋体" w:hAnsi="宋体" w:eastAsia="宋体" w:cs="Times New Roman"/>
          <w:b/>
          <w:sz w:val="30"/>
          <w:szCs w:val="30"/>
          <w:u w:val="single"/>
        </w:rPr>
      </w:pPr>
      <w:r>
        <w:rPr>
          <w:rFonts w:hint="eastAsia" w:ascii="宋体" w:hAnsi="宋体" w:eastAsia="宋体" w:cs="Times New Roman"/>
          <w:b/>
          <w:sz w:val="30"/>
          <w:szCs w:val="30"/>
        </w:rPr>
        <w:t>承包人(乙方)：</w:t>
      </w:r>
      <w:r>
        <w:rPr>
          <w:rFonts w:hint="eastAsia" w:ascii="宋体" w:hAnsi="宋体" w:eastAsia="宋体" w:cs="Times New Roman"/>
          <w:b/>
          <w:sz w:val="30"/>
          <w:szCs w:val="30"/>
          <w:u w:val="single"/>
        </w:rPr>
        <w:t>荣高建设有限公司</w:t>
      </w:r>
    </w:p>
    <w:p w14:paraId="4A6EAAD2">
      <w:pPr>
        <w:spacing w:line="360" w:lineRule="auto"/>
        <w:ind w:firstLine="904" w:firstLineChars="300"/>
        <w:jc w:val="left"/>
        <w:rPr>
          <w:rFonts w:ascii="宋体" w:hAnsi="宋体" w:eastAsia="宋体" w:cs="Times New Roman"/>
          <w:b/>
          <w:sz w:val="30"/>
          <w:szCs w:val="30"/>
          <w:u w:val="single"/>
        </w:rPr>
      </w:pPr>
    </w:p>
    <w:p w14:paraId="787735B1">
      <w:pPr>
        <w:ind w:firstLine="904" w:firstLineChars="300"/>
        <w:jc w:val="left"/>
        <w:rPr>
          <w:rFonts w:ascii="宋体" w:hAnsi="宋体" w:eastAsia="宋体" w:cs="Times New Roman"/>
          <w:b/>
          <w:sz w:val="30"/>
          <w:szCs w:val="30"/>
        </w:rPr>
      </w:pPr>
    </w:p>
    <w:p w14:paraId="064C0874">
      <w:pPr>
        <w:ind w:firstLine="904" w:firstLineChars="300"/>
        <w:jc w:val="left"/>
        <w:rPr>
          <w:rFonts w:ascii="宋体" w:hAnsi="宋体" w:eastAsia="宋体" w:cs="Times New Roman"/>
          <w:b/>
          <w:sz w:val="30"/>
          <w:szCs w:val="30"/>
        </w:rPr>
      </w:pPr>
    </w:p>
    <w:p w14:paraId="5762CA9B">
      <w:pPr>
        <w:ind w:firstLine="904" w:firstLineChars="300"/>
        <w:jc w:val="left"/>
        <w:rPr>
          <w:rFonts w:ascii="宋体" w:hAnsi="宋体" w:eastAsia="宋体" w:cs="Times New Roman"/>
          <w:b/>
          <w:sz w:val="30"/>
          <w:szCs w:val="30"/>
        </w:rPr>
      </w:pPr>
    </w:p>
    <w:p w14:paraId="69718B3A">
      <w:pPr>
        <w:ind w:firstLine="904" w:firstLineChars="300"/>
        <w:jc w:val="left"/>
        <w:rPr>
          <w:rFonts w:ascii="宋体" w:hAnsi="宋体" w:eastAsia="宋体" w:cs="Times New Roman"/>
          <w:b/>
          <w:sz w:val="30"/>
          <w:szCs w:val="30"/>
        </w:rPr>
      </w:pPr>
    </w:p>
    <w:p w14:paraId="17DDDA2F">
      <w:pPr>
        <w:ind w:firstLine="904" w:firstLineChars="300"/>
        <w:jc w:val="left"/>
        <w:rPr>
          <w:rFonts w:ascii="宋体" w:hAnsi="宋体" w:eastAsia="宋体" w:cs="Times New Roman"/>
          <w:b/>
          <w:sz w:val="30"/>
          <w:szCs w:val="30"/>
        </w:rPr>
      </w:pPr>
    </w:p>
    <w:p w14:paraId="3C415E24">
      <w:pPr>
        <w:ind w:firstLine="2409" w:firstLineChars="800"/>
        <w:jc w:val="left"/>
        <w:rPr>
          <w:rFonts w:hint="eastAsia" w:ascii="宋体" w:hAnsi="宋体" w:eastAsia="宋体" w:cs="Times New Roman"/>
          <w:b/>
          <w:sz w:val="30"/>
          <w:szCs w:val="30"/>
        </w:rPr>
      </w:pPr>
    </w:p>
    <w:p w14:paraId="1CEDCA21">
      <w:pPr>
        <w:ind w:firstLine="2409" w:firstLineChars="800"/>
        <w:jc w:val="left"/>
        <w:rPr>
          <w:rFonts w:hint="eastAsia" w:ascii="宋体" w:hAnsi="宋体" w:eastAsia="宋体" w:cs="Times New Roman"/>
          <w:b/>
          <w:sz w:val="30"/>
          <w:szCs w:val="30"/>
        </w:rPr>
      </w:pPr>
    </w:p>
    <w:p w14:paraId="4FCCD61E">
      <w:pPr>
        <w:ind w:firstLine="2409" w:firstLineChars="800"/>
        <w:jc w:val="left"/>
        <w:rPr>
          <w:rFonts w:hint="eastAsia" w:ascii="宋体" w:hAnsi="宋体" w:eastAsia="宋体" w:cs="Times New Roman"/>
          <w:b/>
          <w:sz w:val="30"/>
          <w:szCs w:val="30"/>
        </w:rPr>
      </w:pPr>
    </w:p>
    <w:p w14:paraId="07A56E65">
      <w:pPr>
        <w:ind w:firstLine="2409" w:firstLineChars="800"/>
        <w:jc w:val="left"/>
        <w:rPr>
          <w:rFonts w:hint="eastAsia" w:ascii="宋体" w:hAnsi="宋体" w:eastAsia="宋体" w:cs="Times New Roman"/>
          <w:b/>
          <w:sz w:val="30"/>
          <w:szCs w:val="30"/>
        </w:rPr>
      </w:pPr>
    </w:p>
    <w:p w14:paraId="27F89BFC">
      <w:pPr>
        <w:ind w:firstLine="2409" w:firstLineChars="800"/>
        <w:jc w:val="left"/>
        <w:rPr>
          <w:rFonts w:ascii="宋体" w:hAnsi="宋体" w:eastAsia="宋体" w:cs="Times New Roman"/>
          <w:b/>
          <w:sz w:val="30"/>
          <w:szCs w:val="30"/>
        </w:rPr>
      </w:pPr>
      <w:r>
        <w:rPr>
          <w:rFonts w:hint="eastAsia" w:ascii="宋体" w:hAnsi="宋体" w:eastAsia="宋体" w:cs="Times New Roman"/>
          <w:b/>
          <w:sz w:val="30"/>
          <w:szCs w:val="30"/>
        </w:rPr>
        <w:t>合同订立时间：202</w:t>
      </w:r>
      <w:r>
        <w:rPr>
          <w:rFonts w:hint="eastAsia" w:ascii="宋体" w:hAnsi="宋体" w:eastAsia="宋体" w:cs="Times New Roman"/>
          <w:b/>
          <w:sz w:val="30"/>
          <w:szCs w:val="30"/>
          <w:lang w:val="en-US" w:eastAsia="zh-CN"/>
        </w:rPr>
        <w:t>6</w:t>
      </w:r>
      <w:r>
        <w:rPr>
          <w:rFonts w:hint="eastAsia" w:ascii="宋体" w:hAnsi="宋体" w:eastAsia="宋体" w:cs="Times New Roman"/>
          <w:b/>
          <w:sz w:val="30"/>
          <w:szCs w:val="30"/>
        </w:rPr>
        <w:t>年  月    日</w:t>
      </w:r>
    </w:p>
    <w:p w14:paraId="6A01444C">
      <w:pPr>
        <w:jc w:val="left"/>
        <w:rPr>
          <w:rFonts w:ascii="Times New Roman" w:hAnsi="Times New Roman" w:eastAsia="宋体" w:cs="Times New Roman"/>
          <w:sz w:val="30"/>
          <w:szCs w:val="30"/>
        </w:rPr>
      </w:pPr>
    </w:p>
    <w:p w14:paraId="68E789C5">
      <w:pPr>
        <w:jc w:val="left"/>
        <w:rPr>
          <w:rFonts w:ascii="Times New Roman" w:hAnsi="Times New Roman" w:eastAsia="宋体" w:cs="Times New Roman"/>
          <w:sz w:val="18"/>
          <w:szCs w:val="18"/>
        </w:rPr>
      </w:pPr>
    </w:p>
    <w:p w14:paraId="283E384C">
      <w:pPr>
        <w:jc w:val="left"/>
        <w:rPr>
          <w:rFonts w:ascii="Times New Roman" w:hAnsi="Times New Roman" w:eastAsia="宋体" w:cs="Times New Roman"/>
          <w:sz w:val="18"/>
          <w:szCs w:val="18"/>
        </w:rPr>
      </w:pPr>
    </w:p>
    <w:p w14:paraId="79F93120">
      <w:pPr>
        <w:jc w:val="left"/>
        <w:rPr>
          <w:rFonts w:ascii="Times New Roman" w:hAnsi="Times New Roman" w:eastAsia="宋体" w:cs="Times New Roman"/>
          <w:sz w:val="18"/>
          <w:szCs w:val="18"/>
        </w:rPr>
      </w:pPr>
    </w:p>
    <w:p w14:paraId="0AA4A604">
      <w:pPr>
        <w:jc w:val="left"/>
        <w:rPr>
          <w:rFonts w:ascii="Times New Roman" w:hAnsi="Times New Roman" w:eastAsia="宋体" w:cs="Times New Roman"/>
          <w:sz w:val="18"/>
          <w:szCs w:val="18"/>
        </w:rPr>
      </w:pPr>
    </w:p>
    <w:p w14:paraId="45EFD5BE">
      <w:pPr>
        <w:jc w:val="left"/>
        <w:rPr>
          <w:rFonts w:ascii="Times New Roman" w:hAnsi="Times New Roman" w:eastAsia="宋体" w:cs="Times New Roman"/>
          <w:sz w:val="18"/>
          <w:szCs w:val="18"/>
        </w:rPr>
      </w:pPr>
    </w:p>
    <w:p w14:paraId="6DCFB967">
      <w:pPr>
        <w:jc w:val="left"/>
        <w:rPr>
          <w:rFonts w:ascii="Times New Roman" w:hAnsi="Times New Roman" w:eastAsia="宋体" w:cs="Times New Roman"/>
          <w:sz w:val="18"/>
          <w:szCs w:val="18"/>
        </w:rPr>
      </w:pPr>
    </w:p>
    <w:p w14:paraId="4F364D90">
      <w:pPr>
        <w:jc w:val="left"/>
        <w:rPr>
          <w:rFonts w:hint="eastAsia" w:ascii="宋体" w:hAnsi="宋体" w:eastAsia="宋体" w:cs="Times New Roman"/>
          <w:sz w:val="28"/>
          <w:szCs w:val="28"/>
        </w:rPr>
      </w:pPr>
    </w:p>
    <w:p w14:paraId="0AB8E04E">
      <w:pPr>
        <w:jc w:val="left"/>
        <w:rPr>
          <w:rFonts w:hint="eastAsia" w:ascii="宋体" w:hAnsi="宋体" w:eastAsia="宋体" w:cs="Times New Roman"/>
          <w:sz w:val="28"/>
          <w:szCs w:val="28"/>
        </w:rPr>
      </w:pPr>
    </w:p>
    <w:p w14:paraId="0A8D90E7">
      <w:pPr>
        <w:jc w:val="left"/>
        <w:rPr>
          <w:rFonts w:hint="eastAsia" w:ascii="宋体" w:hAnsi="宋体" w:eastAsia="宋体" w:cs="Times New Roman"/>
          <w:sz w:val="28"/>
          <w:szCs w:val="28"/>
        </w:rPr>
      </w:pPr>
    </w:p>
    <w:p w14:paraId="397F3081">
      <w:pPr>
        <w:jc w:val="left"/>
        <w:rPr>
          <w:rFonts w:hint="eastAsia" w:ascii="宋体" w:hAnsi="宋体" w:eastAsia="宋体" w:cs="Times New Roman"/>
          <w:sz w:val="28"/>
          <w:szCs w:val="28"/>
        </w:rPr>
      </w:pPr>
    </w:p>
    <w:p w14:paraId="3114DBF5">
      <w:pPr>
        <w:jc w:val="left"/>
        <w:rPr>
          <w:rFonts w:hint="eastAsia" w:ascii="宋体" w:hAnsi="宋体" w:eastAsia="宋体" w:cs="Times New Roman"/>
          <w:sz w:val="28"/>
          <w:szCs w:val="28"/>
          <w:lang w:val="en-US" w:eastAsia="zh-CN"/>
        </w:rPr>
      </w:pPr>
      <w:r>
        <w:rPr>
          <w:rFonts w:hint="eastAsia" w:ascii="宋体" w:hAnsi="宋体" w:eastAsia="宋体" w:cs="Times New Roman"/>
          <w:sz w:val="28"/>
          <w:szCs w:val="28"/>
        </w:rPr>
        <w:t>GF—202</w:t>
      </w:r>
      <w:r>
        <w:rPr>
          <w:rFonts w:hint="eastAsia" w:ascii="宋体" w:hAnsi="宋体" w:eastAsia="宋体" w:cs="Times New Roman"/>
          <w:sz w:val="28"/>
          <w:szCs w:val="28"/>
          <w:lang w:val="en-US" w:eastAsia="zh-CN"/>
        </w:rPr>
        <w:t>6</w:t>
      </w:r>
    </w:p>
    <w:p w14:paraId="1EE64724">
      <w:pPr>
        <w:ind w:firstLine="2249" w:firstLineChars="800"/>
        <w:jc w:val="left"/>
        <w:rPr>
          <w:rFonts w:ascii="宋体" w:hAnsi="宋体" w:eastAsia="宋体" w:cs="Times New Roman"/>
          <w:b/>
          <w:sz w:val="28"/>
          <w:szCs w:val="28"/>
        </w:rPr>
      </w:pPr>
      <w:r>
        <w:rPr>
          <w:rFonts w:hint="eastAsia" w:ascii="宋体" w:hAnsi="宋体" w:eastAsia="宋体" w:cs="Times New Roman"/>
          <w:b/>
          <w:sz w:val="28"/>
          <w:szCs w:val="28"/>
        </w:rPr>
        <w:t>杭州交投科创中心</w:t>
      </w:r>
      <w:r>
        <w:rPr>
          <w:rFonts w:hint="eastAsia" w:ascii="宋体" w:hAnsi="宋体" w:eastAsia="宋体" w:cs="宋体"/>
          <w:b/>
          <w:bCs/>
          <w:i w:val="0"/>
          <w:iCs w:val="0"/>
          <w:caps w:val="0"/>
          <w:color w:val="000000"/>
          <w:spacing w:val="0"/>
          <w:sz w:val="28"/>
          <w:szCs w:val="28"/>
        </w:rPr>
        <w:t>C座5-9层部分房间整备</w:t>
      </w:r>
    </w:p>
    <w:p w14:paraId="4F738A27">
      <w:pPr>
        <w:ind w:firstLine="3092" w:firstLineChars="1100"/>
        <w:jc w:val="left"/>
        <w:rPr>
          <w:rFonts w:ascii="宋体" w:hAnsi="宋体" w:eastAsia="宋体" w:cs="Times New Roman"/>
          <w:b/>
          <w:sz w:val="28"/>
          <w:szCs w:val="28"/>
        </w:rPr>
      </w:pPr>
      <w:r>
        <w:rPr>
          <w:rFonts w:hint="eastAsia" w:ascii="宋体" w:hAnsi="宋体" w:eastAsia="宋体" w:cs="Times New Roman"/>
          <w:b/>
          <w:sz w:val="28"/>
          <w:szCs w:val="28"/>
        </w:rPr>
        <w:t>施工合同</w:t>
      </w:r>
    </w:p>
    <w:p w14:paraId="1A8F8343">
      <w:pPr>
        <w:spacing w:line="460" w:lineRule="exact"/>
        <w:ind w:firstLine="360" w:firstLineChars="200"/>
        <w:jc w:val="left"/>
        <w:rPr>
          <w:rFonts w:ascii="宋体" w:hAnsi="宋体" w:eastAsia="宋体" w:cs="Times New Roman"/>
          <w:sz w:val="18"/>
          <w:szCs w:val="18"/>
        </w:rPr>
      </w:pPr>
    </w:p>
    <w:p w14:paraId="7DE81A9F">
      <w:pPr>
        <w:spacing w:line="460" w:lineRule="exact"/>
        <w:ind w:firstLine="480" w:firstLineChars="200"/>
        <w:jc w:val="left"/>
        <w:rPr>
          <w:rFonts w:ascii="宋体" w:hAnsi="宋体" w:eastAsia="宋体" w:cs="Times New Roman"/>
          <w:sz w:val="24"/>
          <w:szCs w:val="24"/>
          <w:u w:val="single"/>
        </w:rPr>
      </w:pPr>
      <w:r>
        <w:rPr>
          <w:rFonts w:hint="eastAsia" w:ascii="宋体" w:hAnsi="宋体" w:eastAsia="宋体" w:cs="Times New Roman"/>
          <w:sz w:val="24"/>
          <w:szCs w:val="24"/>
        </w:rPr>
        <w:t xml:space="preserve">发包方（甲方）： </w:t>
      </w:r>
      <w:r>
        <w:rPr>
          <w:rFonts w:hint="eastAsia" w:ascii="宋体" w:hAnsi="宋体" w:eastAsia="宋体" w:cs="Times New Roman"/>
          <w:bCs/>
          <w:sz w:val="24"/>
          <w:szCs w:val="24"/>
          <w:u w:val="single"/>
        </w:rPr>
        <w:t>杭州交投智慧交通产业发展有限公司</w:t>
      </w:r>
      <w:r>
        <w:rPr>
          <w:rFonts w:hint="eastAsia" w:ascii="宋体" w:hAnsi="宋体" w:eastAsia="宋体" w:cs="Times New Roman"/>
          <w:sz w:val="24"/>
          <w:szCs w:val="24"/>
        </w:rPr>
        <w:t>（全称）</w:t>
      </w:r>
    </w:p>
    <w:p w14:paraId="168C61F9">
      <w:pPr>
        <w:spacing w:line="460" w:lineRule="exact"/>
        <w:ind w:firstLine="480" w:firstLineChars="200"/>
        <w:jc w:val="left"/>
        <w:rPr>
          <w:rFonts w:ascii="宋体" w:hAnsi="宋体" w:eastAsia="宋体" w:cs="Times New Roman"/>
          <w:sz w:val="24"/>
          <w:szCs w:val="24"/>
          <w:u w:val="single"/>
        </w:rPr>
      </w:pPr>
      <w:r>
        <w:rPr>
          <w:rFonts w:hint="eastAsia" w:ascii="宋体" w:hAnsi="宋体" w:eastAsia="宋体" w:cs="Times New Roman"/>
          <w:sz w:val="24"/>
          <w:szCs w:val="24"/>
        </w:rPr>
        <w:t xml:space="preserve">承包方（乙方） </w:t>
      </w:r>
      <w:r>
        <w:rPr>
          <w:rFonts w:hint="eastAsia" w:ascii="宋体" w:hAnsi="宋体" w:eastAsia="宋体" w:cs="Times New Roman"/>
          <w:bCs/>
          <w:sz w:val="24"/>
          <w:szCs w:val="24"/>
          <w:u w:val="single"/>
        </w:rPr>
        <w:t xml:space="preserve"> 荣高建设有限公司                       </w:t>
      </w:r>
      <w:r>
        <w:rPr>
          <w:rFonts w:hint="eastAsia" w:ascii="宋体" w:hAnsi="宋体" w:eastAsia="宋体" w:cs="Times New Roman"/>
          <w:b/>
          <w:sz w:val="24"/>
          <w:szCs w:val="24"/>
          <w:u w:val="single"/>
        </w:rPr>
        <w:t>（</w:t>
      </w:r>
      <w:r>
        <w:rPr>
          <w:rFonts w:hint="eastAsia" w:ascii="宋体" w:hAnsi="宋体" w:eastAsia="宋体" w:cs="Times New Roman"/>
          <w:sz w:val="24"/>
          <w:szCs w:val="24"/>
        </w:rPr>
        <w:t>全称）</w:t>
      </w:r>
    </w:p>
    <w:p w14:paraId="59BBE39F">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按照《中华人民共和国民法典》等相关法律规定，结合本工程具体情况，双方达成如下协议。</w:t>
      </w:r>
    </w:p>
    <w:p w14:paraId="412184DA">
      <w:pPr>
        <w:numPr>
          <w:ilvl w:val="0"/>
          <w:numId w:val="1"/>
        </w:numPr>
        <w:spacing w:line="460" w:lineRule="exact"/>
        <w:jc w:val="left"/>
        <w:rPr>
          <w:rFonts w:ascii="宋体" w:hAnsi="宋体" w:eastAsia="宋体" w:cs="Times New Roman"/>
          <w:b/>
          <w:sz w:val="24"/>
          <w:szCs w:val="24"/>
        </w:rPr>
      </w:pPr>
      <w:r>
        <w:rPr>
          <w:rFonts w:hint="eastAsia" w:ascii="宋体" w:hAnsi="宋体" w:eastAsia="宋体" w:cs="Times New Roman"/>
          <w:b/>
          <w:sz w:val="24"/>
          <w:szCs w:val="24"/>
        </w:rPr>
        <w:t>工程概况</w:t>
      </w:r>
    </w:p>
    <w:p w14:paraId="6375861C">
      <w:pPr>
        <w:spacing w:line="460" w:lineRule="exact"/>
        <w:ind w:firstLine="480" w:firstLineChars="200"/>
        <w:jc w:val="left"/>
        <w:rPr>
          <w:rFonts w:ascii="宋体" w:hAnsi="宋体" w:eastAsia="宋体" w:cs="Times New Roman"/>
          <w:bCs/>
          <w:sz w:val="24"/>
          <w:szCs w:val="24"/>
          <w:u w:val="single"/>
        </w:rPr>
      </w:pPr>
      <w:r>
        <w:rPr>
          <w:rFonts w:hint="eastAsia" w:ascii="宋体" w:hAnsi="宋体" w:eastAsia="宋体" w:cs="Times New Roman"/>
          <w:sz w:val="24"/>
          <w:szCs w:val="24"/>
        </w:rPr>
        <w:t>1．1工程名称：</w:t>
      </w:r>
      <w:r>
        <w:rPr>
          <w:rFonts w:hint="eastAsia" w:ascii="宋体" w:hAnsi="宋体" w:eastAsia="宋体" w:cs="Times New Roman"/>
          <w:b w:val="0"/>
          <w:bCs w:val="0"/>
          <w:sz w:val="21"/>
          <w:szCs w:val="21"/>
          <w:u w:val="none"/>
        </w:rPr>
        <w:t>杭州交投科创中心</w:t>
      </w:r>
      <w:r>
        <w:rPr>
          <w:rFonts w:hint="eastAsia" w:ascii="宋体" w:hAnsi="宋体" w:eastAsia="宋体" w:cs="宋体"/>
          <w:b w:val="0"/>
          <w:bCs w:val="0"/>
          <w:i w:val="0"/>
          <w:iCs w:val="0"/>
          <w:caps w:val="0"/>
          <w:color w:val="000000"/>
          <w:spacing w:val="0"/>
          <w:sz w:val="21"/>
          <w:szCs w:val="21"/>
          <w:u w:val="none"/>
        </w:rPr>
        <w:t>C座5-9层部分房间整备</w:t>
      </w:r>
      <w:r>
        <w:rPr>
          <w:rFonts w:hint="eastAsia" w:ascii="宋体" w:hAnsi="宋体" w:eastAsia="宋体" w:cs="Times New Roman"/>
          <w:b w:val="0"/>
          <w:bCs w:val="0"/>
          <w:sz w:val="21"/>
          <w:szCs w:val="21"/>
          <w:u w:val="none"/>
        </w:rPr>
        <w:t>工</w:t>
      </w:r>
      <w:r>
        <w:rPr>
          <w:rFonts w:hint="eastAsia" w:ascii="宋体" w:hAnsi="宋体" w:eastAsia="宋体" w:cs="Times New Roman"/>
          <w:b w:val="0"/>
          <w:bCs w:val="0"/>
          <w:sz w:val="21"/>
          <w:szCs w:val="21"/>
          <w:u w:val="single"/>
        </w:rPr>
        <w:t>程</w:t>
      </w:r>
    </w:p>
    <w:p w14:paraId="7A7CA111">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1．2工程地点：</w:t>
      </w:r>
      <w:r>
        <w:rPr>
          <w:rFonts w:hint="eastAsia" w:ascii="宋体" w:hAnsi="宋体" w:eastAsia="宋体" w:cs="Times New Roman"/>
          <w:sz w:val="24"/>
          <w:szCs w:val="24"/>
          <w:u w:val="single"/>
        </w:rPr>
        <w:t>浙江省杭州市滨江区月明路33号</w:t>
      </w:r>
    </w:p>
    <w:p w14:paraId="43AA39F5">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1．3承包范围：</w:t>
      </w:r>
      <w:r>
        <w:rPr>
          <w:rFonts w:hint="eastAsia" w:ascii="宋体" w:hAnsi="宋体" w:eastAsia="宋体" w:cs="Times New Roman"/>
          <w:sz w:val="24"/>
          <w:szCs w:val="24"/>
          <w:u w:val="single"/>
        </w:rPr>
        <w:t>具体详见工程量清单及图纸</w:t>
      </w:r>
    </w:p>
    <w:p w14:paraId="585DEF3A">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1．4承包方式：</w:t>
      </w:r>
      <w:r>
        <w:rPr>
          <w:rFonts w:hint="eastAsia" w:ascii="宋体" w:hAnsi="宋体" w:eastAsia="宋体" w:cs="Times New Roman"/>
          <w:sz w:val="24"/>
          <w:szCs w:val="24"/>
          <w:u w:val="single"/>
        </w:rPr>
        <w:t>包工包料</w:t>
      </w:r>
    </w:p>
    <w:p w14:paraId="17FA0D34">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1．5工期：</w:t>
      </w:r>
      <w:r>
        <w:rPr>
          <w:rFonts w:hint="eastAsia" w:ascii="宋体" w:hAnsi="宋体" w:eastAsia="宋体" w:cs="Times New Roman"/>
          <w:sz w:val="24"/>
          <w:szCs w:val="24"/>
          <w:lang w:val="en-US" w:eastAsia="zh-CN"/>
        </w:rPr>
        <w:t>3</w:t>
      </w:r>
      <w:r>
        <w:rPr>
          <w:rFonts w:ascii="宋体" w:hAnsi="宋体" w:eastAsia="宋体" w:cs="Times New Roman"/>
          <w:sz w:val="24"/>
          <w:szCs w:val="24"/>
          <w:u w:val="single"/>
        </w:rPr>
        <w:t>0</w:t>
      </w:r>
      <w:r>
        <w:rPr>
          <w:rFonts w:hint="eastAsia" w:ascii="宋体" w:hAnsi="宋体" w:eastAsia="宋体" w:cs="Times New Roman"/>
          <w:sz w:val="24"/>
          <w:szCs w:val="24"/>
          <w:u w:val="single"/>
        </w:rPr>
        <w:t>个日历天。计划开工202</w:t>
      </w:r>
      <w:r>
        <w:rPr>
          <w:rFonts w:hint="eastAsia" w:ascii="宋体" w:hAnsi="宋体" w:eastAsia="宋体" w:cs="Times New Roman"/>
          <w:sz w:val="24"/>
          <w:szCs w:val="24"/>
          <w:u w:val="single"/>
          <w:lang w:val="en-US" w:eastAsia="zh-CN"/>
        </w:rPr>
        <w:t>6</w:t>
      </w:r>
      <w:r>
        <w:rPr>
          <w:rFonts w:hint="eastAsia" w:ascii="宋体" w:hAnsi="宋体" w:eastAsia="宋体" w:cs="Times New Roman"/>
          <w:sz w:val="24"/>
          <w:szCs w:val="24"/>
          <w:u w:val="single"/>
        </w:rPr>
        <w:t xml:space="preserve">年  </w:t>
      </w:r>
      <w:r>
        <w:rPr>
          <w:rFonts w:ascii="宋体" w:hAnsi="宋体" w:eastAsia="宋体" w:cs="Times New Roman"/>
          <w:sz w:val="24"/>
          <w:szCs w:val="24"/>
          <w:u w:val="single"/>
        </w:rPr>
        <w:t xml:space="preserve"> </w:t>
      </w:r>
      <w:r>
        <w:rPr>
          <w:rFonts w:hint="eastAsia" w:ascii="宋体" w:hAnsi="宋体" w:eastAsia="宋体" w:cs="Times New Roman"/>
          <w:sz w:val="24"/>
          <w:szCs w:val="24"/>
          <w:u w:val="single"/>
        </w:rPr>
        <w:t xml:space="preserve">月  </w:t>
      </w:r>
      <w:r>
        <w:rPr>
          <w:rFonts w:ascii="宋体" w:hAnsi="宋体" w:eastAsia="宋体" w:cs="Times New Roman"/>
          <w:sz w:val="24"/>
          <w:szCs w:val="24"/>
          <w:u w:val="single"/>
        </w:rPr>
        <w:t xml:space="preserve"> </w:t>
      </w:r>
      <w:r>
        <w:rPr>
          <w:rFonts w:hint="eastAsia" w:ascii="宋体" w:hAnsi="宋体" w:eastAsia="宋体" w:cs="Times New Roman"/>
          <w:sz w:val="24"/>
          <w:szCs w:val="24"/>
          <w:u w:val="single"/>
        </w:rPr>
        <w:t>日（以实际开工日期为准）</w:t>
      </w:r>
    </w:p>
    <w:p w14:paraId="07CE0123">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1．6工程质量：</w:t>
      </w:r>
      <w:r>
        <w:rPr>
          <w:rFonts w:hint="eastAsia" w:ascii="宋体" w:hAnsi="宋体" w:eastAsia="宋体" w:cs="Times New Roman"/>
          <w:sz w:val="24"/>
          <w:szCs w:val="24"/>
          <w:u w:val="single"/>
        </w:rPr>
        <w:t>合格。</w:t>
      </w:r>
    </w:p>
    <w:p w14:paraId="5604B69D">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1．7合同价款：为人民币(大写)</w:t>
      </w:r>
      <w:r>
        <w:rPr>
          <w:rFonts w:hint="eastAsia" w:ascii="宋体" w:hAnsi="宋体" w:eastAsia="宋体" w:cs="Times New Roman"/>
          <w:sz w:val="24"/>
          <w:szCs w:val="24"/>
          <w:u w:val="single"/>
          <w:lang w:val="en-US" w:eastAsia="zh-CN"/>
        </w:rPr>
        <w:t>叁</w:t>
      </w:r>
      <w:r>
        <w:rPr>
          <w:rFonts w:hint="eastAsia" w:ascii="宋体" w:hAnsi="宋体" w:eastAsia="宋体" w:cs="Times New Roman"/>
          <w:sz w:val="24"/>
          <w:szCs w:val="24"/>
          <w:u w:val="single"/>
        </w:rPr>
        <w:t>拾</w:t>
      </w:r>
      <w:r>
        <w:rPr>
          <w:rFonts w:hint="eastAsia" w:ascii="宋体" w:hAnsi="宋体" w:eastAsia="宋体" w:cs="Times New Roman"/>
          <w:sz w:val="24"/>
          <w:szCs w:val="24"/>
          <w:u w:val="single"/>
          <w:lang w:val="en-US" w:eastAsia="zh-CN"/>
        </w:rPr>
        <w:t>柒</w:t>
      </w:r>
      <w:r>
        <w:rPr>
          <w:rFonts w:hint="eastAsia" w:ascii="宋体" w:hAnsi="宋体" w:eastAsia="宋体" w:cs="Times New Roman"/>
          <w:sz w:val="24"/>
          <w:szCs w:val="24"/>
          <w:u w:val="single"/>
        </w:rPr>
        <w:t>万</w:t>
      </w:r>
      <w:r>
        <w:rPr>
          <w:rFonts w:hint="eastAsia" w:ascii="宋体" w:hAnsi="宋体" w:eastAsia="宋体" w:cs="Times New Roman"/>
          <w:sz w:val="24"/>
          <w:szCs w:val="24"/>
          <w:u w:val="single"/>
          <w:lang w:val="en-US" w:eastAsia="zh-CN"/>
        </w:rPr>
        <w:t>伍</w:t>
      </w:r>
      <w:r>
        <w:rPr>
          <w:rFonts w:hint="eastAsia" w:ascii="宋体" w:hAnsi="宋体" w:eastAsia="宋体" w:cs="Times New Roman"/>
          <w:sz w:val="24"/>
          <w:szCs w:val="24"/>
          <w:u w:val="single"/>
        </w:rPr>
        <w:t>仟</w:t>
      </w:r>
      <w:r>
        <w:rPr>
          <w:rFonts w:hint="eastAsia" w:ascii="宋体" w:hAnsi="宋体" w:eastAsia="宋体" w:cs="Times New Roman"/>
          <w:sz w:val="24"/>
          <w:szCs w:val="24"/>
          <w:u w:val="single"/>
          <w:lang w:val="en-US" w:eastAsia="zh-CN"/>
        </w:rPr>
        <w:t>陆</w:t>
      </w:r>
      <w:r>
        <w:rPr>
          <w:rFonts w:hint="eastAsia" w:ascii="宋体" w:hAnsi="宋体" w:eastAsia="宋体" w:cs="Times New Roman"/>
          <w:sz w:val="24"/>
          <w:szCs w:val="24"/>
          <w:u w:val="single"/>
        </w:rPr>
        <w:t>佰元整</w:t>
      </w:r>
      <w:r>
        <w:rPr>
          <w:rFonts w:hint="eastAsia" w:ascii="宋体" w:hAnsi="宋体" w:eastAsia="宋体" w:cs="Times New Roman"/>
          <w:sz w:val="24"/>
          <w:szCs w:val="24"/>
        </w:rPr>
        <w:t>(小写金额：</w:t>
      </w:r>
      <w:r>
        <w:rPr>
          <w:rFonts w:hint="eastAsia" w:ascii="宋体" w:hAnsi="宋体" w:eastAsia="宋体" w:cs="Times New Roman"/>
          <w:sz w:val="24"/>
          <w:szCs w:val="24"/>
          <w:u w:val="single"/>
        </w:rPr>
        <w:t xml:space="preserve"> </w:t>
      </w:r>
      <w:r>
        <w:rPr>
          <w:rFonts w:hint="eastAsia" w:ascii="宋体" w:hAnsi="宋体" w:eastAsia="宋体" w:cs="Times New Roman"/>
          <w:sz w:val="24"/>
          <w:szCs w:val="24"/>
          <w:u w:val="single"/>
          <w:lang w:val="en-US" w:eastAsia="zh-CN"/>
        </w:rPr>
        <w:t>3756</w:t>
      </w:r>
      <w:r>
        <w:rPr>
          <w:rFonts w:ascii="宋体" w:hAnsi="宋体" w:eastAsia="宋体" w:cs="Times New Roman"/>
          <w:sz w:val="24"/>
          <w:szCs w:val="24"/>
          <w:u w:val="single"/>
        </w:rPr>
        <w:t>00</w:t>
      </w:r>
      <w:r>
        <w:rPr>
          <w:rFonts w:hint="eastAsia" w:ascii="宋体" w:hAnsi="宋体" w:eastAsia="宋体" w:cs="Times New Roman"/>
          <w:sz w:val="24"/>
          <w:szCs w:val="24"/>
        </w:rPr>
        <w:t>元)，附报价清单。本合同为固定单价合同，除工程实施过程中需进行增减并经甲乙双方书面确认的款项外，合同价格不</w:t>
      </w:r>
      <w:r>
        <w:rPr>
          <w:rFonts w:hint="eastAsia" w:ascii="宋体" w:hAnsi="宋体" w:eastAsia="宋体" w:cs="Times New Roman"/>
          <w:sz w:val="24"/>
          <w:szCs w:val="24"/>
          <w:u w:val="none"/>
        </w:rPr>
        <w:t>作</w:t>
      </w:r>
      <w:r>
        <w:rPr>
          <w:rFonts w:hint="eastAsia" w:ascii="宋体" w:hAnsi="宋体" w:eastAsia="宋体" w:cs="Times New Roman"/>
          <w:sz w:val="24"/>
          <w:szCs w:val="24"/>
        </w:rPr>
        <w:t>调整。</w:t>
      </w:r>
    </w:p>
    <w:p w14:paraId="2F672223">
      <w:pPr>
        <w:spacing w:line="460" w:lineRule="exact"/>
        <w:ind w:firstLine="482" w:firstLineChars="200"/>
        <w:jc w:val="left"/>
        <w:rPr>
          <w:rFonts w:ascii="宋体" w:hAnsi="宋体" w:eastAsia="宋体" w:cs="Times New Roman"/>
          <w:b/>
          <w:sz w:val="24"/>
          <w:szCs w:val="24"/>
        </w:rPr>
      </w:pPr>
      <w:r>
        <w:rPr>
          <w:rFonts w:hint="eastAsia" w:ascii="宋体" w:hAnsi="宋体" w:eastAsia="宋体" w:cs="Times New Roman"/>
          <w:b/>
          <w:sz w:val="24"/>
          <w:szCs w:val="24"/>
        </w:rPr>
        <w:t>第2条    甲方工作</w:t>
      </w:r>
    </w:p>
    <w:p w14:paraId="630036A7">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 xml:space="preserve">2．1指派 </w:t>
      </w:r>
      <w:r>
        <w:rPr>
          <w:rFonts w:hint="eastAsia" w:ascii="宋体" w:hAnsi="宋体" w:eastAsia="宋体" w:cs="Times New Roman"/>
          <w:sz w:val="24"/>
          <w:szCs w:val="24"/>
          <w:u w:val="single"/>
          <w:lang w:val="en-US" w:eastAsia="zh-CN"/>
        </w:rPr>
        <w:t>侯昕刚</w:t>
      </w:r>
      <w:r>
        <w:rPr>
          <w:rFonts w:hint="eastAsia" w:ascii="宋体" w:hAnsi="宋体" w:eastAsia="宋体" w:cs="Times New Roman"/>
          <w:sz w:val="24"/>
          <w:szCs w:val="24"/>
          <w:u w:val="single"/>
        </w:rPr>
        <w:t xml:space="preserve"> </w:t>
      </w:r>
      <w:r>
        <w:rPr>
          <w:rFonts w:hint="eastAsia" w:ascii="宋体" w:hAnsi="宋体" w:eastAsia="宋体" w:cs="Times New Roman"/>
          <w:sz w:val="24"/>
          <w:szCs w:val="24"/>
        </w:rPr>
        <w:t>为甲方代表，负责合同履行，发出指令单。对工程质量、进度进行监督检查，办理验收、变更、登记手续和其他事宜。</w:t>
      </w:r>
    </w:p>
    <w:p w14:paraId="485A3C10">
      <w:pPr>
        <w:spacing w:line="460" w:lineRule="exact"/>
        <w:ind w:firstLine="480"/>
        <w:jc w:val="left"/>
        <w:rPr>
          <w:rFonts w:ascii="宋体" w:hAnsi="宋体" w:eastAsia="宋体" w:cs="Times New Roman"/>
          <w:sz w:val="24"/>
          <w:szCs w:val="24"/>
        </w:rPr>
      </w:pPr>
      <w:r>
        <w:rPr>
          <w:rFonts w:hint="eastAsia" w:ascii="宋体" w:hAnsi="宋体" w:eastAsia="宋体" w:cs="Times New Roman"/>
          <w:sz w:val="24"/>
          <w:szCs w:val="24"/>
        </w:rPr>
        <w:t>2．2如确实需要拆改原建筑物结构或设备管线，负责到有关部门办理相应审批手续。</w:t>
      </w:r>
    </w:p>
    <w:p w14:paraId="6E10EA9A">
      <w:pPr>
        <w:spacing w:line="460" w:lineRule="exact"/>
        <w:ind w:firstLine="480"/>
        <w:jc w:val="left"/>
        <w:rPr>
          <w:rFonts w:ascii="宋体" w:hAnsi="宋体" w:eastAsia="宋体" w:cs="Times New Roman"/>
          <w:sz w:val="24"/>
          <w:szCs w:val="24"/>
        </w:rPr>
      </w:pPr>
      <w:r>
        <w:rPr>
          <w:rFonts w:hint="eastAsia" w:ascii="宋体" w:hAnsi="宋体" w:eastAsia="宋体" w:cs="Times New Roman"/>
          <w:sz w:val="24"/>
          <w:szCs w:val="24"/>
        </w:rPr>
        <w:t>2．3协调有关部门做好现场保卫、消防等工作。</w:t>
      </w:r>
    </w:p>
    <w:p w14:paraId="16A12BEF">
      <w:pPr>
        <w:spacing w:line="460" w:lineRule="exact"/>
        <w:ind w:firstLine="482" w:firstLineChars="200"/>
        <w:jc w:val="left"/>
        <w:rPr>
          <w:rFonts w:ascii="宋体" w:hAnsi="宋体" w:eastAsia="宋体" w:cs="Times New Roman"/>
          <w:b/>
          <w:sz w:val="24"/>
          <w:szCs w:val="24"/>
        </w:rPr>
      </w:pPr>
      <w:r>
        <w:rPr>
          <w:rFonts w:hint="eastAsia" w:ascii="宋体" w:hAnsi="宋体" w:eastAsia="宋体" w:cs="Times New Roman"/>
          <w:b/>
          <w:sz w:val="24"/>
          <w:szCs w:val="24"/>
        </w:rPr>
        <w:t>第3条    乙方工作</w:t>
      </w:r>
    </w:p>
    <w:p w14:paraId="75BC1875">
      <w:pPr>
        <w:spacing w:line="460" w:lineRule="exact"/>
        <w:ind w:firstLine="480"/>
        <w:jc w:val="left"/>
        <w:rPr>
          <w:rFonts w:ascii="宋体" w:hAnsi="宋体" w:eastAsia="宋体" w:cs="Times New Roman"/>
          <w:sz w:val="24"/>
          <w:szCs w:val="24"/>
        </w:rPr>
      </w:pPr>
      <w:r>
        <w:rPr>
          <w:rFonts w:hint="eastAsia" w:ascii="宋体" w:hAnsi="宋体" w:eastAsia="宋体" w:cs="Times New Roman"/>
          <w:sz w:val="24"/>
          <w:szCs w:val="24"/>
        </w:rPr>
        <w:t>3．1 指派</w:t>
      </w:r>
      <w:r>
        <w:rPr>
          <w:rFonts w:hint="eastAsia" w:ascii="宋体" w:hAnsi="宋体" w:eastAsia="宋体" w:cs="Times New Roman"/>
          <w:sz w:val="24"/>
          <w:szCs w:val="24"/>
          <w:u w:val="single"/>
        </w:rPr>
        <w:t xml:space="preserve"> 蒋洋城</w:t>
      </w:r>
      <w:r>
        <w:rPr>
          <w:rFonts w:hint="eastAsia" w:ascii="宋体" w:hAnsi="宋体" w:eastAsia="宋体" w:cs="Times New Roman"/>
          <w:sz w:val="24"/>
          <w:szCs w:val="24"/>
        </w:rPr>
        <w:t>为乙方代表，负责合同履行、接受指令。按要求组织施工，保质、保量、按期完成施工任务，解决由乙方负责的各项事宜。</w:t>
      </w:r>
    </w:p>
    <w:p w14:paraId="591E0D26">
      <w:pPr>
        <w:spacing w:line="460" w:lineRule="exact"/>
        <w:ind w:firstLine="480"/>
        <w:jc w:val="left"/>
        <w:rPr>
          <w:rFonts w:ascii="宋体" w:hAnsi="宋体" w:eastAsia="宋体" w:cs="Times New Roman"/>
          <w:sz w:val="24"/>
          <w:szCs w:val="24"/>
        </w:rPr>
      </w:pPr>
      <w:r>
        <w:rPr>
          <w:rFonts w:hint="eastAsia" w:ascii="宋体" w:hAnsi="宋体" w:eastAsia="宋体" w:cs="Times New Roman"/>
          <w:sz w:val="24"/>
          <w:szCs w:val="24"/>
        </w:rPr>
        <w:t>3．2严格执行施工规范、安全操作规程、防火安全规定、环境保护规定。严格按照图纸或作法说明进行施工，做好各项质量检查记录。参加竣工验收及工程结算。</w:t>
      </w:r>
    </w:p>
    <w:p w14:paraId="0B9978BE">
      <w:pPr>
        <w:spacing w:line="460" w:lineRule="exact"/>
        <w:ind w:firstLine="480"/>
        <w:jc w:val="left"/>
        <w:rPr>
          <w:rFonts w:ascii="宋体" w:hAnsi="宋体" w:eastAsia="宋体" w:cs="Times New Roman"/>
          <w:sz w:val="24"/>
          <w:szCs w:val="24"/>
        </w:rPr>
      </w:pPr>
      <w:r>
        <w:rPr>
          <w:rFonts w:hint="eastAsia" w:ascii="宋体" w:hAnsi="宋体" w:eastAsia="宋体" w:cs="Times New Roman"/>
          <w:sz w:val="24"/>
          <w:szCs w:val="24"/>
        </w:rPr>
        <w:t>3．3遵守国家或地方政府及有关部门对施工现场管理的规定，妥善保护好施工现场周围建筑物、设备管线、古树名木不受损坏。做好施工现场保卫和垃圾消纳等工作，处理好由于施工带来的扰民问题及与周围单位（住户）的关系。</w:t>
      </w:r>
    </w:p>
    <w:p w14:paraId="3508F9F6">
      <w:pPr>
        <w:spacing w:line="460" w:lineRule="exact"/>
        <w:ind w:firstLine="480"/>
        <w:jc w:val="left"/>
        <w:rPr>
          <w:rFonts w:ascii="宋体" w:hAnsi="宋体" w:eastAsia="宋体" w:cs="Times New Roman"/>
          <w:sz w:val="24"/>
          <w:szCs w:val="24"/>
        </w:rPr>
      </w:pPr>
      <w:r>
        <w:rPr>
          <w:rFonts w:hint="eastAsia" w:ascii="宋体" w:hAnsi="宋体" w:eastAsia="宋体" w:cs="Times New Roman"/>
          <w:sz w:val="24"/>
          <w:szCs w:val="24"/>
        </w:rPr>
        <w:t>3．4施工中未经甲方同意或有关部门批准，不得随意拆改原建筑物结构及各种设备管线。</w:t>
      </w:r>
    </w:p>
    <w:p w14:paraId="2217910C">
      <w:pPr>
        <w:spacing w:line="460" w:lineRule="exact"/>
        <w:ind w:firstLine="480"/>
        <w:jc w:val="left"/>
        <w:rPr>
          <w:rFonts w:ascii="宋体" w:hAnsi="宋体" w:eastAsia="宋体" w:cs="Times New Roman"/>
          <w:sz w:val="24"/>
          <w:szCs w:val="24"/>
        </w:rPr>
      </w:pPr>
      <w:r>
        <w:rPr>
          <w:rFonts w:hint="eastAsia" w:ascii="宋体" w:hAnsi="宋体" w:eastAsia="宋体" w:cs="Times New Roman"/>
          <w:sz w:val="24"/>
          <w:szCs w:val="24"/>
        </w:rPr>
        <w:t>3．5工程竣工未移交甲方之前，负责对现场的一切设施和工程成品进行保护。</w:t>
      </w:r>
    </w:p>
    <w:p w14:paraId="3616A737">
      <w:pPr>
        <w:numPr>
          <w:ilvl w:val="0"/>
          <w:numId w:val="2"/>
        </w:num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6施工及消防报备管理要求</w:t>
      </w:r>
    </w:p>
    <w:p w14:paraId="3BDED524">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3.6.1施工时间与噪音管控要求</w:t>
      </w:r>
    </w:p>
    <w:p w14:paraId="367E9FD4">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3.6.1.1禁止施工时段：工作日 12:00-14:00 为午休时段，在此期间乙方严禁开展任何施工活动，避免干扰人员休息。</w:t>
      </w:r>
    </w:p>
    <w:p w14:paraId="2770AA3E">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3.6.1.2允许施工时段及噪音要求：除上述禁止时段外，其余工作日上班时间（如 8:30-12:00、14:00-18:00，具体以现场实际工作时间为准）可进行施工，但不得产生大噪音。施工过程中需采取有效降噪措施（如使用低噪音设备、设置隔音屏障、控制作业力度等），确保噪音不影响周边正常办公，若因噪音引发投诉，乙方需立即停工整改，直至符合噪音管控要求。</w:t>
      </w:r>
    </w:p>
    <w:p w14:paraId="52E3EDE5">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3.6.2消防报备工作要求</w:t>
      </w:r>
    </w:p>
    <w:p w14:paraId="5E0439F3">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3.6.2.1乙方须根据当地消防管理部门规定及现场管理要求，完成全部消防报备手续，具体包括但不限于：提交施工消防方案、明确消防安全责任人、报备施工涉及的动火作业（如有）、配备符合标准的消防器材等。消防报备手续需经相关部门审核通过，取得有效报备凭证。若未完成报备或报备未通过，由此引发的一切安全责任、行政处罚及经济损失，均由乙方承担。</w:t>
      </w:r>
    </w:p>
    <w:p w14:paraId="2A5ABDBA">
      <w:pPr>
        <w:spacing w:line="460" w:lineRule="exact"/>
        <w:jc w:val="left"/>
        <w:rPr>
          <w:rFonts w:ascii="宋体" w:hAnsi="宋体" w:eastAsia="宋体" w:cs="Times New Roman"/>
          <w:b/>
          <w:sz w:val="24"/>
          <w:szCs w:val="24"/>
        </w:rPr>
      </w:pPr>
      <w:r>
        <w:rPr>
          <w:rFonts w:hint="eastAsia" w:ascii="宋体" w:hAnsi="宋体" w:eastAsia="宋体" w:cs="Times New Roman"/>
          <w:b/>
          <w:sz w:val="24"/>
          <w:szCs w:val="24"/>
        </w:rPr>
        <w:t>第4条    关于工期的约定</w:t>
      </w:r>
    </w:p>
    <w:p w14:paraId="71C82B1C">
      <w:pPr>
        <w:spacing w:line="460" w:lineRule="exact"/>
        <w:ind w:firstLine="480"/>
        <w:jc w:val="left"/>
        <w:rPr>
          <w:rFonts w:ascii="宋体" w:hAnsi="宋体" w:eastAsia="宋体" w:cs="Times New Roman"/>
          <w:sz w:val="24"/>
          <w:szCs w:val="24"/>
        </w:rPr>
      </w:pPr>
      <w:r>
        <w:rPr>
          <w:rFonts w:hint="eastAsia" w:ascii="宋体" w:hAnsi="宋体" w:eastAsia="宋体" w:cs="Times New Roman"/>
          <w:sz w:val="24"/>
          <w:szCs w:val="24"/>
        </w:rPr>
        <w:t>4．1开工时间以甲方书面指令为准。</w:t>
      </w:r>
    </w:p>
    <w:p w14:paraId="0AF831D5">
      <w:pPr>
        <w:spacing w:line="460" w:lineRule="exact"/>
        <w:ind w:firstLine="480"/>
        <w:jc w:val="left"/>
        <w:rPr>
          <w:rFonts w:ascii="宋体" w:hAnsi="宋体" w:eastAsia="宋体" w:cs="Times New Roman"/>
          <w:sz w:val="24"/>
          <w:szCs w:val="24"/>
        </w:rPr>
      </w:pPr>
      <w:r>
        <w:rPr>
          <w:rFonts w:hint="eastAsia" w:ascii="宋体" w:hAnsi="宋体" w:eastAsia="宋体" w:cs="Times New Roman"/>
          <w:sz w:val="24"/>
          <w:szCs w:val="24"/>
        </w:rPr>
        <w:t>4．2因甲方未按约定完成工作，影响工期，工期顺延。</w:t>
      </w:r>
    </w:p>
    <w:p w14:paraId="7B9F0BAF">
      <w:pPr>
        <w:spacing w:line="460" w:lineRule="exact"/>
        <w:ind w:firstLine="480"/>
        <w:jc w:val="left"/>
        <w:rPr>
          <w:rFonts w:ascii="宋体" w:hAnsi="宋体" w:eastAsia="宋体" w:cs="Times New Roman"/>
          <w:sz w:val="24"/>
          <w:szCs w:val="24"/>
        </w:rPr>
      </w:pPr>
      <w:r>
        <w:rPr>
          <w:rFonts w:hint="eastAsia" w:ascii="宋体" w:hAnsi="宋体" w:eastAsia="宋体" w:cs="Times New Roman"/>
          <w:sz w:val="24"/>
          <w:szCs w:val="24"/>
        </w:rPr>
        <w:t>4．3因乙方责任，不能按期开工或中途无故停工，影响工期，工期不顺延。</w:t>
      </w:r>
    </w:p>
    <w:p w14:paraId="271E0529">
      <w:pPr>
        <w:spacing w:line="460" w:lineRule="exact"/>
        <w:ind w:firstLine="480"/>
        <w:jc w:val="left"/>
        <w:rPr>
          <w:rFonts w:ascii="宋体" w:hAnsi="宋体" w:eastAsia="宋体" w:cs="Times New Roman"/>
          <w:sz w:val="24"/>
          <w:szCs w:val="24"/>
        </w:rPr>
      </w:pPr>
      <w:r>
        <w:rPr>
          <w:rFonts w:hint="eastAsia" w:ascii="宋体" w:hAnsi="宋体" w:eastAsia="宋体" w:cs="Times New Roman"/>
          <w:sz w:val="24"/>
          <w:szCs w:val="24"/>
        </w:rPr>
        <w:t>4．4因设计变更或非乙方原因造成的停电、停水、停气及不可抗力因素影响，导致停工8小时以上（一周内累计计算），工期相应顺延。</w:t>
      </w:r>
    </w:p>
    <w:p w14:paraId="6C69D5A0">
      <w:pPr>
        <w:spacing w:line="460" w:lineRule="exact"/>
        <w:jc w:val="left"/>
        <w:rPr>
          <w:rFonts w:ascii="宋体" w:hAnsi="宋体" w:eastAsia="宋体" w:cs="Times New Roman"/>
          <w:b/>
          <w:sz w:val="24"/>
          <w:szCs w:val="24"/>
        </w:rPr>
      </w:pPr>
      <w:r>
        <w:rPr>
          <w:rFonts w:hint="eastAsia" w:ascii="宋体" w:hAnsi="宋体" w:eastAsia="宋体" w:cs="Times New Roman"/>
          <w:b/>
          <w:sz w:val="24"/>
          <w:szCs w:val="24"/>
        </w:rPr>
        <w:t>第5条    关于工程质量及验收的约定</w:t>
      </w:r>
    </w:p>
    <w:p w14:paraId="565E8EBC">
      <w:pPr>
        <w:spacing w:line="460" w:lineRule="exact"/>
        <w:ind w:firstLine="480"/>
        <w:jc w:val="left"/>
        <w:rPr>
          <w:rFonts w:ascii="宋体" w:hAnsi="宋体" w:eastAsia="宋体" w:cs="Times New Roman"/>
          <w:sz w:val="24"/>
          <w:szCs w:val="24"/>
        </w:rPr>
      </w:pPr>
      <w:r>
        <w:rPr>
          <w:rFonts w:hint="eastAsia" w:ascii="宋体" w:hAnsi="宋体" w:eastAsia="宋体" w:cs="Times New Roman"/>
          <w:sz w:val="24"/>
          <w:szCs w:val="24"/>
        </w:rPr>
        <w:t>5．1本工程以现场施工、作法说明、设计变更和《建筑装饰工程施工及验收规范》（JGJ73—91）、《建筑安装工程质量检验评定统一标准》（GBJ300—88）等国家制订的施工及验收规范为质量评定验收标准。</w:t>
      </w:r>
    </w:p>
    <w:p w14:paraId="4C931728">
      <w:pPr>
        <w:spacing w:line="460" w:lineRule="exact"/>
        <w:ind w:firstLine="480"/>
        <w:jc w:val="left"/>
        <w:rPr>
          <w:rFonts w:ascii="宋体" w:hAnsi="宋体" w:eastAsia="宋体" w:cs="Times New Roman"/>
          <w:sz w:val="24"/>
          <w:szCs w:val="24"/>
        </w:rPr>
      </w:pPr>
      <w:r>
        <w:rPr>
          <w:rFonts w:hint="eastAsia" w:ascii="宋体" w:hAnsi="宋体" w:eastAsia="宋体" w:cs="Times New Roman"/>
          <w:sz w:val="24"/>
          <w:szCs w:val="24"/>
        </w:rPr>
        <w:t>5．2本工程质量应达到《建筑工程施工质量验收统一标准》中的合格标准。甲方要求部分或全部工程项目达到优良标准时，应与乙方就由此增加的费用进行协商。如工程未通过甲方验收，乙方应按甲方的要求在限期内整改完毕，返工费用由乙方承担，工期不顺延。未通过二次验收的，甲方无需支付该部分费用，且甲方有权委托第三方负责该部分工程的维修工作，因此产生的费用由乙方承担，甲方可直接从应付款中扣除，也可以另行要求乙方承担。此外，甲方还有权解除合同。</w:t>
      </w:r>
    </w:p>
    <w:p w14:paraId="738FD629">
      <w:pPr>
        <w:spacing w:line="460" w:lineRule="exact"/>
        <w:ind w:firstLine="480"/>
        <w:jc w:val="left"/>
        <w:rPr>
          <w:rFonts w:ascii="宋体" w:hAnsi="宋体" w:eastAsia="宋体" w:cs="Times New Roman"/>
          <w:sz w:val="24"/>
          <w:szCs w:val="24"/>
        </w:rPr>
      </w:pPr>
      <w:r>
        <w:rPr>
          <w:rFonts w:hint="eastAsia" w:ascii="宋体" w:hAnsi="宋体" w:eastAsia="宋体" w:cs="Times New Roman"/>
          <w:sz w:val="24"/>
          <w:szCs w:val="24"/>
        </w:rPr>
        <w:t>5．3甲、乙双方应及时办理隐蔽工程和中间工程的检查与验收手续。甲方不按时参加隐蔽工程和中间工程验收逾期超过7天的，乙方可自行验收，甲方应予承认。若甲方要求复验时，乙方应按要求办理复验。若复验合格，甲方应承担复验费用，由此造成停工，工期顺延；若复验不合格，其复验及返工费用由乙方承担，工期不予顺延。</w:t>
      </w:r>
    </w:p>
    <w:p w14:paraId="1A160C03">
      <w:pPr>
        <w:spacing w:line="460" w:lineRule="exact"/>
        <w:ind w:firstLine="480"/>
        <w:jc w:val="left"/>
        <w:rPr>
          <w:rFonts w:ascii="宋体" w:hAnsi="宋体" w:eastAsia="宋体" w:cs="Times New Roman"/>
          <w:sz w:val="24"/>
          <w:szCs w:val="24"/>
        </w:rPr>
      </w:pPr>
      <w:r>
        <w:rPr>
          <w:rFonts w:hint="eastAsia" w:ascii="宋体" w:hAnsi="宋体" w:eastAsia="宋体" w:cs="Times New Roman"/>
          <w:sz w:val="24"/>
          <w:szCs w:val="24"/>
        </w:rPr>
        <w:t>5．4由于甲方提供的材料、设备质量不合格而影响工程质量，其返工费用由甲方承担，工期顺延。</w:t>
      </w:r>
    </w:p>
    <w:p w14:paraId="776D4B99">
      <w:pPr>
        <w:spacing w:line="460" w:lineRule="exact"/>
        <w:ind w:firstLine="480"/>
        <w:jc w:val="left"/>
        <w:rPr>
          <w:rFonts w:ascii="宋体" w:hAnsi="宋体" w:eastAsia="宋体" w:cs="Times New Roman"/>
          <w:sz w:val="24"/>
          <w:szCs w:val="24"/>
        </w:rPr>
      </w:pPr>
      <w:r>
        <w:rPr>
          <w:rFonts w:hint="eastAsia" w:ascii="宋体" w:hAnsi="宋体" w:eastAsia="宋体" w:cs="Times New Roman"/>
          <w:sz w:val="24"/>
          <w:szCs w:val="24"/>
        </w:rPr>
        <w:t>5．5由于乙方原因影响工程质量，其返工费用由乙方承担，工期不顺延。</w:t>
      </w:r>
    </w:p>
    <w:p w14:paraId="0349341D">
      <w:pPr>
        <w:spacing w:line="460" w:lineRule="exact"/>
        <w:ind w:firstLine="480"/>
        <w:jc w:val="left"/>
        <w:rPr>
          <w:rFonts w:ascii="宋体" w:hAnsi="宋体" w:eastAsia="宋体" w:cs="Times New Roman"/>
          <w:sz w:val="24"/>
          <w:szCs w:val="24"/>
        </w:rPr>
      </w:pPr>
      <w:r>
        <w:rPr>
          <w:rFonts w:hint="eastAsia" w:ascii="宋体" w:hAnsi="宋体" w:eastAsia="宋体" w:cs="Times New Roman"/>
          <w:sz w:val="24"/>
          <w:szCs w:val="24"/>
        </w:rPr>
        <w:t>5．6工程竣工后，乙方在验收资料齐备下应通知甲方验收，甲方自接到验收通知</w:t>
      </w:r>
      <w:r>
        <w:rPr>
          <w:rFonts w:hint="eastAsia" w:ascii="宋体" w:hAnsi="宋体" w:eastAsia="宋体" w:cs="Times New Roman"/>
          <w:sz w:val="24"/>
          <w:szCs w:val="24"/>
          <w:u w:val="single"/>
        </w:rPr>
        <w:t xml:space="preserve">  3  </w:t>
      </w:r>
      <w:r>
        <w:rPr>
          <w:rFonts w:hint="eastAsia" w:ascii="宋体" w:hAnsi="宋体" w:eastAsia="宋体" w:cs="Times New Roman"/>
          <w:sz w:val="24"/>
          <w:szCs w:val="24"/>
        </w:rPr>
        <w:t>日内组织验收，并办理验收、移交手续、资料接收。如甲方在规定时间内未能组织验收，需及时通知乙方，另定验收日期。但甲方应承认竣工日期，并承担乙方的看管费用和相关费用。</w:t>
      </w:r>
    </w:p>
    <w:p w14:paraId="128566BD">
      <w:pPr>
        <w:spacing w:line="460" w:lineRule="exact"/>
        <w:jc w:val="left"/>
        <w:rPr>
          <w:rFonts w:ascii="宋体" w:hAnsi="宋体" w:eastAsia="宋体" w:cs="Times New Roman"/>
          <w:sz w:val="24"/>
          <w:szCs w:val="24"/>
        </w:rPr>
      </w:pPr>
      <w:r>
        <w:rPr>
          <w:rFonts w:hint="eastAsia" w:ascii="宋体" w:hAnsi="宋体" w:eastAsia="宋体" w:cs="Times New Roman"/>
          <w:b/>
          <w:sz w:val="24"/>
          <w:szCs w:val="24"/>
        </w:rPr>
        <w:t>第6条    关于工程价款及结算的约定</w:t>
      </w:r>
    </w:p>
    <w:p w14:paraId="18742CAC">
      <w:pPr>
        <w:adjustRightInd w:val="0"/>
        <w:snapToGrid w:val="0"/>
        <w:spacing w:line="460" w:lineRule="exact"/>
        <w:ind w:firstLine="480" w:firstLineChars="200"/>
        <w:jc w:val="left"/>
        <w:rPr>
          <w:rFonts w:ascii="宋体" w:hAnsi="宋体" w:eastAsia="宋体" w:cs="Times New Roman"/>
          <w:sz w:val="24"/>
          <w:szCs w:val="24"/>
          <w:u w:val="single"/>
        </w:rPr>
      </w:pPr>
      <w:r>
        <w:rPr>
          <w:rFonts w:hint="eastAsia" w:ascii="宋体" w:hAnsi="宋体" w:eastAsia="宋体" w:cs="Times New Roman"/>
          <w:sz w:val="24"/>
          <w:szCs w:val="24"/>
        </w:rPr>
        <w:t>工程款支付：</w:t>
      </w:r>
      <w:r>
        <w:rPr>
          <w:rFonts w:hint="eastAsia" w:ascii="宋体" w:hAnsi="宋体" w:eastAsia="宋体" w:cs="Times New Roman"/>
          <w:sz w:val="24"/>
          <w:szCs w:val="24"/>
          <w:u w:val="single"/>
        </w:rPr>
        <w:t>竣工验收合格后乙方提供等额正规税务发票后甲方支付合同价款的88%，经</w:t>
      </w:r>
      <w:r>
        <w:rPr>
          <w:rFonts w:hint="eastAsia" w:ascii="宋体" w:hAnsi="宋体" w:eastAsia="宋体" w:cs="Times New Roman"/>
          <w:sz w:val="24"/>
          <w:szCs w:val="24"/>
          <w:u w:val="single"/>
          <w:lang w:val="en-US" w:eastAsia="zh-CN"/>
        </w:rPr>
        <w:t>甲方或甲方指定的</w:t>
      </w:r>
      <w:r>
        <w:rPr>
          <w:rFonts w:hint="eastAsia" w:ascii="宋体" w:hAnsi="宋体" w:eastAsia="宋体" w:cs="Times New Roman"/>
          <w:sz w:val="24"/>
          <w:szCs w:val="24"/>
          <w:u w:val="single"/>
        </w:rPr>
        <w:t>审计单位审计后乙方提供等额正规税务发票后甲方支付审计价的98.5%</w:t>
      </w:r>
      <w:r>
        <w:rPr>
          <w:rFonts w:hint="eastAsia" w:ascii="宋体" w:hAnsi="宋体" w:eastAsia="宋体" w:cs="Times New Roman"/>
          <w:sz w:val="24"/>
          <w:szCs w:val="24"/>
          <w:u w:val="single"/>
          <w:lang w:eastAsia="zh-CN"/>
        </w:rPr>
        <w:t>，</w:t>
      </w:r>
      <w:r>
        <w:rPr>
          <w:rFonts w:hint="eastAsia" w:ascii="宋体" w:hAnsi="宋体" w:eastAsia="宋体" w:cs="Times New Roman"/>
          <w:sz w:val="24"/>
          <w:szCs w:val="24"/>
        </w:rPr>
        <w:t>因审计核增或核减产生的追加审计费用由乙方承担</w:t>
      </w:r>
      <w:r>
        <w:rPr>
          <w:rFonts w:hint="eastAsia" w:ascii="宋体" w:hAnsi="宋体" w:eastAsia="宋体" w:cs="Times New Roman"/>
          <w:sz w:val="24"/>
          <w:szCs w:val="24"/>
          <w:u w:val="single"/>
        </w:rPr>
        <w:t>；余1.5%做为质保金，两年期满后扣除乙方违约金、赔偿金等应支付的费用（如有）后无息支付结清。</w:t>
      </w:r>
    </w:p>
    <w:p w14:paraId="52EFBDAA">
      <w:pPr>
        <w:adjustRightInd w:val="0"/>
        <w:snapToGrid w:val="0"/>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乙方应支付的违约金、赔偿金等费用，甲方有权自质保金或应付款中扣除，也有权另行向乙方主张。</w:t>
      </w:r>
    </w:p>
    <w:p w14:paraId="3ECCFEF2">
      <w:pPr>
        <w:spacing w:line="460" w:lineRule="exact"/>
        <w:jc w:val="left"/>
        <w:rPr>
          <w:rFonts w:ascii="宋体" w:hAnsi="宋体" w:eastAsia="宋体" w:cs="Times New Roman"/>
          <w:b/>
          <w:sz w:val="24"/>
          <w:szCs w:val="24"/>
        </w:rPr>
      </w:pPr>
      <w:r>
        <w:rPr>
          <w:rFonts w:hint="eastAsia" w:ascii="宋体" w:hAnsi="宋体" w:eastAsia="宋体" w:cs="Times New Roman"/>
          <w:b/>
          <w:sz w:val="24"/>
          <w:szCs w:val="24"/>
        </w:rPr>
        <w:t>第7条   关于材料供应的约定</w:t>
      </w:r>
    </w:p>
    <w:p w14:paraId="29B907E3">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7．1本工程甲方负责采购供应的材料、设备，应为符合设计要求的合格产品，并应按时供应到现场。凡约定由乙方提货的，甲方应将提货手续移交给乙方，由乙方承担运输费用。由甲方供应的材料、设备发生了质量问题或规格差异，对工程造成损失，责任由甲方承担。甲方供应的材料，经乙方验收后，由乙方负责保管。由于乙方保管不当造成损失，由乙方负责赔偿。</w:t>
      </w:r>
    </w:p>
    <w:p w14:paraId="331D4C1B">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7．2凡由乙方采购的材料、设备，如不符合质量要求或规格有差异，应禁止使用。若已使用，对工程造成的损失由乙方负责。</w:t>
      </w:r>
    </w:p>
    <w:p w14:paraId="0959E3E8">
      <w:pPr>
        <w:spacing w:line="460" w:lineRule="exact"/>
        <w:jc w:val="left"/>
        <w:rPr>
          <w:rFonts w:ascii="宋体" w:hAnsi="宋体" w:eastAsia="宋体" w:cs="Times New Roman"/>
          <w:b/>
          <w:sz w:val="24"/>
          <w:szCs w:val="24"/>
        </w:rPr>
      </w:pPr>
      <w:r>
        <w:rPr>
          <w:rFonts w:hint="eastAsia" w:ascii="宋体" w:hAnsi="宋体" w:eastAsia="宋体" w:cs="Times New Roman"/>
          <w:b/>
          <w:sz w:val="24"/>
          <w:szCs w:val="24"/>
        </w:rPr>
        <w:t>第8条    有关安全生产和防火的约定</w:t>
      </w:r>
    </w:p>
    <w:p w14:paraId="433A296D">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8．1甲方提供的施工图纸或作法说明，应符合《中华人民共和国消防法》和有关防火设计规范。</w:t>
      </w:r>
    </w:p>
    <w:p w14:paraId="3A8B878C">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8．2乙方及乙方雇员在施工期间应严格遵守《中华人民共和国建筑法》、《中华人民共和国安全生产法》、《中华人民共和国消防法》、《建设工程质量管理条例》和其它相关的法规、规范。</w:t>
      </w:r>
    </w:p>
    <w:p w14:paraId="49AB8599">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8．3由于甲方确认的图纸或作法说明，违反有关安全操作规程、消防法和防火设计规范，导致发生安全或火灾事故，甲方应承担由此产生的一切经济损失。</w:t>
      </w:r>
    </w:p>
    <w:p w14:paraId="09D35740">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8．4由于乙方在施工生产过程中违反有关安全操作规程、消防法规，导致发生安全或火灾事故，乙方应承担由此引发的一切经济损失。</w:t>
      </w:r>
    </w:p>
    <w:p w14:paraId="5B8F8F0D">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8. 5 乙方应做好安全生产管理，对其雇员的人身、财产安全负责，相关一切保险（包含工程强制性保险及为其施工现场人员、设备、材料办理的商业保险等）由乙方自行投保。</w:t>
      </w:r>
    </w:p>
    <w:p w14:paraId="6CF4D448">
      <w:pPr>
        <w:spacing w:line="460" w:lineRule="exact"/>
        <w:jc w:val="left"/>
        <w:rPr>
          <w:rFonts w:ascii="宋体" w:hAnsi="宋体" w:eastAsia="宋体" w:cs="Times New Roman"/>
          <w:b/>
          <w:sz w:val="24"/>
          <w:szCs w:val="24"/>
        </w:rPr>
      </w:pPr>
      <w:r>
        <w:rPr>
          <w:rFonts w:hint="eastAsia" w:ascii="宋体" w:hAnsi="宋体" w:eastAsia="宋体" w:cs="Times New Roman"/>
          <w:b/>
          <w:sz w:val="24"/>
          <w:szCs w:val="24"/>
        </w:rPr>
        <w:t>第9条    奖励和违约责任</w:t>
      </w:r>
    </w:p>
    <w:p w14:paraId="6C27A846">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9．1由于甲方原因导致延期开工或中途停工，甲方应补偿乙方停工、窝工所造成的损失。每停工或窝工一天，甲方支付乙方</w:t>
      </w:r>
      <w:r>
        <w:rPr>
          <w:rFonts w:hint="eastAsia" w:ascii="宋体" w:hAnsi="宋体" w:eastAsia="宋体" w:cs="Times New Roman"/>
          <w:sz w:val="24"/>
          <w:szCs w:val="24"/>
          <w:u w:val="single"/>
        </w:rPr>
        <w:t xml:space="preserve">  /  </w:t>
      </w:r>
      <w:r>
        <w:rPr>
          <w:rFonts w:hint="eastAsia" w:ascii="宋体" w:hAnsi="宋体" w:eastAsia="宋体" w:cs="Times New Roman"/>
          <w:sz w:val="24"/>
          <w:szCs w:val="24"/>
        </w:rPr>
        <w:t>元。甲方不按合同的约定拨付款，每拖期一天，按付款额的</w:t>
      </w:r>
      <w:r>
        <w:rPr>
          <w:rFonts w:hint="eastAsia" w:ascii="宋体" w:hAnsi="宋体" w:eastAsia="宋体" w:cs="Times New Roman"/>
          <w:sz w:val="24"/>
          <w:szCs w:val="24"/>
          <w:u w:val="single"/>
        </w:rPr>
        <w:t xml:space="preserve">   /  </w:t>
      </w:r>
      <w:r>
        <w:rPr>
          <w:rFonts w:hint="eastAsia" w:ascii="宋体" w:hAnsi="宋体" w:eastAsia="宋体" w:cs="Times New Roman"/>
          <w:sz w:val="24"/>
          <w:szCs w:val="24"/>
        </w:rPr>
        <w:t>%支付滞纳金。</w:t>
      </w:r>
    </w:p>
    <w:p w14:paraId="0D414733">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9．2由于乙方原因，逾期竣工，每逾期一天，乙方支付甲方</w:t>
      </w:r>
      <w:r>
        <w:rPr>
          <w:rFonts w:hint="eastAsia" w:ascii="宋体" w:hAnsi="宋体" w:eastAsia="宋体" w:cs="Times New Roman"/>
          <w:sz w:val="24"/>
          <w:szCs w:val="24"/>
          <w:u w:val="single"/>
        </w:rPr>
        <w:t xml:space="preserve">   500  </w:t>
      </w:r>
      <w:r>
        <w:rPr>
          <w:rFonts w:hint="eastAsia" w:ascii="宋体" w:hAnsi="宋体" w:eastAsia="宋体" w:cs="Times New Roman"/>
          <w:sz w:val="24"/>
          <w:szCs w:val="24"/>
        </w:rPr>
        <w:t>元违约金，逾期超过15日的，甲方有权解除合同，并要求乙方支付合同总价款20%的违约金。甲方要求提前竣工，除支付赶工措施费外，每提前一天，甲方支付乙方</w:t>
      </w:r>
      <w:r>
        <w:rPr>
          <w:rFonts w:hint="eastAsia" w:ascii="宋体" w:hAnsi="宋体" w:eastAsia="宋体" w:cs="Times New Roman"/>
          <w:sz w:val="24"/>
          <w:szCs w:val="24"/>
          <w:u w:val="single"/>
        </w:rPr>
        <w:t xml:space="preserve">  / </w:t>
      </w:r>
      <w:r>
        <w:rPr>
          <w:rFonts w:hint="eastAsia" w:ascii="宋体" w:hAnsi="宋体" w:eastAsia="宋体" w:cs="Times New Roman"/>
          <w:sz w:val="24"/>
          <w:szCs w:val="24"/>
        </w:rPr>
        <w:t>元，作为奖励。乙方交付的工程未能通过甲方验收的，应按照甲方要求进行整改，逾期整改完毕的，每逾期一天，乙方支付甲方</w:t>
      </w:r>
      <w:r>
        <w:rPr>
          <w:rFonts w:hint="eastAsia" w:ascii="宋体" w:hAnsi="宋体" w:eastAsia="宋体" w:cs="Times New Roman"/>
          <w:sz w:val="24"/>
          <w:szCs w:val="24"/>
          <w:u w:val="single"/>
        </w:rPr>
        <w:t>500</w:t>
      </w:r>
      <w:r>
        <w:rPr>
          <w:rFonts w:hint="eastAsia" w:ascii="宋体" w:hAnsi="宋体" w:eastAsia="宋体" w:cs="Times New Roman"/>
          <w:sz w:val="24"/>
          <w:szCs w:val="24"/>
        </w:rPr>
        <w:t>元违约金，逾期超过15日的，甲方有权解除合同，并要求乙方支付合同总价款20%的违约金。</w:t>
      </w:r>
    </w:p>
    <w:p w14:paraId="42CD90F8">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9．3乙方按照甲方要求，全部或部分工程项目达到优良标准时，除按本合同5．2款增加优质价款外，甲方支付乙方</w:t>
      </w:r>
      <w:r>
        <w:rPr>
          <w:rFonts w:hint="eastAsia" w:ascii="宋体" w:hAnsi="宋体" w:eastAsia="宋体" w:cs="Times New Roman"/>
          <w:sz w:val="24"/>
          <w:szCs w:val="24"/>
          <w:u w:val="single"/>
        </w:rPr>
        <w:t xml:space="preserve">  /  </w:t>
      </w:r>
      <w:r>
        <w:rPr>
          <w:rFonts w:hint="eastAsia" w:ascii="宋体" w:hAnsi="宋体" w:eastAsia="宋体" w:cs="Times New Roman"/>
          <w:sz w:val="24"/>
          <w:szCs w:val="24"/>
        </w:rPr>
        <w:t>元，作为奖励。</w:t>
      </w:r>
    </w:p>
    <w:p w14:paraId="396E2634">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9．4乙方应妥善保护甲方提供的设备及现场堆放的家具、陈设和工程成品，如造成损失，应照价赔偿。</w:t>
      </w:r>
    </w:p>
    <w:p w14:paraId="58558BDD">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9．5甲方未办理任何手续，擅自同意拆改原有建筑物结构或设备管线，由此发生的损失或事故（包括罚款），由甲方负责并承担损失。</w:t>
      </w:r>
    </w:p>
    <w:p w14:paraId="0799393B">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9．6未经甲方同意，乙方擅自拆改原建筑结构或设备管线，由此发生的损失或事故（包括罚款），由乙方负责并承担损失。</w:t>
      </w:r>
    </w:p>
    <w:p w14:paraId="6CEBF37F">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9．7未办理验收手续，甲方提前使用或擅自动用，造成损失由甲方负责。</w:t>
      </w:r>
    </w:p>
    <w:p w14:paraId="649BBD5D">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9．8因一方原因，合同目的无法实现时，守约方有权解除合同，并由责任方赔偿对方由此造成的经济损失。</w:t>
      </w:r>
    </w:p>
    <w:p w14:paraId="6ECAB9D9">
      <w:pPr>
        <w:numPr>
          <w:ilvl w:val="0"/>
          <w:numId w:val="3"/>
        </w:num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9 因乙方原因造成安全事故或致使甲方及任何第三方遭受人身、财产损害的，</w:t>
      </w:r>
      <w:r>
        <w:rPr>
          <w:rFonts w:hint="eastAsia" w:ascii="宋体" w:hAnsi="宋体" w:eastAsia="宋体" w:cs="Times New Roman"/>
          <w:sz w:val="24"/>
          <w:szCs w:val="24"/>
          <w:lang w:val="en-US" w:eastAsia="zh-CN"/>
        </w:rPr>
        <w:t>甲方有权解除本合同，</w:t>
      </w:r>
      <w:r>
        <w:rPr>
          <w:rFonts w:hint="eastAsia" w:ascii="宋体" w:hAnsi="宋体" w:eastAsia="宋体" w:cs="Times New Roman"/>
          <w:sz w:val="24"/>
          <w:szCs w:val="24"/>
        </w:rPr>
        <w:t>乙方应向甲方支付合同总价款30%的违约金，同时承担相应的损害赔偿责任。</w:t>
      </w:r>
    </w:p>
    <w:p w14:paraId="2465149F">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9. 10乙方未能按投标文件中施工组织设计要求投入且对本工程施工质量、施工进度、施工安全造成影响的，乙方应向甲方支付合同</w:t>
      </w:r>
      <w:r>
        <w:rPr>
          <w:rFonts w:hint="eastAsia" w:ascii="宋体" w:hAnsi="宋体" w:eastAsia="宋体" w:cs="Times New Roman"/>
          <w:sz w:val="24"/>
          <w:szCs w:val="24"/>
          <w:lang w:val="en-US" w:eastAsia="zh-CN"/>
        </w:rPr>
        <w:t>价款</w:t>
      </w:r>
      <w:r>
        <w:rPr>
          <w:rFonts w:hint="eastAsia" w:ascii="宋体" w:hAnsi="宋体" w:eastAsia="宋体" w:cs="Times New Roman"/>
          <w:sz w:val="24"/>
          <w:szCs w:val="24"/>
        </w:rPr>
        <w:t>的5%，并立即整改到位，若乙方未能及时整改到位，甲方有权解除合同，并要求乙方支付合同总价款20%的违约金。</w:t>
      </w:r>
    </w:p>
    <w:p w14:paraId="3B5A51B4">
      <w:pPr>
        <w:spacing w:line="460" w:lineRule="exact"/>
        <w:jc w:val="left"/>
        <w:rPr>
          <w:rFonts w:ascii="宋体" w:hAnsi="宋体" w:eastAsia="宋体" w:cs="Times New Roman"/>
          <w:b/>
          <w:sz w:val="24"/>
          <w:szCs w:val="24"/>
        </w:rPr>
      </w:pPr>
      <w:r>
        <w:rPr>
          <w:rFonts w:hint="eastAsia" w:ascii="宋体" w:hAnsi="宋体" w:eastAsia="宋体" w:cs="Times New Roman"/>
          <w:b/>
          <w:sz w:val="24"/>
          <w:szCs w:val="24"/>
        </w:rPr>
        <w:t>第10条    争议或纠纷处理</w:t>
      </w:r>
    </w:p>
    <w:p w14:paraId="70D85372">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10．1本合同在履行期间，双方发生争议时，在不影响工程进度的前提下，双方可采取协商解决或请有关部门进行调解。</w:t>
      </w:r>
    </w:p>
    <w:p w14:paraId="26BEA086">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10．2当事人不愿通过协商、调解解决或者协商、调解不成时，本合同在执行中发生的争议双方同意共同选定杭州仲裁委员会仲裁。</w:t>
      </w:r>
    </w:p>
    <w:p w14:paraId="5F986E9F">
      <w:pPr>
        <w:spacing w:line="460" w:lineRule="exact"/>
        <w:jc w:val="left"/>
        <w:rPr>
          <w:rFonts w:ascii="宋体" w:hAnsi="宋体" w:eastAsia="宋体" w:cs="Times New Roman"/>
          <w:b/>
          <w:sz w:val="24"/>
          <w:szCs w:val="24"/>
        </w:rPr>
      </w:pPr>
      <w:r>
        <w:rPr>
          <w:rFonts w:hint="eastAsia" w:ascii="宋体" w:hAnsi="宋体" w:eastAsia="宋体" w:cs="Times New Roman"/>
          <w:b/>
          <w:sz w:val="24"/>
          <w:szCs w:val="24"/>
        </w:rPr>
        <w:t>第11条    附   则</w:t>
      </w:r>
    </w:p>
    <w:p w14:paraId="0A4B24D2">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11．1维修工作保修两年。</w:t>
      </w:r>
    </w:p>
    <w:p w14:paraId="48B9F841">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11．2本合同正本陆份，甲乙方执叁份。</w:t>
      </w:r>
    </w:p>
    <w:p w14:paraId="35290F6F">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11．3本合同履行完成后自动终止。</w:t>
      </w:r>
    </w:p>
    <w:p w14:paraId="42B72C0E">
      <w:pPr>
        <w:spacing w:line="460" w:lineRule="exact"/>
        <w:ind w:firstLine="482"/>
        <w:jc w:val="left"/>
        <w:rPr>
          <w:rFonts w:ascii="宋体" w:hAnsi="宋体" w:eastAsia="宋体" w:cs="Times New Roman"/>
          <w:sz w:val="24"/>
          <w:szCs w:val="24"/>
        </w:rPr>
      </w:pPr>
      <w:r>
        <w:rPr>
          <w:rFonts w:hint="eastAsia" w:ascii="宋体" w:hAnsi="宋体" w:eastAsia="宋体" w:cs="Times New Roman"/>
          <w:sz w:val="24"/>
          <w:szCs w:val="24"/>
        </w:rPr>
        <w:t>11．4 本合同附件：《廉政责任书》、《工程施工安全生产协议书》</w:t>
      </w:r>
    </w:p>
    <w:p w14:paraId="6644EE81">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甲方（盖章）：</w:t>
      </w:r>
      <w:r>
        <w:rPr>
          <w:rFonts w:hint="eastAsia" w:ascii="宋体" w:hAnsi="宋体" w:eastAsia="宋体" w:cs="Times New Roman"/>
          <w:bCs/>
          <w:sz w:val="24"/>
          <w:szCs w:val="24"/>
        </w:rPr>
        <w:t>杭州交投智慧交通产业发展有限公司</w:t>
      </w:r>
    </w:p>
    <w:p w14:paraId="382A2CD1">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法定代表人：</w:t>
      </w:r>
    </w:p>
    <w:p w14:paraId="68BA61E0">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代理人：</w:t>
      </w:r>
    </w:p>
    <w:p w14:paraId="7F2D71A5">
      <w:pPr>
        <w:spacing w:line="460" w:lineRule="exact"/>
        <w:ind w:left="4019" w:leftChars="228" w:hanging="3540" w:hangingChars="1475"/>
        <w:jc w:val="left"/>
        <w:rPr>
          <w:rFonts w:ascii="宋体" w:hAnsi="宋体" w:eastAsia="宋体" w:cs="Times New Roman"/>
          <w:sz w:val="24"/>
          <w:szCs w:val="24"/>
        </w:rPr>
      </w:pPr>
      <w:r>
        <w:rPr>
          <w:rFonts w:hint="eastAsia" w:ascii="宋体" w:hAnsi="宋体" w:eastAsia="宋体" w:cs="Times New Roman"/>
          <w:sz w:val="24"/>
          <w:szCs w:val="24"/>
        </w:rPr>
        <w:t>单位地址：</w:t>
      </w:r>
    </w:p>
    <w:p w14:paraId="30BA08C5">
      <w:pPr>
        <w:spacing w:line="460" w:lineRule="exact"/>
        <w:ind w:right="1200" w:firstLine="480" w:firstLineChars="200"/>
        <w:jc w:val="left"/>
        <w:rPr>
          <w:rFonts w:ascii="宋体" w:hAnsi="宋体" w:eastAsia="宋体" w:cs="Times New Roman"/>
          <w:sz w:val="24"/>
          <w:szCs w:val="24"/>
        </w:rPr>
      </w:pPr>
      <w:r>
        <w:rPr>
          <w:rFonts w:hint="eastAsia" w:ascii="宋体" w:hAnsi="宋体" w:eastAsia="宋体" w:cs="Times New Roman"/>
          <w:sz w:val="24"/>
          <w:szCs w:val="24"/>
        </w:rPr>
        <w:t>电话：</w:t>
      </w:r>
    </w:p>
    <w:p w14:paraId="758DCD6D">
      <w:pPr>
        <w:spacing w:line="460" w:lineRule="exact"/>
        <w:ind w:right="1200" w:firstLine="480" w:firstLineChars="200"/>
        <w:jc w:val="left"/>
        <w:rPr>
          <w:rFonts w:ascii="宋体" w:hAnsi="宋体" w:eastAsia="宋体" w:cs="Times New Roman"/>
          <w:sz w:val="24"/>
          <w:szCs w:val="24"/>
        </w:rPr>
      </w:pPr>
      <w:r>
        <w:rPr>
          <w:rFonts w:hint="eastAsia" w:ascii="宋体" w:hAnsi="宋体" w:eastAsia="宋体" w:cs="Times New Roman"/>
          <w:sz w:val="24"/>
          <w:szCs w:val="24"/>
        </w:rPr>
        <w:t>202</w:t>
      </w:r>
      <w:r>
        <w:rPr>
          <w:rFonts w:hint="eastAsia" w:ascii="宋体" w:hAnsi="宋体" w:eastAsia="宋体" w:cs="Times New Roman"/>
          <w:sz w:val="24"/>
          <w:szCs w:val="24"/>
          <w:lang w:val="en-US" w:eastAsia="zh-CN"/>
        </w:rPr>
        <w:t>6</w:t>
      </w:r>
      <w:r>
        <w:rPr>
          <w:rFonts w:hint="eastAsia" w:ascii="宋体" w:hAnsi="宋体" w:eastAsia="宋体" w:cs="Times New Roman"/>
          <w:sz w:val="24"/>
          <w:szCs w:val="24"/>
        </w:rPr>
        <w:t>年    月   日</w:t>
      </w:r>
    </w:p>
    <w:p w14:paraId="5ED776DD">
      <w:pPr>
        <w:spacing w:line="460" w:lineRule="exact"/>
        <w:jc w:val="left"/>
        <w:rPr>
          <w:rFonts w:ascii="宋体" w:hAnsi="宋体" w:eastAsia="宋体" w:cs="Times New Roman"/>
          <w:sz w:val="24"/>
          <w:szCs w:val="24"/>
        </w:rPr>
      </w:pPr>
    </w:p>
    <w:p w14:paraId="1528D9E7">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乙方（盖章）：</w:t>
      </w:r>
      <w:bookmarkStart w:id="0" w:name="OLE_LINK1"/>
      <w:bookmarkStart w:id="1" w:name="OLE_LINK2"/>
      <w:r>
        <w:rPr>
          <w:rFonts w:hint="eastAsia" w:ascii="宋体" w:hAnsi="宋体" w:eastAsia="宋体" w:cs="Times New Roman"/>
          <w:sz w:val="24"/>
          <w:szCs w:val="24"/>
        </w:rPr>
        <w:t>荣高建设有限公司</w:t>
      </w:r>
      <w:bookmarkEnd w:id="0"/>
      <w:bookmarkEnd w:id="1"/>
    </w:p>
    <w:p w14:paraId="1A4A89D4">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法定代表人：</w:t>
      </w:r>
    </w:p>
    <w:p w14:paraId="782B7A40">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代理人：</w:t>
      </w:r>
    </w:p>
    <w:p w14:paraId="77FEAFDF">
      <w:pPr>
        <w:spacing w:line="460" w:lineRule="exact"/>
        <w:ind w:left="4019" w:leftChars="228" w:hanging="3540" w:hangingChars="1475"/>
        <w:jc w:val="left"/>
        <w:rPr>
          <w:rFonts w:ascii="宋体" w:hAnsi="宋体" w:eastAsia="宋体" w:cs="Times New Roman"/>
          <w:sz w:val="24"/>
          <w:szCs w:val="24"/>
        </w:rPr>
      </w:pPr>
      <w:r>
        <w:rPr>
          <w:rFonts w:hint="eastAsia" w:ascii="宋体" w:hAnsi="宋体" w:eastAsia="宋体" w:cs="Times New Roman"/>
          <w:sz w:val="24"/>
          <w:szCs w:val="24"/>
        </w:rPr>
        <w:t>单位地址：</w:t>
      </w:r>
    </w:p>
    <w:p w14:paraId="6D0DD391">
      <w:pPr>
        <w:spacing w:line="460" w:lineRule="exact"/>
        <w:ind w:left="4019" w:leftChars="228" w:hanging="3540" w:hangingChars="1475"/>
        <w:jc w:val="left"/>
        <w:rPr>
          <w:rFonts w:ascii="宋体" w:hAnsi="宋体" w:eastAsia="宋体" w:cs="Times New Roman"/>
          <w:sz w:val="24"/>
          <w:szCs w:val="24"/>
        </w:rPr>
      </w:pPr>
      <w:r>
        <w:rPr>
          <w:rFonts w:hint="eastAsia" w:ascii="宋体" w:hAnsi="宋体" w:eastAsia="宋体" w:cs="Times New Roman"/>
          <w:sz w:val="24"/>
          <w:szCs w:val="24"/>
        </w:rPr>
        <w:t>电话：</w:t>
      </w:r>
    </w:p>
    <w:p w14:paraId="2E251F97">
      <w:pPr>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202</w:t>
      </w:r>
      <w:r>
        <w:rPr>
          <w:rFonts w:hint="eastAsia" w:ascii="宋体" w:hAnsi="宋体" w:eastAsia="宋体" w:cs="Times New Roman"/>
          <w:sz w:val="24"/>
          <w:szCs w:val="24"/>
          <w:lang w:val="en-US" w:eastAsia="zh-CN"/>
        </w:rPr>
        <w:t>6</w:t>
      </w:r>
      <w:r>
        <w:rPr>
          <w:rFonts w:hint="eastAsia" w:ascii="宋体" w:hAnsi="宋体" w:eastAsia="宋体" w:cs="Times New Roman"/>
          <w:sz w:val="24"/>
          <w:szCs w:val="24"/>
        </w:rPr>
        <w:t>年    月   日</w:t>
      </w:r>
    </w:p>
    <w:p w14:paraId="673E3BA7">
      <w:pPr>
        <w:jc w:val="left"/>
        <w:rPr>
          <w:rFonts w:ascii="宋体" w:hAnsi="宋体" w:eastAsia="宋体" w:cs="Times New Roman"/>
          <w:sz w:val="24"/>
          <w:szCs w:val="24"/>
        </w:rPr>
      </w:pPr>
    </w:p>
    <w:p w14:paraId="397AB3D8">
      <w:pPr>
        <w:jc w:val="left"/>
        <w:rPr>
          <w:rFonts w:ascii="宋体" w:hAnsi="宋体" w:eastAsia="宋体" w:cs="Times New Roman"/>
          <w:sz w:val="24"/>
          <w:szCs w:val="24"/>
        </w:rPr>
      </w:pPr>
    </w:p>
    <w:p w14:paraId="040996FA">
      <w:pPr>
        <w:jc w:val="left"/>
        <w:rPr>
          <w:rFonts w:ascii="宋体" w:hAnsi="宋体" w:eastAsia="宋体" w:cs="Times New Roman"/>
          <w:sz w:val="24"/>
          <w:szCs w:val="24"/>
        </w:rPr>
      </w:pPr>
    </w:p>
    <w:p w14:paraId="1E43E6A8">
      <w:pPr>
        <w:jc w:val="left"/>
        <w:rPr>
          <w:rFonts w:ascii="宋体" w:hAnsi="宋体" w:eastAsia="宋体" w:cs="Times New Roman"/>
          <w:sz w:val="18"/>
          <w:szCs w:val="18"/>
        </w:rPr>
      </w:pPr>
    </w:p>
    <w:p w14:paraId="39C23DAE">
      <w:pPr>
        <w:spacing w:before="43" w:line="219" w:lineRule="auto"/>
        <w:ind w:left="3677"/>
        <w:outlineLvl w:val="0"/>
        <w:rPr>
          <w:rFonts w:ascii="宋体" w:hAnsi="宋体" w:eastAsia="宋体" w:cs="宋体"/>
          <w:b/>
          <w:bCs/>
          <w:spacing w:val="-11"/>
          <w:sz w:val="22"/>
          <w:szCs w:val="22"/>
        </w:rPr>
      </w:pPr>
    </w:p>
    <w:p w14:paraId="4E9BC03B">
      <w:pPr>
        <w:spacing w:before="43" w:line="219" w:lineRule="auto"/>
        <w:ind w:left="3677"/>
        <w:outlineLvl w:val="0"/>
        <w:rPr>
          <w:rFonts w:ascii="宋体" w:hAnsi="宋体" w:eastAsia="宋体" w:cs="宋体"/>
          <w:b/>
          <w:bCs/>
          <w:spacing w:val="-11"/>
          <w:sz w:val="22"/>
          <w:szCs w:val="22"/>
        </w:rPr>
      </w:pPr>
    </w:p>
    <w:p w14:paraId="14107E8D">
      <w:pPr>
        <w:spacing w:before="43" w:line="219" w:lineRule="auto"/>
        <w:ind w:left="3677"/>
        <w:outlineLvl w:val="0"/>
        <w:rPr>
          <w:rFonts w:ascii="宋体" w:hAnsi="宋体" w:eastAsia="宋体" w:cs="宋体"/>
          <w:b/>
          <w:bCs/>
          <w:spacing w:val="-11"/>
          <w:sz w:val="22"/>
          <w:szCs w:val="22"/>
        </w:rPr>
      </w:pPr>
    </w:p>
    <w:p w14:paraId="2E126668">
      <w:pPr>
        <w:spacing w:before="43" w:line="219" w:lineRule="auto"/>
        <w:ind w:left="3677"/>
        <w:outlineLvl w:val="0"/>
        <w:rPr>
          <w:rFonts w:ascii="宋体" w:hAnsi="宋体" w:eastAsia="宋体" w:cs="宋体"/>
          <w:b/>
          <w:bCs/>
          <w:spacing w:val="-11"/>
          <w:sz w:val="22"/>
          <w:szCs w:val="22"/>
        </w:rPr>
      </w:pPr>
    </w:p>
    <w:p w14:paraId="5776EDEB">
      <w:pPr>
        <w:spacing w:before="43" w:line="219" w:lineRule="auto"/>
        <w:ind w:left="3677"/>
        <w:outlineLvl w:val="0"/>
        <w:rPr>
          <w:rFonts w:ascii="宋体" w:hAnsi="宋体" w:eastAsia="宋体" w:cs="宋体"/>
          <w:b/>
          <w:bCs/>
          <w:spacing w:val="-11"/>
          <w:sz w:val="22"/>
          <w:szCs w:val="22"/>
        </w:rPr>
      </w:pPr>
    </w:p>
    <w:p w14:paraId="4EA55F51">
      <w:pPr>
        <w:spacing w:before="43" w:line="219" w:lineRule="auto"/>
        <w:ind w:left="3677"/>
        <w:outlineLvl w:val="0"/>
        <w:rPr>
          <w:rFonts w:ascii="宋体" w:hAnsi="宋体" w:eastAsia="宋体" w:cs="宋体"/>
          <w:b/>
          <w:bCs/>
          <w:spacing w:val="-11"/>
          <w:sz w:val="22"/>
          <w:szCs w:val="22"/>
        </w:rPr>
      </w:pPr>
    </w:p>
    <w:p w14:paraId="056171C0">
      <w:pPr>
        <w:spacing w:before="43" w:line="219" w:lineRule="auto"/>
        <w:ind w:left="3677"/>
        <w:outlineLvl w:val="0"/>
        <w:rPr>
          <w:rFonts w:ascii="宋体" w:hAnsi="宋体" w:eastAsia="宋体" w:cs="宋体"/>
          <w:b/>
          <w:bCs/>
          <w:spacing w:val="-11"/>
          <w:sz w:val="22"/>
          <w:szCs w:val="22"/>
        </w:rPr>
      </w:pPr>
    </w:p>
    <w:p w14:paraId="7EC1743F">
      <w:pPr>
        <w:spacing w:before="43" w:line="219" w:lineRule="auto"/>
        <w:ind w:left="3677"/>
        <w:outlineLvl w:val="0"/>
        <w:rPr>
          <w:rFonts w:ascii="宋体" w:hAnsi="宋体" w:eastAsia="宋体" w:cs="宋体"/>
          <w:b/>
          <w:bCs/>
          <w:spacing w:val="-11"/>
          <w:sz w:val="22"/>
          <w:szCs w:val="22"/>
        </w:rPr>
      </w:pPr>
    </w:p>
    <w:p w14:paraId="00FD6AEA">
      <w:pPr>
        <w:spacing w:before="43" w:line="219" w:lineRule="auto"/>
        <w:ind w:left="3677"/>
        <w:outlineLvl w:val="0"/>
        <w:rPr>
          <w:rFonts w:ascii="宋体" w:hAnsi="宋体" w:eastAsia="宋体" w:cs="宋体"/>
          <w:b/>
          <w:bCs/>
          <w:spacing w:val="-11"/>
          <w:sz w:val="22"/>
          <w:szCs w:val="22"/>
        </w:rPr>
      </w:pPr>
    </w:p>
    <w:p w14:paraId="5E76D769">
      <w:pPr>
        <w:spacing w:before="43" w:line="219" w:lineRule="auto"/>
        <w:ind w:left="3677"/>
        <w:outlineLvl w:val="0"/>
        <w:rPr>
          <w:rFonts w:ascii="宋体" w:hAnsi="宋体" w:eastAsia="宋体" w:cs="宋体"/>
          <w:b/>
          <w:bCs/>
          <w:spacing w:val="-11"/>
          <w:sz w:val="22"/>
          <w:szCs w:val="22"/>
        </w:rPr>
      </w:pPr>
    </w:p>
    <w:p w14:paraId="72C232E3">
      <w:pPr>
        <w:spacing w:before="43" w:line="219" w:lineRule="auto"/>
        <w:ind w:firstLine="3182" w:firstLineChars="1600"/>
        <w:outlineLvl w:val="0"/>
        <w:rPr>
          <w:rFonts w:ascii="宋体" w:hAnsi="宋体" w:eastAsia="宋体" w:cs="宋体"/>
          <w:sz w:val="22"/>
          <w:szCs w:val="22"/>
        </w:rPr>
      </w:pPr>
      <w:r>
        <w:rPr>
          <w:rFonts w:ascii="宋体" w:hAnsi="宋体" w:eastAsia="宋体" w:cs="宋体"/>
          <w:b/>
          <w:bCs/>
          <w:spacing w:val="-11"/>
          <w:sz w:val="22"/>
          <w:szCs w:val="22"/>
        </w:rPr>
        <w:t>工</w:t>
      </w:r>
      <w:r>
        <w:rPr>
          <w:rFonts w:ascii="宋体" w:hAnsi="宋体" w:eastAsia="宋体" w:cs="宋体"/>
          <w:spacing w:val="16"/>
          <w:sz w:val="22"/>
          <w:szCs w:val="22"/>
        </w:rPr>
        <w:t xml:space="preserve"> </w:t>
      </w:r>
      <w:r>
        <w:rPr>
          <w:rFonts w:ascii="宋体" w:hAnsi="宋体" w:eastAsia="宋体" w:cs="宋体"/>
          <w:b/>
          <w:bCs/>
          <w:spacing w:val="-11"/>
          <w:sz w:val="22"/>
          <w:szCs w:val="22"/>
        </w:rPr>
        <w:t>程</w:t>
      </w:r>
      <w:r>
        <w:rPr>
          <w:rFonts w:ascii="宋体" w:hAnsi="宋体" w:eastAsia="宋体" w:cs="宋体"/>
          <w:spacing w:val="16"/>
          <w:sz w:val="22"/>
          <w:szCs w:val="22"/>
        </w:rPr>
        <w:t xml:space="preserve"> </w:t>
      </w:r>
      <w:r>
        <w:rPr>
          <w:rFonts w:ascii="宋体" w:hAnsi="宋体" w:eastAsia="宋体" w:cs="宋体"/>
          <w:b/>
          <w:bCs/>
          <w:spacing w:val="-11"/>
          <w:sz w:val="22"/>
          <w:szCs w:val="22"/>
        </w:rPr>
        <w:t>预</w:t>
      </w:r>
      <w:r>
        <w:rPr>
          <w:rFonts w:ascii="宋体" w:hAnsi="宋体" w:eastAsia="宋体" w:cs="宋体"/>
          <w:spacing w:val="17"/>
          <w:sz w:val="22"/>
          <w:szCs w:val="22"/>
        </w:rPr>
        <w:t xml:space="preserve"> </w:t>
      </w:r>
      <w:r>
        <w:rPr>
          <w:rFonts w:ascii="宋体" w:hAnsi="宋体" w:eastAsia="宋体" w:cs="宋体"/>
          <w:b/>
          <w:bCs/>
          <w:spacing w:val="-11"/>
          <w:sz w:val="22"/>
          <w:szCs w:val="22"/>
        </w:rPr>
        <w:t>算</w:t>
      </w:r>
      <w:r>
        <w:rPr>
          <w:rFonts w:ascii="宋体" w:hAnsi="宋体" w:eastAsia="宋体" w:cs="宋体"/>
          <w:spacing w:val="19"/>
          <w:sz w:val="22"/>
          <w:szCs w:val="22"/>
        </w:rPr>
        <w:t xml:space="preserve"> </w:t>
      </w:r>
      <w:r>
        <w:rPr>
          <w:rFonts w:ascii="宋体" w:hAnsi="宋体" w:eastAsia="宋体" w:cs="宋体"/>
          <w:b/>
          <w:bCs/>
          <w:spacing w:val="-11"/>
          <w:sz w:val="22"/>
          <w:szCs w:val="22"/>
        </w:rPr>
        <w:t>书</w:t>
      </w:r>
    </w:p>
    <w:p w14:paraId="6F3834BF">
      <w:pPr>
        <w:spacing w:before="220" w:line="219" w:lineRule="auto"/>
        <w:ind w:left="557"/>
        <w:rPr>
          <w:rFonts w:ascii="宋体" w:hAnsi="宋体" w:eastAsia="宋体" w:cs="宋体"/>
          <w:sz w:val="18"/>
          <w:szCs w:val="18"/>
        </w:rPr>
      </w:pPr>
      <w:r>
        <w:rPr>
          <w:rFonts w:ascii="宋体" w:hAnsi="宋体" w:eastAsia="宋体" w:cs="宋体"/>
          <w:b/>
          <w:bCs/>
          <w:sz w:val="18"/>
          <w:szCs w:val="18"/>
        </w:rPr>
        <w:t>工程名称：杭州交投科创中心C座5-9层部分房间整备</w:t>
      </w:r>
      <w:r>
        <w:rPr>
          <w:rFonts w:ascii="宋体" w:hAnsi="宋体" w:eastAsia="宋体" w:cs="宋体"/>
          <w:b/>
          <w:bCs/>
          <w:spacing w:val="-1"/>
          <w:sz w:val="18"/>
          <w:szCs w:val="18"/>
        </w:rPr>
        <w:t>工程</w:t>
      </w:r>
    </w:p>
    <w:p w14:paraId="150298B5">
      <w:pPr>
        <w:spacing w:line="74" w:lineRule="exact"/>
      </w:pPr>
    </w:p>
    <w:tbl>
      <w:tblPr>
        <w:tblStyle w:val="8"/>
        <w:tblW w:w="7312" w:type="dxa"/>
        <w:tblInd w:w="5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767"/>
        <w:gridCol w:w="1564"/>
        <w:gridCol w:w="807"/>
        <w:gridCol w:w="953"/>
        <w:gridCol w:w="1087"/>
        <w:gridCol w:w="1147"/>
        <w:gridCol w:w="987"/>
      </w:tblGrid>
      <w:tr w14:paraId="502DD0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71" w:hRule="atLeast"/>
        </w:trPr>
        <w:tc>
          <w:tcPr>
            <w:tcW w:w="767" w:type="dxa"/>
            <w:vAlign w:val="top"/>
          </w:tcPr>
          <w:p w14:paraId="6EE09091">
            <w:pPr>
              <w:pStyle w:val="11"/>
              <w:spacing w:before="114" w:line="221" w:lineRule="auto"/>
              <w:ind w:left="223"/>
            </w:pPr>
            <w:r>
              <w:rPr>
                <w:b/>
                <w:bCs/>
                <w:spacing w:val="-3"/>
              </w:rPr>
              <w:t>序号</w:t>
            </w:r>
          </w:p>
        </w:tc>
        <w:tc>
          <w:tcPr>
            <w:tcW w:w="1564" w:type="dxa"/>
            <w:vAlign w:val="top"/>
          </w:tcPr>
          <w:p w14:paraId="4BC5180F">
            <w:pPr>
              <w:pStyle w:val="11"/>
              <w:spacing w:before="114" w:line="220" w:lineRule="auto"/>
              <w:ind w:left="460"/>
            </w:pPr>
            <w:r>
              <w:rPr>
                <w:b/>
                <w:bCs/>
                <w:spacing w:val="-2"/>
              </w:rPr>
              <w:t>项目名称</w:t>
            </w:r>
          </w:p>
        </w:tc>
        <w:tc>
          <w:tcPr>
            <w:tcW w:w="807" w:type="dxa"/>
            <w:vAlign w:val="top"/>
          </w:tcPr>
          <w:p w14:paraId="17026B4E">
            <w:pPr>
              <w:pStyle w:val="11"/>
              <w:spacing w:before="114" w:line="220" w:lineRule="auto"/>
              <w:ind w:left="82"/>
            </w:pPr>
            <w:r>
              <w:rPr>
                <w:b/>
                <w:bCs/>
                <w:spacing w:val="-1"/>
              </w:rPr>
              <w:t>计量单位</w:t>
            </w:r>
          </w:p>
        </w:tc>
        <w:tc>
          <w:tcPr>
            <w:tcW w:w="953" w:type="dxa"/>
            <w:vAlign w:val="top"/>
          </w:tcPr>
          <w:p w14:paraId="7F10244C">
            <w:pPr>
              <w:pStyle w:val="11"/>
              <w:spacing w:before="114" w:line="220" w:lineRule="auto"/>
              <w:ind w:left="241"/>
            </w:pPr>
            <w:r>
              <w:rPr>
                <w:b/>
                <w:bCs/>
                <w:spacing w:val="-3"/>
              </w:rPr>
              <w:t>工程量</w:t>
            </w:r>
          </w:p>
        </w:tc>
        <w:tc>
          <w:tcPr>
            <w:tcW w:w="1087" w:type="dxa"/>
            <w:vAlign w:val="top"/>
          </w:tcPr>
          <w:p w14:paraId="3E7CA302">
            <w:pPr>
              <w:pStyle w:val="11"/>
              <w:spacing w:before="26" w:line="193" w:lineRule="auto"/>
              <w:ind w:left="415" w:right="202" w:hanging="187"/>
            </w:pPr>
            <w:r>
              <w:rPr>
                <w:b/>
                <w:bCs/>
                <w:spacing w:val="-2"/>
              </w:rPr>
              <w:t>综合单价</w:t>
            </w:r>
            <w:r>
              <w:rPr>
                <w:b/>
                <w:bCs/>
                <w:spacing w:val="-12"/>
              </w:rPr>
              <w:t>(元)</w:t>
            </w:r>
          </w:p>
        </w:tc>
        <w:tc>
          <w:tcPr>
            <w:tcW w:w="1147" w:type="dxa"/>
            <w:vAlign w:val="top"/>
          </w:tcPr>
          <w:p w14:paraId="126397D2">
            <w:pPr>
              <w:pStyle w:val="11"/>
              <w:spacing w:before="114" w:line="218" w:lineRule="auto"/>
              <w:ind w:left="256"/>
            </w:pPr>
            <w:r>
              <w:rPr>
                <w:b/>
                <w:bCs/>
                <w:spacing w:val="-1"/>
              </w:rPr>
              <w:t>合价(元)</w:t>
            </w:r>
          </w:p>
        </w:tc>
        <w:tc>
          <w:tcPr>
            <w:tcW w:w="987" w:type="dxa"/>
            <w:vAlign w:val="top"/>
          </w:tcPr>
          <w:p w14:paraId="08066103">
            <w:pPr>
              <w:pStyle w:val="11"/>
              <w:spacing w:before="114" w:line="221" w:lineRule="auto"/>
              <w:ind w:left="339"/>
            </w:pPr>
            <w:r>
              <w:rPr>
                <w:b/>
                <w:bCs/>
                <w:spacing w:val="-5"/>
              </w:rPr>
              <w:t>备注</w:t>
            </w:r>
          </w:p>
        </w:tc>
      </w:tr>
      <w:tr w14:paraId="1DF022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75C38D82">
            <w:pPr>
              <w:rPr>
                <w:rFonts w:ascii="Arial"/>
                <w:sz w:val="21"/>
              </w:rPr>
            </w:pPr>
          </w:p>
        </w:tc>
        <w:tc>
          <w:tcPr>
            <w:tcW w:w="1564" w:type="dxa"/>
            <w:vAlign w:val="top"/>
          </w:tcPr>
          <w:p w14:paraId="5CFA371F">
            <w:pPr>
              <w:pStyle w:val="11"/>
              <w:spacing w:before="105" w:line="219" w:lineRule="auto"/>
              <w:ind w:left="24"/>
            </w:pPr>
            <w:r>
              <w:rPr>
                <w:b/>
                <w:bCs/>
              </w:rPr>
              <w:t>C座9层改造</w:t>
            </w:r>
          </w:p>
        </w:tc>
        <w:tc>
          <w:tcPr>
            <w:tcW w:w="807" w:type="dxa"/>
            <w:vAlign w:val="top"/>
          </w:tcPr>
          <w:p w14:paraId="058F7017">
            <w:pPr>
              <w:rPr>
                <w:rFonts w:ascii="Arial"/>
                <w:sz w:val="21"/>
              </w:rPr>
            </w:pPr>
          </w:p>
        </w:tc>
        <w:tc>
          <w:tcPr>
            <w:tcW w:w="953" w:type="dxa"/>
            <w:vAlign w:val="top"/>
          </w:tcPr>
          <w:p w14:paraId="7ADF21F0">
            <w:pPr>
              <w:rPr>
                <w:rFonts w:ascii="Arial"/>
                <w:sz w:val="21"/>
              </w:rPr>
            </w:pPr>
          </w:p>
        </w:tc>
        <w:tc>
          <w:tcPr>
            <w:tcW w:w="1087" w:type="dxa"/>
            <w:vAlign w:val="top"/>
          </w:tcPr>
          <w:p w14:paraId="2B2E19AD">
            <w:pPr>
              <w:rPr>
                <w:rFonts w:ascii="Arial"/>
                <w:sz w:val="21"/>
              </w:rPr>
            </w:pPr>
          </w:p>
        </w:tc>
        <w:tc>
          <w:tcPr>
            <w:tcW w:w="1147" w:type="dxa"/>
            <w:vAlign w:val="top"/>
          </w:tcPr>
          <w:p w14:paraId="47D4C931">
            <w:pPr>
              <w:rPr>
                <w:rFonts w:ascii="Arial"/>
                <w:sz w:val="21"/>
              </w:rPr>
            </w:pPr>
          </w:p>
        </w:tc>
        <w:tc>
          <w:tcPr>
            <w:tcW w:w="987" w:type="dxa"/>
            <w:vAlign w:val="top"/>
          </w:tcPr>
          <w:p w14:paraId="0DA26A62">
            <w:pPr>
              <w:rPr>
                <w:rFonts w:ascii="Arial"/>
                <w:sz w:val="21"/>
              </w:rPr>
            </w:pPr>
          </w:p>
        </w:tc>
      </w:tr>
      <w:tr w14:paraId="38A049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20B982ED">
            <w:pPr>
              <w:pStyle w:val="11"/>
              <w:spacing w:before="105" w:line="241" w:lineRule="auto"/>
              <w:ind w:left="360"/>
            </w:pPr>
            <w:r>
              <w:t>1</w:t>
            </w:r>
          </w:p>
        </w:tc>
        <w:tc>
          <w:tcPr>
            <w:tcW w:w="1564" w:type="dxa"/>
            <w:vAlign w:val="top"/>
          </w:tcPr>
          <w:p w14:paraId="6641EF85">
            <w:pPr>
              <w:pStyle w:val="11"/>
              <w:spacing w:before="105" w:line="219" w:lineRule="auto"/>
              <w:ind w:left="26"/>
            </w:pPr>
            <w:r>
              <w:rPr>
                <w:spacing w:val="-1"/>
              </w:rPr>
              <w:t>砖砌体拆除</w:t>
            </w:r>
          </w:p>
        </w:tc>
        <w:tc>
          <w:tcPr>
            <w:tcW w:w="807" w:type="dxa"/>
            <w:vAlign w:val="top"/>
          </w:tcPr>
          <w:p w14:paraId="1B80643C">
            <w:pPr>
              <w:pStyle w:val="11"/>
              <w:spacing w:before="105"/>
              <w:ind w:left="322"/>
            </w:pPr>
            <w:r>
              <w:t>m3</w:t>
            </w:r>
          </w:p>
        </w:tc>
        <w:tc>
          <w:tcPr>
            <w:tcW w:w="953" w:type="dxa"/>
            <w:vAlign w:val="top"/>
          </w:tcPr>
          <w:p w14:paraId="638A3651">
            <w:pPr>
              <w:pStyle w:val="11"/>
              <w:spacing w:before="105" w:line="239" w:lineRule="auto"/>
              <w:ind w:left="281"/>
            </w:pPr>
            <w:r>
              <w:rPr>
                <w:spacing w:val="-1"/>
              </w:rPr>
              <w:t>38.65</w:t>
            </w:r>
          </w:p>
        </w:tc>
        <w:tc>
          <w:tcPr>
            <w:tcW w:w="1087" w:type="dxa"/>
            <w:vAlign w:val="top"/>
          </w:tcPr>
          <w:p w14:paraId="25C59369">
            <w:pPr>
              <w:pStyle w:val="11"/>
              <w:spacing w:before="105"/>
              <w:ind w:left="434"/>
            </w:pPr>
            <w:r>
              <w:rPr>
                <w:spacing w:val="-2"/>
              </w:rPr>
              <w:t>330</w:t>
            </w:r>
          </w:p>
        </w:tc>
        <w:tc>
          <w:tcPr>
            <w:tcW w:w="1147" w:type="dxa"/>
            <w:vAlign w:val="top"/>
          </w:tcPr>
          <w:p w14:paraId="50219FED">
            <w:pPr>
              <w:pStyle w:val="11"/>
              <w:spacing w:before="105" w:line="239" w:lineRule="auto"/>
              <w:ind w:left="311"/>
            </w:pPr>
            <w:r>
              <w:rPr>
                <w:spacing w:val="-1"/>
              </w:rPr>
              <w:t>12754.5</w:t>
            </w:r>
          </w:p>
        </w:tc>
        <w:tc>
          <w:tcPr>
            <w:tcW w:w="987" w:type="dxa"/>
            <w:vAlign w:val="top"/>
          </w:tcPr>
          <w:p w14:paraId="23F4E361">
            <w:pPr>
              <w:rPr>
                <w:rFonts w:ascii="Arial"/>
                <w:sz w:val="21"/>
              </w:rPr>
            </w:pPr>
          </w:p>
        </w:tc>
      </w:tr>
      <w:tr w14:paraId="18E59D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59F9BDC2">
            <w:pPr>
              <w:pStyle w:val="11"/>
              <w:spacing w:before="106" w:line="241" w:lineRule="auto"/>
              <w:ind w:left="350"/>
            </w:pPr>
            <w:r>
              <w:t>2</w:t>
            </w:r>
          </w:p>
        </w:tc>
        <w:tc>
          <w:tcPr>
            <w:tcW w:w="1564" w:type="dxa"/>
            <w:vAlign w:val="top"/>
          </w:tcPr>
          <w:p w14:paraId="31D39CD1">
            <w:pPr>
              <w:pStyle w:val="11"/>
              <w:spacing w:before="18" w:line="192" w:lineRule="auto"/>
              <w:ind w:left="35" w:right="81" w:hanging="6"/>
            </w:pPr>
            <w:r>
              <w:rPr>
                <w:spacing w:val="-1"/>
              </w:rPr>
              <w:t>天棚面龙骨及饰面拆</w:t>
            </w:r>
            <w:r>
              <w:t>除</w:t>
            </w:r>
          </w:p>
        </w:tc>
        <w:tc>
          <w:tcPr>
            <w:tcW w:w="807" w:type="dxa"/>
            <w:vAlign w:val="top"/>
          </w:tcPr>
          <w:p w14:paraId="09395B8E">
            <w:pPr>
              <w:pStyle w:val="11"/>
              <w:spacing w:before="106" w:line="241" w:lineRule="auto"/>
              <w:ind w:left="322"/>
            </w:pPr>
            <w:r>
              <w:t>m2</w:t>
            </w:r>
          </w:p>
        </w:tc>
        <w:tc>
          <w:tcPr>
            <w:tcW w:w="953" w:type="dxa"/>
            <w:vAlign w:val="top"/>
          </w:tcPr>
          <w:p w14:paraId="702A3DEE">
            <w:pPr>
              <w:pStyle w:val="11"/>
              <w:spacing w:before="106" w:line="239" w:lineRule="auto"/>
              <w:ind w:left="279"/>
            </w:pPr>
            <w:r>
              <w:rPr>
                <w:spacing w:val="-1"/>
              </w:rPr>
              <w:t>260.3</w:t>
            </w:r>
          </w:p>
        </w:tc>
        <w:tc>
          <w:tcPr>
            <w:tcW w:w="1087" w:type="dxa"/>
            <w:vAlign w:val="top"/>
          </w:tcPr>
          <w:p w14:paraId="48F4E5B2">
            <w:pPr>
              <w:pStyle w:val="11"/>
              <w:spacing w:before="106"/>
              <w:ind w:left="473"/>
            </w:pPr>
            <w:r>
              <w:rPr>
                <w:spacing w:val="-4"/>
              </w:rPr>
              <w:t>20</w:t>
            </w:r>
          </w:p>
        </w:tc>
        <w:tc>
          <w:tcPr>
            <w:tcW w:w="1147" w:type="dxa"/>
            <w:vAlign w:val="top"/>
          </w:tcPr>
          <w:p w14:paraId="2DC61063">
            <w:pPr>
              <w:pStyle w:val="11"/>
              <w:spacing w:before="106"/>
              <w:ind w:left="425"/>
            </w:pPr>
            <w:r>
              <w:rPr>
                <w:spacing w:val="-1"/>
              </w:rPr>
              <w:t>5206</w:t>
            </w:r>
          </w:p>
        </w:tc>
        <w:tc>
          <w:tcPr>
            <w:tcW w:w="987" w:type="dxa"/>
            <w:vAlign w:val="top"/>
          </w:tcPr>
          <w:p w14:paraId="3BB17556">
            <w:pPr>
              <w:rPr>
                <w:rFonts w:ascii="Arial"/>
                <w:sz w:val="21"/>
              </w:rPr>
            </w:pPr>
          </w:p>
        </w:tc>
      </w:tr>
      <w:tr w14:paraId="159DE7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573E3CCC">
            <w:pPr>
              <w:pStyle w:val="11"/>
              <w:spacing w:before="107"/>
              <w:ind w:left="352"/>
            </w:pPr>
            <w:r>
              <w:t>3</w:t>
            </w:r>
          </w:p>
        </w:tc>
        <w:tc>
          <w:tcPr>
            <w:tcW w:w="1564" w:type="dxa"/>
            <w:vAlign w:val="top"/>
          </w:tcPr>
          <w:p w14:paraId="020D0DC0">
            <w:pPr>
              <w:pStyle w:val="11"/>
              <w:spacing w:before="107" w:line="219" w:lineRule="auto"/>
              <w:ind w:left="26"/>
            </w:pPr>
            <w:r>
              <w:rPr>
                <w:spacing w:val="-1"/>
              </w:rPr>
              <w:t>地毯拆除</w:t>
            </w:r>
          </w:p>
        </w:tc>
        <w:tc>
          <w:tcPr>
            <w:tcW w:w="807" w:type="dxa"/>
            <w:vAlign w:val="top"/>
          </w:tcPr>
          <w:p w14:paraId="72C28344">
            <w:pPr>
              <w:pStyle w:val="11"/>
              <w:spacing w:before="107" w:line="241" w:lineRule="auto"/>
              <w:ind w:left="322"/>
            </w:pPr>
            <w:r>
              <w:t>m2</w:t>
            </w:r>
          </w:p>
        </w:tc>
        <w:tc>
          <w:tcPr>
            <w:tcW w:w="953" w:type="dxa"/>
            <w:vAlign w:val="top"/>
          </w:tcPr>
          <w:p w14:paraId="3CF55F1C">
            <w:pPr>
              <w:pStyle w:val="11"/>
              <w:spacing w:before="107"/>
              <w:ind w:left="365"/>
            </w:pPr>
            <w:r>
              <w:rPr>
                <w:spacing w:val="-2"/>
              </w:rPr>
              <w:t>368</w:t>
            </w:r>
          </w:p>
        </w:tc>
        <w:tc>
          <w:tcPr>
            <w:tcW w:w="1087" w:type="dxa"/>
            <w:vAlign w:val="top"/>
          </w:tcPr>
          <w:p w14:paraId="7384D9F0">
            <w:pPr>
              <w:pStyle w:val="11"/>
              <w:spacing w:before="107"/>
              <w:ind w:left="483"/>
            </w:pPr>
            <w:r>
              <w:rPr>
                <w:spacing w:val="-9"/>
              </w:rPr>
              <w:t>10</w:t>
            </w:r>
          </w:p>
        </w:tc>
        <w:tc>
          <w:tcPr>
            <w:tcW w:w="1147" w:type="dxa"/>
            <w:vAlign w:val="top"/>
          </w:tcPr>
          <w:p w14:paraId="53494578">
            <w:pPr>
              <w:pStyle w:val="11"/>
              <w:spacing w:before="107"/>
              <w:ind w:left="425"/>
            </w:pPr>
            <w:r>
              <w:rPr>
                <w:spacing w:val="-1"/>
              </w:rPr>
              <w:t>3680</w:t>
            </w:r>
          </w:p>
        </w:tc>
        <w:tc>
          <w:tcPr>
            <w:tcW w:w="987" w:type="dxa"/>
            <w:vAlign w:val="top"/>
          </w:tcPr>
          <w:p w14:paraId="299C12C0">
            <w:pPr>
              <w:rPr>
                <w:rFonts w:ascii="Arial"/>
                <w:sz w:val="21"/>
              </w:rPr>
            </w:pPr>
          </w:p>
        </w:tc>
      </w:tr>
      <w:tr w14:paraId="71E8DE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4A342ED2">
            <w:pPr>
              <w:pStyle w:val="11"/>
              <w:spacing w:before="107" w:line="241" w:lineRule="auto"/>
              <w:ind w:left="348"/>
            </w:pPr>
            <w:r>
              <w:t>4</w:t>
            </w:r>
          </w:p>
        </w:tc>
        <w:tc>
          <w:tcPr>
            <w:tcW w:w="1564" w:type="dxa"/>
            <w:vAlign w:val="top"/>
          </w:tcPr>
          <w:p w14:paraId="05D1E028">
            <w:pPr>
              <w:pStyle w:val="11"/>
              <w:spacing w:before="107" w:line="219" w:lineRule="auto"/>
              <w:ind w:left="26"/>
            </w:pPr>
            <w:r>
              <w:rPr>
                <w:spacing w:val="-1"/>
              </w:rPr>
              <w:t>墙面装饰板</w:t>
            </w:r>
          </w:p>
        </w:tc>
        <w:tc>
          <w:tcPr>
            <w:tcW w:w="807" w:type="dxa"/>
            <w:vAlign w:val="top"/>
          </w:tcPr>
          <w:p w14:paraId="21E98251">
            <w:pPr>
              <w:pStyle w:val="11"/>
              <w:spacing w:before="107" w:line="241" w:lineRule="auto"/>
              <w:ind w:left="322"/>
            </w:pPr>
            <w:r>
              <w:t>m2</w:t>
            </w:r>
          </w:p>
        </w:tc>
        <w:tc>
          <w:tcPr>
            <w:tcW w:w="953" w:type="dxa"/>
            <w:vAlign w:val="top"/>
          </w:tcPr>
          <w:p w14:paraId="6F95D3DD">
            <w:pPr>
              <w:pStyle w:val="11"/>
              <w:spacing w:before="107" w:line="239" w:lineRule="auto"/>
              <w:ind w:left="248"/>
            </w:pPr>
            <w:r>
              <w:rPr>
                <w:spacing w:val="-2"/>
              </w:rPr>
              <w:t>130.96</w:t>
            </w:r>
          </w:p>
        </w:tc>
        <w:tc>
          <w:tcPr>
            <w:tcW w:w="1087" w:type="dxa"/>
            <w:vAlign w:val="top"/>
          </w:tcPr>
          <w:p w14:paraId="05EF395D">
            <w:pPr>
              <w:pStyle w:val="11"/>
              <w:spacing w:before="107"/>
              <w:ind w:left="442"/>
            </w:pPr>
            <w:r>
              <w:rPr>
                <w:spacing w:val="-5"/>
              </w:rPr>
              <w:t>110</w:t>
            </w:r>
          </w:p>
        </w:tc>
        <w:tc>
          <w:tcPr>
            <w:tcW w:w="1147" w:type="dxa"/>
            <w:vAlign w:val="top"/>
          </w:tcPr>
          <w:p w14:paraId="42DBCB4C">
            <w:pPr>
              <w:pStyle w:val="11"/>
              <w:spacing w:before="107" w:line="239" w:lineRule="auto"/>
              <w:ind w:left="311"/>
            </w:pPr>
            <w:r>
              <w:rPr>
                <w:spacing w:val="-1"/>
              </w:rPr>
              <w:t>14405.6</w:t>
            </w:r>
          </w:p>
        </w:tc>
        <w:tc>
          <w:tcPr>
            <w:tcW w:w="987" w:type="dxa"/>
            <w:vAlign w:val="top"/>
          </w:tcPr>
          <w:p w14:paraId="34B1C9F0">
            <w:pPr>
              <w:rPr>
                <w:rFonts w:ascii="Arial"/>
                <w:sz w:val="21"/>
              </w:rPr>
            </w:pPr>
          </w:p>
        </w:tc>
      </w:tr>
      <w:tr w14:paraId="614DA7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6623222A">
            <w:pPr>
              <w:pStyle w:val="11"/>
              <w:spacing w:before="107"/>
              <w:ind w:left="352"/>
            </w:pPr>
            <w:r>
              <w:t>5</w:t>
            </w:r>
          </w:p>
        </w:tc>
        <w:tc>
          <w:tcPr>
            <w:tcW w:w="1564" w:type="dxa"/>
            <w:vAlign w:val="top"/>
          </w:tcPr>
          <w:p w14:paraId="07D0EF3B">
            <w:pPr>
              <w:pStyle w:val="11"/>
              <w:spacing w:before="107" w:line="219" w:lineRule="auto"/>
              <w:ind w:left="45"/>
            </w:pPr>
            <w:r>
              <w:rPr>
                <w:spacing w:val="-6"/>
              </w:rPr>
              <w:t>吊顶天棚</w:t>
            </w:r>
          </w:p>
        </w:tc>
        <w:tc>
          <w:tcPr>
            <w:tcW w:w="807" w:type="dxa"/>
            <w:vAlign w:val="top"/>
          </w:tcPr>
          <w:p w14:paraId="249FEEAD">
            <w:pPr>
              <w:pStyle w:val="11"/>
              <w:spacing w:before="107" w:line="241" w:lineRule="auto"/>
              <w:ind w:left="322"/>
            </w:pPr>
            <w:r>
              <w:t>m2</w:t>
            </w:r>
          </w:p>
        </w:tc>
        <w:tc>
          <w:tcPr>
            <w:tcW w:w="953" w:type="dxa"/>
            <w:vAlign w:val="top"/>
          </w:tcPr>
          <w:p w14:paraId="7115CCA1">
            <w:pPr>
              <w:pStyle w:val="11"/>
              <w:spacing w:before="107"/>
              <w:ind w:left="373"/>
            </w:pPr>
            <w:r>
              <w:rPr>
                <w:spacing w:val="-5"/>
              </w:rPr>
              <w:t>140</w:t>
            </w:r>
          </w:p>
        </w:tc>
        <w:tc>
          <w:tcPr>
            <w:tcW w:w="1087" w:type="dxa"/>
            <w:vAlign w:val="top"/>
          </w:tcPr>
          <w:p w14:paraId="29855F1E">
            <w:pPr>
              <w:pStyle w:val="11"/>
              <w:spacing w:before="107"/>
              <w:ind w:left="442"/>
            </w:pPr>
            <w:r>
              <w:rPr>
                <w:spacing w:val="-5"/>
              </w:rPr>
              <w:t>155</w:t>
            </w:r>
          </w:p>
        </w:tc>
        <w:tc>
          <w:tcPr>
            <w:tcW w:w="1147" w:type="dxa"/>
            <w:vAlign w:val="top"/>
          </w:tcPr>
          <w:p w14:paraId="6F1CC30D">
            <w:pPr>
              <w:pStyle w:val="11"/>
              <w:spacing w:before="107"/>
              <w:ind w:left="382"/>
            </w:pPr>
            <w:r>
              <w:rPr>
                <w:spacing w:val="-1"/>
              </w:rPr>
              <w:t>21700</w:t>
            </w:r>
          </w:p>
        </w:tc>
        <w:tc>
          <w:tcPr>
            <w:tcW w:w="987" w:type="dxa"/>
            <w:vAlign w:val="top"/>
          </w:tcPr>
          <w:p w14:paraId="13D94854">
            <w:pPr>
              <w:rPr>
                <w:rFonts w:ascii="Arial"/>
                <w:sz w:val="21"/>
              </w:rPr>
            </w:pPr>
          </w:p>
        </w:tc>
      </w:tr>
      <w:tr w14:paraId="0483FD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55D3C959">
            <w:pPr>
              <w:pStyle w:val="11"/>
              <w:spacing w:before="108"/>
              <w:ind w:left="350"/>
            </w:pPr>
            <w:r>
              <w:t>6</w:t>
            </w:r>
          </w:p>
        </w:tc>
        <w:tc>
          <w:tcPr>
            <w:tcW w:w="1564" w:type="dxa"/>
            <w:vAlign w:val="top"/>
          </w:tcPr>
          <w:p w14:paraId="704686AC">
            <w:pPr>
              <w:pStyle w:val="11"/>
              <w:spacing w:before="108" w:line="220" w:lineRule="auto"/>
              <w:ind w:left="26"/>
            </w:pPr>
            <w:r>
              <w:rPr>
                <w:spacing w:val="-1"/>
              </w:rPr>
              <w:t>墙面喷刷涂料</w:t>
            </w:r>
          </w:p>
        </w:tc>
        <w:tc>
          <w:tcPr>
            <w:tcW w:w="807" w:type="dxa"/>
            <w:vAlign w:val="top"/>
          </w:tcPr>
          <w:p w14:paraId="7D88BF24">
            <w:pPr>
              <w:pStyle w:val="11"/>
              <w:spacing w:before="108" w:line="241" w:lineRule="auto"/>
              <w:ind w:left="322"/>
            </w:pPr>
            <w:r>
              <w:t>m2</w:t>
            </w:r>
          </w:p>
        </w:tc>
        <w:tc>
          <w:tcPr>
            <w:tcW w:w="953" w:type="dxa"/>
            <w:vAlign w:val="top"/>
          </w:tcPr>
          <w:p w14:paraId="2FAD2683">
            <w:pPr>
              <w:pStyle w:val="11"/>
              <w:spacing w:before="108" w:line="239" w:lineRule="auto"/>
              <w:ind w:left="279"/>
            </w:pPr>
            <w:r>
              <w:rPr>
                <w:spacing w:val="-1"/>
              </w:rPr>
              <w:t>267.6</w:t>
            </w:r>
          </w:p>
        </w:tc>
        <w:tc>
          <w:tcPr>
            <w:tcW w:w="1087" w:type="dxa"/>
            <w:vAlign w:val="top"/>
          </w:tcPr>
          <w:p w14:paraId="3124FEA1">
            <w:pPr>
              <w:pStyle w:val="11"/>
              <w:spacing w:before="108" w:line="239" w:lineRule="auto"/>
              <w:ind w:left="392"/>
            </w:pPr>
            <w:r>
              <w:rPr>
                <w:spacing w:val="-1"/>
              </w:rPr>
              <w:t>29.8</w:t>
            </w:r>
          </w:p>
        </w:tc>
        <w:tc>
          <w:tcPr>
            <w:tcW w:w="1147" w:type="dxa"/>
            <w:vAlign w:val="top"/>
          </w:tcPr>
          <w:p w14:paraId="7E9A92DE">
            <w:pPr>
              <w:pStyle w:val="11"/>
              <w:spacing w:before="108" w:line="239" w:lineRule="auto"/>
              <w:ind w:left="303"/>
            </w:pPr>
            <w:r>
              <w:t>7974.48</w:t>
            </w:r>
          </w:p>
        </w:tc>
        <w:tc>
          <w:tcPr>
            <w:tcW w:w="987" w:type="dxa"/>
            <w:vAlign w:val="top"/>
          </w:tcPr>
          <w:p w14:paraId="7263F4C9">
            <w:pPr>
              <w:rPr>
                <w:rFonts w:ascii="Arial"/>
                <w:sz w:val="21"/>
              </w:rPr>
            </w:pPr>
          </w:p>
        </w:tc>
      </w:tr>
      <w:tr w14:paraId="74CDCB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11061791">
            <w:pPr>
              <w:pStyle w:val="11"/>
              <w:spacing w:before="109"/>
              <w:ind w:left="352"/>
            </w:pPr>
            <w:r>
              <w:t>7</w:t>
            </w:r>
          </w:p>
        </w:tc>
        <w:tc>
          <w:tcPr>
            <w:tcW w:w="1564" w:type="dxa"/>
            <w:vAlign w:val="top"/>
          </w:tcPr>
          <w:p w14:paraId="345B1EC4">
            <w:pPr>
              <w:pStyle w:val="11"/>
              <w:spacing w:before="109" w:line="220" w:lineRule="auto"/>
              <w:ind w:left="29"/>
            </w:pPr>
            <w:r>
              <w:rPr>
                <w:spacing w:val="-1"/>
              </w:rPr>
              <w:t>天棚喷刷涂料</w:t>
            </w:r>
          </w:p>
        </w:tc>
        <w:tc>
          <w:tcPr>
            <w:tcW w:w="807" w:type="dxa"/>
            <w:vAlign w:val="top"/>
          </w:tcPr>
          <w:p w14:paraId="587EE9D9">
            <w:pPr>
              <w:pStyle w:val="11"/>
              <w:spacing w:before="109" w:line="241" w:lineRule="auto"/>
              <w:ind w:left="322"/>
            </w:pPr>
            <w:r>
              <w:t>m2</w:t>
            </w:r>
          </w:p>
        </w:tc>
        <w:tc>
          <w:tcPr>
            <w:tcW w:w="953" w:type="dxa"/>
            <w:vAlign w:val="top"/>
          </w:tcPr>
          <w:p w14:paraId="0FF15BC1">
            <w:pPr>
              <w:pStyle w:val="11"/>
              <w:spacing w:before="109" w:line="239" w:lineRule="auto"/>
              <w:ind w:left="322"/>
            </w:pPr>
            <w:r>
              <w:rPr>
                <w:spacing w:val="-1"/>
              </w:rPr>
              <w:t>66.9</w:t>
            </w:r>
          </w:p>
        </w:tc>
        <w:tc>
          <w:tcPr>
            <w:tcW w:w="1087" w:type="dxa"/>
            <w:vAlign w:val="top"/>
          </w:tcPr>
          <w:p w14:paraId="7547F2BB">
            <w:pPr>
              <w:pStyle w:val="11"/>
              <w:spacing w:before="109" w:line="239" w:lineRule="auto"/>
              <w:ind w:left="392"/>
            </w:pPr>
            <w:r>
              <w:rPr>
                <w:spacing w:val="-1"/>
              </w:rPr>
              <w:t>29.8</w:t>
            </w:r>
          </w:p>
        </w:tc>
        <w:tc>
          <w:tcPr>
            <w:tcW w:w="1147" w:type="dxa"/>
            <w:vAlign w:val="top"/>
          </w:tcPr>
          <w:p w14:paraId="22AFE6E8">
            <w:pPr>
              <w:pStyle w:val="11"/>
              <w:spacing w:before="109" w:line="239" w:lineRule="auto"/>
              <w:ind w:left="311"/>
            </w:pPr>
            <w:r>
              <w:rPr>
                <w:spacing w:val="-1"/>
              </w:rPr>
              <w:t>1993.62</w:t>
            </w:r>
          </w:p>
        </w:tc>
        <w:tc>
          <w:tcPr>
            <w:tcW w:w="987" w:type="dxa"/>
            <w:vAlign w:val="top"/>
          </w:tcPr>
          <w:p w14:paraId="75D70D2E">
            <w:pPr>
              <w:rPr>
                <w:rFonts w:ascii="Arial"/>
                <w:sz w:val="21"/>
              </w:rPr>
            </w:pPr>
          </w:p>
        </w:tc>
      </w:tr>
      <w:tr w14:paraId="16DFE3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042333EF">
            <w:pPr>
              <w:pStyle w:val="11"/>
              <w:spacing w:before="110"/>
              <w:ind w:left="349"/>
            </w:pPr>
            <w:r>
              <w:t>8</w:t>
            </w:r>
          </w:p>
        </w:tc>
        <w:tc>
          <w:tcPr>
            <w:tcW w:w="1564" w:type="dxa"/>
            <w:vAlign w:val="top"/>
          </w:tcPr>
          <w:p w14:paraId="2F04D6E1">
            <w:pPr>
              <w:pStyle w:val="11"/>
              <w:spacing w:before="110" w:line="219" w:lineRule="auto"/>
              <w:ind w:left="26"/>
            </w:pPr>
            <w:r>
              <w:rPr>
                <w:spacing w:val="-1"/>
              </w:rPr>
              <w:t>木质门带套</w:t>
            </w:r>
          </w:p>
        </w:tc>
        <w:tc>
          <w:tcPr>
            <w:tcW w:w="807" w:type="dxa"/>
            <w:vAlign w:val="top"/>
          </w:tcPr>
          <w:p w14:paraId="30A9678F">
            <w:pPr>
              <w:pStyle w:val="11"/>
              <w:spacing w:before="110" w:line="221" w:lineRule="auto"/>
              <w:ind w:left="329"/>
            </w:pPr>
            <w:r>
              <w:t>樘</w:t>
            </w:r>
          </w:p>
        </w:tc>
        <w:tc>
          <w:tcPr>
            <w:tcW w:w="953" w:type="dxa"/>
            <w:vAlign w:val="top"/>
          </w:tcPr>
          <w:p w14:paraId="67BEF963">
            <w:pPr>
              <w:pStyle w:val="11"/>
              <w:spacing w:before="110" w:line="241" w:lineRule="auto"/>
              <w:ind w:left="445"/>
            </w:pPr>
            <w:r>
              <w:t>2</w:t>
            </w:r>
          </w:p>
        </w:tc>
        <w:tc>
          <w:tcPr>
            <w:tcW w:w="1087" w:type="dxa"/>
            <w:vAlign w:val="top"/>
          </w:tcPr>
          <w:p w14:paraId="39689AD0">
            <w:pPr>
              <w:pStyle w:val="11"/>
              <w:spacing w:before="110"/>
              <w:ind w:left="402"/>
            </w:pPr>
            <w:r>
              <w:rPr>
                <w:spacing w:val="-4"/>
              </w:rPr>
              <w:t>1550</w:t>
            </w:r>
          </w:p>
        </w:tc>
        <w:tc>
          <w:tcPr>
            <w:tcW w:w="1147" w:type="dxa"/>
            <w:vAlign w:val="top"/>
          </w:tcPr>
          <w:p w14:paraId="585004F9">
            <w:pPr>
              <w:pStyle w:val="11"/>
              <w:spacing w:before="110"/>
              <w:ind w:left="425"/>
            </w:pPr>
            <w:r>
              <w:rPr>
                <w:spacing w:val="-1"/>
              </w:rPr>
              <w:t>3100</w:t>
            </w:r>
          </w:p>
        </w:tc>
        <w:tc>
          <w:tcPr>
            <w:tcW w:w="987" w:type="dxa"/>
            <w:vAlign w:val="top"/>
          </w:tcPr>
          <w:p w14:paraId="40A83455">
            <w:pPr>
              <w:rPr>
                <w:rFonts w:ascii="Arial"/>
                <w:sz w:val="21"/>
              </w:rPr>
            </w:pPr>
          </w:p>
        </w:tc>
      </w:tr>
      <w:tr w14:paraId="7F0DC9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5D620286">
            <w:pPr>
              <w:pStyle w:val="11"/>
              <w:spacing w:before="109"/>
              <w:ind w:left="349"/>
            </w:pPr>
            <w:r>
              <w:t>9</w:t>
            </w:r>
          </w:p>
        </w:tc>
        <w:tc>
          <w:tcPr>
            <w:tcW w:w="1564" w:type="dxa"/>
            <w:vAlign w:val="top"/>
          </w:tcPr>
          <w:p w14:paraId="71485347">
            <w:pPr>
              <w:pStyle w:val="11"/>
              <w:spacing w:before="109" w:line="219" w:lineRule="auto"/>
              <w:ind w:left="26"/>
            </w:pPr>
            <w:r>
              <w:rPr>
                <w:spacing w:val="-1"/>
              </w:rPr>
              <w:t>木质门带套</w:t>
            </w:r>
          </w:p>
        </w:tc>
        <w:tc>
          <w:tcPr>
            <w:tcW w:w="807" w:type="dxa"/>
            <w:vAlign w:val="top"/>
          </w:tcPr>
          <w:p w14:paraId="0BCDE890">
            <w:pPr>
              <w:pStyle w:val="11"/>
              <w:spacing w:before="109" w:line="221" w:lineRule="auto"/>
              <w:ind w:left="329"/>
            </w:pPr>
            <w:r>
              <w:t>樘</w:t>
            </w:r>
          </w:p>
        </w:tc>
        <w:tc>
          <w:tcPr>
            <w:tcW w:w="953" w:type="dxa"/>
            <w:vAlign w:val="top"/>
          </w:tcPr>
          <w:p w14:paraId="38DF98C2">
            <w:pPr>
              <w:pStyle w:val="11"/>
              <w:spacing w:before="109"/>
              <w:ind w:left="447"/>
            </w:pPr>
            <w:r>
              <w:t>3</w:t>
            </w:r>
          </w:p>
        </w:tc>
        <w:tc>
          <w:tcPr>
            <w:tcW w:w="1087" w:type="dxa"/>
            <w:vAlign w:val="top"/>
          </w:tcPr>
          <w:p w14:paraId="6E36D2E7">
            <w:pPr>
              <w:pStyle w:val="11"/>
              <w:spacing w:before="109"/>
              <w:ind w:left="392"/>
            </w:pPr>
            <w:r>
              <w:rPr>
                <w:spacing w:val="-1"/>
              </w:rPr>
              <w:t>2100</w:t>
            </w:r>
          </w:p>
        </w:tc>
        <w:tc>
          <w:tcPr>
            <w:tcW w:w="1147" w:type="dxa"/>
            <w:vAlign w:val="top"/>
          </w:tcPr>
          <w:p w14:paraId="389C6D5D">
            <w:pPr>
              <w:pStyle w:val="11"/>
              <w:spacing w:before="109"/>
              <w:ind w:left="423"/>
            </w:pPr>
            <w:r>
              <w:rPr>
                <w:spacing w:val="-1"/>
              </w:rPr>
              <w:t>6300</w:t>
            </w:r>
          </w:p>
        </w:tc>
        <w:tc>
          <w:tcPr>
            <w:tcW w:w="987" w:type="dxa"/>
            <w:vAlign w:val="top"/>
          </w:tcPr>
          <w:p w14:paraId="7737B070">
            <w:pPr>
              <w:rPr>
                <w:rFonts w:ascii="Arial"/>
                <w:sz w:val="21"/>
              </w:rPr>
            </w:pPr>
          </w:p>
        </w:tc>
      </w:tr>
      <w:tr w14:paraId="48A78C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1361F14C">
            <w:pPr>
              <w:pStyle w:val="11"/>
              <w:spacing w:before="110"/>
              <w:ind w:left="319"/>
            </w:pPr>
            <w:r>
              <w:rPr>
                <w:spacing w:val="-9"/>
              </w:rPr>
              <w:t>10</w:t>
            </w:r>
          </w:p>
        </w:tc>
        <w:tc>
          <w:tcPr>
            <w:tcW w:w="1564" w:type="dxa"/>
            <w:vAlign w:val="top"/>
          </w:tcPr>
          <w:p w14:paraId="30C1D8D8">
            <w:pPr>
              <w:pStyle w:val="11"/>
              <w:spacing w:before="110" w:line="219" w:lineRule="auto"/>
              <w:ind w:left="26"/>
            </w:pPr>
            <w:r>
              <w:rPr>
                <w:spacing w:val="-3"/>
              </w:rPr>
              <w:t>配管</w:t>
            </w:r>
          </w:p>
        </w:tc>
        <w:tc>
          <w:tcPr>
            <w:tcW w:w="807" w:type="dxa"/>
            <w:vAlign w:val="top"/>
          </w:tcPr>
          <w:p w14:paraId="3C232B48">
            <w:pPr>
              <w:pStyle w:val="11"/>
              <w:spacing w:before="110" w:line="241" w:lineRule="auto"/>
              <w:ind w:left="362"/>
            </w:pPr>
            <w:r>
              <w:t>m</w:t>
            </w:r>
          </w:p>
        </w:tc>
        <w:tc>
          <w:tcPr>
            <w:tcW w:w="953" w:type="dxa"/>
            <w:vAlign w:val="top"/>
          </w:tcPr>
          <w:p w14:paraId="48D08136">
            <w:pPr>
              <w:pStyle w:val="11"/>
              <w:spacing w:before="110"/>
              <w:ind w:left="365"/>
            </w:pPr>
            <w:r>
              <w:rPr>
                <w:spacing w:val="-2"/>
              </w:rPr>
              <w:t>330</w:t>
            </w:r>
          </w:p>
        </w:tc>
        <w:tc>
          <w:tcPr>
            <w:tcW w:w="1087" w:type="dxa"/>
            <w:vAlign w:val="top"/>
          </w:tcPr>
          <w:p w14:paraId="3549A86D">
            <w:pPr>
              <w:pStyle w:val="11"/>
              <w:spacing w:before="110" w:line="239" w:lineRule="auto"/>
              <w:ind w:left="392"/>
            </w:pPr>
            <w:r>
              <w:rPr>
                <w:spacing w:val="-1"/>
              </w:rPr>
              <w:t>6.25</w:t>
            </w:r>
          </w:p>
        </w:tc>
        <w:tc>
          <w:tcPr>
            <w:tcW w:w="1147" w:type="dxa"/>
            <w:vAlign w:val="top"/>
          </w:tcPr>
          <w:p w14:paraId="02543C6E">
            <w:pPr>
              <w:pStyle w:val="11"/>
              <w:spacing w:before="110" w:line="239" w:lineRule="auto"/>
              <w:ind w:left="341"/>
            </w:pPr>
            <w:r>
              <w:t>2062.5</w:t>
            </w:r>
          </w:p>
        </w:tc>
        <w:tc>
          <w:tcPr>
            <w:tcW w:w="987" w:type="dxa"/>
            <w:vAlign w:val="top"/>
          </w:tcPr>
          <w:p w14:paraId="686B70D3">
            <w:pPr>
              <w:rPr>
                <w:rFonts w:ascii="Arial"/>
                <w:sz w:val="21"/>
              </w:rPr>
            </w:pPr>
          </w:p>
        </w:tc>
      </w:tr>
      <w:tr w14:paraId="20A480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11A1F29B">
            <w:pPr>
              <w:pStyle w:val="11"/>
              <w:spacing w:before="111" w:line="241" w:lineRule="auto"/>
              <w:ind w:left="319"/>
            </w:pPr>
            <w:r>
              <w:rPr>
                <w:spacing w:val="-9"/>
              </w:rPr>
              <w:t>11</w:t>
            </w:r>
          </w:p>
        </w:tc>
        <w:tc>
          <w:tcPr>
            <w:tcW w:w="1564" w:type="dxa"/>
            <w:vAlign w:val="top"/>
          </w:tcPr>
          <w:p w14:paraId="5FF0B608">
            <w:pPr>
              <w:pStyle w:val="11"/>
              <w:spacing w:before="111" w:line="219" w:lineRule="auto"/>
              <w:ind w:left="26"/>
            </w:pPr>
            <w:r>
              <w:rPr>
                <w:spacing w:val="-3"/>
              </w:rPr>
              <w:t>配管</w:t>
            </w:r>
          </w:p>
        </w:tc>
        <w:tc>
          <w:tcPr>
            <w:tcW w:w="807" w:type="dxa"/>
            <w:vAlign w:val="top"/>
          </w:tcPr>
          <w:p w14:paraId="521FD647">
            <w:pPr>
              <w:pStyle w:val="11"/>
              <w:spacing w:before="111" w:line="241" w:lineRule="auto"/>
              <w:ind w:left="362"/>
            </w:pPr>
            <w:r>
              <w:t>m</w:t>
            </w:r>
          </w:p>
        </w:tc>
        <w:tc>
          <w:tcPr>
            <w:tcW w:w="953" w:type="dxa"/>
            <w:vAlign w:val="top"/>
          </w:tcPr>
          <w:p w14:paraId="49130F8B">
            <w:pPr>
              <w:pStyle w:val="11"/>
              <w:spacing w:before="111"/>
              <w:ind w:left="365"/>
            </w:pPr>
            <w:r>
              <w:rPr>
                <w:spacing w:val="-2"/>
              </w:rPr>
              <w:t>500</w:t>
            </w:r>
          </w:p>
        </w:tc>
        <w:tc>
          <w:tcPr>
            <w:tcW w:w="1087" w:type="dxa"/>
            <w:vAlign w:val="top"/>
          </w:tcPr>
          <w:p w14:paraId="7B1FE88B">
            <w:pPr>
              <w:pStyle w:val="11"/>
              <w:spacing w:before="111" w:line="239" w:lineRule="auto"/>
              <w:ind w:left="391"/>
            </w:pPr>
            <w:r>
              <w:rPr>
                <w:spacing w:val="-1"/>
              </w:rPr>
              <w:t>8.32</w:t>
            </w:r>
          </w:p>
        </w:tc>
        <w:tc>
          <w:tcPr>
            <w:tcW w:w="1147" w:type="dxa"/>
            <w:vAlign w:val="top"/>
          </w:tcPr>
          <w:p w14:paraId="5D29F561">
            <w:pPr>
              <w:pStyle w:val="11"/>
              <w:spacing w:before="111"/>
              <w:ind w:left="421"/>
            </w:pPr>
            <w:r>
              <w:t>4160</w:t>
            </w:r>
          </w:p>
        </w:tc>
        <w:tc>
          <w:tcPr>
            <w:tcW w:w="987" w:type="dxa"/>
            <w:vAlign w:val="top"/>
          </w:tcPr>
          <w:p w14:paraId="6364ED9A">
            <w:pPr>
              <w:rPr>
                <w:rFonts w:ascii="Arial"/>
                <w:sz w:val="21"/>
              </w:rPr>
            </w:pPr>
          </w:p>
        </w:tc>
      </w:tr>
      <w:tr w14:paraId="0DF0F8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61884C00">
            <w:pPr>
              <w:pStyle w:val="11"/>
              <w:spacing w:before="112" w:line="241" w:lineRule="auto"/>
              <w:ind w:left="319"/>
            </w:pPr>
            <w:r>
              <w:rPr>
                <w:spacing w:val="-9"/>
              </w:rPr>
              <w:t>12</w:t>
            </w:r>
          </w:p>
        </w:tc>
        <w:tc>
          <w:tcPr>
            <w:tcW w:w="1564" w:type="dxa"/>
            <w:vAlign w:val="top"/>
          </w:tcPr>
          <w:p w14:paraId="7764C418">
            <w:pPr>
              <w:pStyle w:val="11"/>
              <w:spacing w:before="112" w:line="220" w:lineRule="auto"/>
              <w:ind w:left="26"/>
            </w:pPr>
            <w:r>
              <w:rPr>
                <w:spacing w:val="-3"/>
              </w:rPr>
              <w:t>配线</w:t>
            </w:r>
          </w:p>
        </w:tc>
        <w:tc>
          <w:tcPr>
            <w:tcW w:w="807" w:type="dxa"/>
            <w:vAlign w:val="top"/>
          </w:tcPr>
          <w:p w14:paraId="2FF06B7D">
            <w:pPr>
              <w:pStyle w:val="11"/>
              <w:spacing w:before="112" w:line="241" w:lineRule="auto"/>
              <w:ind w:left="362"/>
            </w:pPr>
            <w:r>
              <w:t>m</w:t>
            </w:r>
          </w:p>
        </w:tc>
        <w:tc>
          <w:tcPr>
            <w:tcW w:w="953" w:type="dxa"/>
            <w:vAlign w:val="top"/>
          </w:tcPr>
          <w:p w14:paraId="208CBE23">
            <w:pPr>
              <w:pStyle w:val="11"/>
              <w:spacing w:before="112"/>
              <w:ind w:left="363"/>
            </w:pPr>
            <w:r>
              <w:rPr>
                <w:spacing w:val="-2"/>
              </w:rPr>
              <w:t>260</w:t>
            </w:r>
          </w:p>
        </w:tc>
        <w:tc>
          <w:tcPr>
            <w:tcW w:w="1087" w:type="dxa"/>
            <w:vAlign w:val="top"/>
          </w:tcPr>
          <w:p w14:paraId="0030437B">
            <w:pPr>
              <w:pStyle w:val="11"/>
              <w:spacing w:before="112" w:line="239" w:lineRule="auto"/>
              <w:ind w:left="394"/>
            </w:pPr>
            <w:r>
              <w:rPr>
                <w:spacing w:val="-1"/>
              </w:rPr>
              <w:t>5.32</w:t>
            </w:r>
          </w:p>
        </w:tc>
        <w:tc>
          <w:tcPr>
            <w:tcW w:w="1147" w:type="dxa"/>
            <w:vAlign w:val="top"/>
          </w:tcPr>
          <w:p w14:paraId="689F1C87">
            <w:pPr>
              <w:pStyle w:val="11"/>
              <w:spacing w:before="112" w:line="239" w:lineRule="auto"/>
              <w:ind w:left="351"/>
            </w:pPr>
            <w:r>
              <w:rPr>
                <w:spacing w:val="-2"/>
              </w:rPr>
              <w:t>1383.2</w:t>
            </w:r>
          </w:p>
        </w:tc>
        <w:tc>
          <w:tcPr>
            <w:tcW w:w="987" w:type="dxa"/>
            <w:vAlign w:val="top"/>
          </w:tcPr>
          <w:p w14:paraId="6278ACE4">
            <w:pPr>
              <w:rPr>
                <w:rFonts w:ascii="Arial"/>
                <w:sz w:val="21"/>
              </w:rPr>
            </w:pPr>
          </w:p>
        </w:tc>
      </w:tr>
      <w:tr w14:paraId="1BD2B9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6654E398">
            <w:pPr>
              <w:pStyle w:val="11"/>
              <w:spacing w:before="113"/>
              <w:ind w:left="319"/>
            </w:pPr>
            <w:r>
              <w:rPr>
                <w:spacing w:val="-9"/>
              </w:rPr>
              <w:t>13</w:t>
            </w:r>
          </w:p>
        </w:tc>
        <w:tc>
          <w:tcPr>
            <w:tcW w:w="1564" w:type="dxa"/>
            <w:vAlign w:val="top"/>
          </w:tcPr>
          <w:p w14:paraId="02E5D9A7">
            <w:pPr>
              <w:pStyle w:val="11"/>
              <w:spacing w:before="113" w:line="220" w:lineRule="auto"/>
              <w:ind w:left="26"/>
            </w:pPr>
            <w:r>
              <w:rPr>
                <w:spacing w:val="-3"/>
              </w:rPr>
              <w:t>配线</w:t>
            </w:r>
          </w:p>
        </w:tc>
        <w:tc>
          <w:tcPr>
            <w:tcW w:w="807" w:type="dxa"/>
            <w:vAlign w:val="top"/>
          </w:tcPr>
          <w:p w14:paraId="2C612BAD">
            <w:pPr>
              <w:pStyle w:val="11"/>
              <w:spacing w:before="113" w:line="241" w:lineRule="auto"/>
              <w:ind w:left="362"/>
            </w:pPr>
            <w:r>
              <w:t>m</w:t>
            </w:r>
          </w:p>
        </w:tc>
        <w:tc>
          <w:tcPr>
            <w:tcW w:w="953" w:type="dxa"/>
            <w:vAlign w:val="top"/>
          </w:tcPr>
          <w:p w14:paraId="309C7EB5">
            <w:pPr>
              <w:pStyle w:val="11"/>
              <w:spacing w:before="113"/>
              <w:ind w:left="332"/>
            </w:pPr>
            <w:r>
              <w:rPr>
                <w:spacing w:val="-4"/>
              </w:rPr>
              <w:t>1050</w:t>
            </w:r>
          </w:p>
        </w:tc>
        <w:tc>
          <w:tcPr>
            <w:tcW w:w="1087" w:type="dxa"/>
            <w:vAlign w:val="top"/>
          </w:tcPr>
          <w:p w14:paraId="6E0F9E85">
            <w:pPr>
              <w:pStyle w:val="11"/>
              <w:spacing w:before="113" w:line="239" w:lineRule="auto"/>
              <w:ind w:left="394"/>
            </w:pPr>
            <w:r>
              <w:rPr>
                <w:spacing w:val="-1"/>
              </w:rPr>
              <w:t>3.22</w:t>
            </w:r>
          </w:p>
        </w:tc>
        <w:tc>
          <w:tcPr>
            <w:tcW w:w="1147" w:type="dxa"/>
            <w:vAlign w:val="top"/>
          </w:tcPr>
          <w:p w14:paraId="4A44B112">
            <w:pPr>
              <w:pStyle w:val="11"/>
              <w:spacing w:before="113"/>
              <w:ind w:left="425"/>
            </w:pPr>
            <w:r>
              <w:rPr>
                <w:spacing w:val="-1"/>
              </w:rPr>
              <w:t>3381</w:t>
            </w:r>
          </w:p>
        </w:tc>
        <w:tc>
          <w:tcPr>
            <w:tcW w:w="987" w:type="dxa"/>
            <w:vAlign w:val="top"/>
          </w:tcPr>
          <w:p w14:paraId="31EAAD0B">
            <w:pPr>
              <w:rPr>
                <w:rFonts w:ascii="Arial"/>
                <w:sz w:val="21"/>
              </w:rPr>
            </w:pPr>
          </w:p>
        </w:tc>
      </w:tr>
      <w:tr w14:paraId="03BD99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65C617D2">
            <w:pPr>
              <w:pStyle w:val="11"/>
              <w:spacing w:before="113" w:line="241" w:lineRule="auto"/>
              <w:ind w:left="319"/>
            </w:pPr>
            <w:r>
              <w:rPr>
                <w:spacing w:val="-9"/>
              </w:rPr>
              <w:t>14</w:t>
            </w:r>
          </w:p>
        </w:tc>
        <w:tc>
          <w:tcPr>
            <w:tcW w:w="1564" w:type="dxa"/>
            <w:vAlign w:val="top"/>
          </w:tcPr>
          <w:p w14:paraId="64FBFEDD">
            <w:pPr>
              <w:pStyle w:val="11"/>
              <w:spacing w:before="113" w:line="220" w:lineRule="auto"/>
              <w:ind w:left="26"/>
            </w:pPr>
            <w:r>
              <w:rPr>
                <w:spacing w:val="-3"/>
              </w:rPr>
              <w:t>配线</w:t>
            </w:r>
          </w:p>
        </w:tc>
        <w:tc>
          <w:tcPr>
            <w:tcW w:w="807" w:type="dxa"/>
            <w:vAlign w:val="top"/>
          </w:tcPr>
          <w:p w14:paraId="3E9E9FB9">
            <w:pPr>
              <w:pStyle w:val="11"/>
              <w:spacing w:before="113" w:line="241" w:lineRule="auto"/>
              <w:ind w:left="362"/>
            </w:pPr>
            <w:r>
              <w:t>m</w:t>
            </w:r>
          </w:p>
        </w:tc>
        <w:tc>
          <w:tcPr>
            <w:tcW w:w="953" w:type="dxa"/>
            <w:vAlign w:val="top"/>
          </w:tcPr>
          <w:p w14:paraId="15B07F70">
            <w:pPr>
              <w:pStyle w:val="11"/>
              <w:spacing w:before="113"/>
              <w:ind w:left="365"/>
            </w:pPr>
            <w:r>
              <w:rPr>
                <w:spacing w:val="-2"/>
              </w:rPr>
              <w:t>500</w:t>
            </w:r>
          </w:p>
        </w:tc>
        <w:tc>
          <w:tcPr>
            <w:tcW w:w="1087" w:type="dxa"/>
            <w:vAlign w:val="top"/>
          </w:tcPr>
          <w:p w14:paraId="519105E9">
            <w:pPr>
              <w:pStyle w:val="11"/>
              <w:spacing w:before="113" w:line="239" w:lineRule="auto"/>
              <w:ind w:left="394"/>
            </w:pPr>
            <w:r>
              <w:rPr>
                <w:spacing w:val="-1"/>
              </w:rPr>
              <w:t>3.35</w:t>
            </w:r>
          </w:p>
        </w:tc>
        <w:tc>
          <w:tcPr>
            <w:tcW w:w="1147" w:type="dxa"/>
            <w:vAlign w:val="top"/>
          </w:tcPr>
          <w:p w14:paraId="22F4C0C7">
            <w:pPr>
              <w:pStyle w:val="11"/>
              <w:spacing w:before="113"/>
              <w:ind w:left="433"/>
            </w:pPr>
            <w:r>
              <w:rPr>
                <w:spacing w:val="-4"/>
              </w:rPr>
              <w:t>1675</w:t>
            </w:r>
          </w:p>
        </w:tc>
        <w:tc>
          <w:tcPr>
            <w:tcW w:w="987" w:type="dxa"/>
            <w:vAlign w:val="top"/>
          </w:tcPr>
          <w:p w14:paraId="167BC25E">
            <w:pPr>
              <w:rPr>
                <w:rFonts w:ascii="Arial"/>
                <w:sz w:val="21"/>
              </w:rPr>
            </w:pPr>
          </w:p>
        </w:tc>
      </w:tr>
      <w:tr w14:paraId="101BAE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7E03DEAE">
            <w:pPr>
              <w:pStyle w:val="11"/>
              <w:spacing w:before="114"/>
              <w:ind w:left="319"/>
            </w:pPr>
            <w:r>
              <w:rPr>
                <w:spacing w:val="-9"/>
              </w:rPr>
              <w:t>15</w:t>
            </w:r>
          </w:p>
        </w:tc>
        <w:tc>
          <w:tcPr>
            <w:tcW w:w="1564" w:type="dxa"/>
            <w:vAlign w:val="top"/>
          </w:tcPr>
          <w:p w14:paraId="21E22BBE">
            <w:pPr>
              <w:pStyle w:val="11"/>
              <w:spacing w:before="114" w:line="220" w:lineRule="auto"/>
              <w:ind w:left="26"/>
            </w:pPr>
            <w:r>
              <w:rPr>
                <w:spacing w:val="-2"/>
              </w:rPr>
              <w:t>装饰灯</w:t>
            </w:r>
          </w:p>
        </w:tc>
        <w:tc>
          <w:tcPr>
            <w:tcW w:w="807" w:type="dxa"/>
            <w:vAlign w:val="top"/>
          </w:tcPr>
          <w:p w14:paraId="158C25CE">
            <w:pPr>
              <w:pStyle w:val="11"/>
              <w:spacing w:before="114" w:line="220" w:lineRule="auto"/>
              <w:ind w:left="329"/>
            </w:pPr>
            <w:r>
              <w:t>套</w:t>
            </w:r>
          </w:p>
        </w:tc>
        <w:tc>
          <w:tcPr>
            <w:tcW w:w="953" w:type="dxa"/>
            <w:vAlign w:val="top"/>
          </w:tcPr>
          <w:p w14:paraId="74A1F5C3">
            <w:pPr>
              <w:pStyle w:val="11"/>
              <w:spacing w:before="114"/>
              <w:ind w:left="404"/>
            </w:pPr>
            <w:r>
              <w:rPr>
                <w:spacing w:val="-3"/>
              </w:rPr>
              <w:t>60</w:t>
            </w:r>
          </w:p>
        </w:tc>
        <w:tc>
          <w:tcPr>
            <w:tcW w:w="1087" w:type="dxa"/>
            <w:vAlign w:val="top"/>
          </w:tcPr>
          <w:p w14:paraId="6DEE76DC">
            <w:pPr>
              <w:pStyle w:val="11"/>
              <w:spacing w:before="114"/>
              <w:ind w:left="442"/>
            </w:pPr>
            <w:r>
              <w:rPr>
                <w:spacing w:val="-5"/>
              </w:rPr>
              <w:t>118</w:t>
            </w:r>
          </w:p>
        </w:tc>
        <w:tc>
          <w:tcPr>
            <w:tcW w:w="1147" w:type="dxa"/>
            <w:vAlign w:val="top"/>
          </w:tcPr>
          <w:p w14:paraId="61A40C73">
            <w:pPr>
              <w:pStyle w:val="11"/>
              <w:spacing w:before="114"/>
              <w:ind w:left="425"/>
            </w:pPr>
            <w:r>
              <w:rPr>
                <w:spacing w:val="-2"/>
              </w:rPr>
              <w:t>7080</w:t>
            </w:r>
          </w:p>
        </w:tc>
        <w:tc>
          <w:tcPr>
            <w:tcW w:w="987" w:type="dxa"/>
            <w:vAlign w:val="top"/>
          </w:tcPr>
          <w:p w14:paraId="795ACEE3">
            <w:pPr>
              <w:rPr>
                <w:rFonts w:ascii="Arial"/>
                <w:sz w:val="21"/>
              </w:rPr>
            </w:pPr>
          </w:p>
        </w:tc>
      </w:tr>
      <w:tr w14:paraId="779EFC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2A63E538">
            <w:pPr>
              <w:pStyle w:val="11"/>
              <w:spacing w:before="115"/>
              <w:ind w:left="319"/>
            </w:pPr>
            <w:r>
              <w:rPr>
                <w:spacing w:val="-9"/>
              </w:rPr>
              <w:t>16</w:t>
            </w:r>
          </w:p>
        </w:tc>
        <w:tc>
          <w:tcPr>
            <w:tcW w:w="1564" w:type="dxa"/>
            <w:vAlign w:val="top"/>
          </w:tcPr>
          <w:p w14:paraId="77476164">
            <w:pPr>
              <w:pStyle w:val="11"/>
              <w:spacing w:before="115" w:line="220" w:lineRule="auto"/>
              <w:ind w:left="26"/>
            </w:pPr>
            <w:r>
              <w:rPr>
                <w:spacing w:val="-2"/>
              </w:rPr>
              <w:t>装饰灯</w:t>
            </w:r>
          </w:p>
        </w:tc>
        <w:tc>
          <w:tcPr>
            <w:tcW w:w="807" w:type="dxa"/>
            <w:vAlign w:val="top"/>
          </w:tcPr>
          <w:p w14:paraId="341F52CD">
            <w:pPr>
              <w:pStyle w:val="11"/>
              <w:spacing w:before="115" w:line="220" w:lineRule="auto"/>
              <w:ind w:left="329"/>
            </w:pPr>
            <w:r>
              <w:t>套</w:t>
            </w:r>
          </w:p>
        </w:tc>
        <w:tc>
          <w:tcPr>
            <w:tcW w:w="953" w:type="dxa"/>
            <w:vAlign w:val="top"/>
          </w:tcPr>
          <w:p w14:paraId="30A25105">
            <w:pPr>
              <w:pStyle w:val="11"/>
              <w:spacing w:before="115"/>
              <w:ind w:left="402"/>
            </w:pPr>
            <w:r>
              <w:rPr>
                <w:spacing w:val="-2"/>
              </w:rPr>
              <w:t>40</w:t>
            </w:r>
          </w:p>
        </w:tc>
        <w:tc>
          <w:tcPr>
            <w:tcW w:w="1087" w:type="dxa"/>
            <w:vAlign w:val="top"/>
          </w:tcPr>
          <w:p w14:paraId="4C387A98">
            <w:pPr>
              <w:pStyle w:val="11"/>
              <w:spacing w:before="115"/>
              <w:ind w:left="475"/>
            </w:pPr>
            <w:r>
              <w:rPr>
                <w:spacing w:val="-4"/>
              </w:rPr>
              <w:t>58</w:t>
            </w:r>
          </w:p>
        </w:tc>
        <w:tc>
          <w:tcPr>
            <w:tcW w:w="1147" w:type="dxa"/>
            <w:vAlign w:val="top"/>
          </w:tcPr>
          <w:p w14:paraId="284A539C">
            <w:pPr>
              <w:pStyle w:val="11"/>
              <w:spacing w:before="115"/>
              <w:ind w:left="423"/>
            </w:pPr>
            <w:r>
              <w:rPr>
                <w:spacing w:val="-1"/>
              </w:rPr>
              <w:t>2320</w:t>
            </w:r>
          </w:p>
        </w:tc>
        <w:tc>
          <w:tcPr>
            <w:tcW w:w="987" w:type="dxa"/>
            <w:vAlign w:val="top"/>
          </w:tcPr>
          <w:p w14:paraId="1ED2FA51">
            <w:pPr>
              <w:rPr>
                <w:rFonts w:ascii="Arial"/>
                <w:sz w:val="21"/>
              </w:rPr>
            </w:pPr>
          </w:p>
        </w:tc>
      </w:tr>
      <w:tr w14:paraId="10044D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68B6FCC5">
            <w:pPr>
              <w:pStyle w:val="11"/>
              <w:spacing w:before="115"/>
              <w:ind w:left="319"/>
            </w:pPr>
            <w:r>
              <w:rPr>
                <w:spacing w:val="-9"/>
              </w:rPr>
              <w:t>17</w:t>
            </w:r>
          </w:p>
        </w:tc>
        <w:tc>
          <w:tcPr>
            <w:tcW w:w="1564" w:type="dxa"/>
            <w:vAlign w:val="top"/>
          </w:tcPr>
          <w:p w14:paraId="79ABF82A">
            <w:pPr>
              <w:pStyle w:val="11"/>
              <w:spacing w:before="115" w:line="220" w:lineRule="auto"/>
              <w:ind w:left="25"/>
            </w:pPr>
            <w:r>
              <w:rPr>
                <w:spacing w:val="-3"/>
              </w:rPr>
              <w:t>插座</w:t>
            </w:r>
          </w:p>
        </w:tc>
        <w:tc>
          <w:tcPr>
            <w:tcW w:w="807" w:type="dxa"/>
            <w:vAlign w:val="top"/>
          </w:tcPr>
          <w:p w14:paraId="3EE9698C">
            <w:pPr>
              <w:pStyle w:val="11"/>
              <w:spacing w:before="115" w:line="219" w:lineRule="auto"/>
              <w:ind w:left="329"/>
            </w:pPr>
            <w:r>
              <w:t>个</w:t>
            </w:r>
          </w:p>
        </w:tc>
        <w:tc>
          <w:tcPr>
            <w:tcW w:w="953" w:type="dxa"/>
            <w:vAlign w:val="top"/>
          </w:tcPr>
          <w:p w14:paraId="43FD5816">
            <w:pPr>
              <w:pStyle w:val="11"/>
              <w:spacing w:before="115"/>
              <w:ind w:left="403"/>
            </w:pPr>
            <w:r>
              <w:rPr>
                <w:spacing w:val="-3"/>
              </w:rPr>
              <w:t>90</w:t>
            </w:r>
          </w:p>
        </w:tc>
        <w:tc>
          <w:tcPr>
            <w:tcW w:w="1087" w:type="dxa"/>
            <w:vAlign w:val="top"/>
          </w:tcPr>
          <w:p w14:paraId="5FF4C08C">
            <w:pPr>
              <w:pStyle w:val="11"/>
              <w:spacing w:before="115" w:line="241" w:lineRule="auto"/>
              <w:ind w:left="473"/>
            </w:pPr>
            <w:r>
              <w:rPr>
                <w:spacing w:val="-4"/>
              </w:rPr>
              <w:t>22</w:t>
            </w:r>
          </w:p>
        </w:tc>
        <w:tc>
          <w:tcPr>
            <w:tcW w:w="1147" w:type="dxa"/>
            <w:vAlign w:val="top"/>
          </w:tcPr>
          <w:p w14:paraId="391E32B7">
            <w:pPr>
              <w:pStyle w:val="11"/>
              <w:spacing w:before="115"/>
              <w:ind w:left="433"/>
            </w:pPr>
            <w:r>
              <w:rPr>
                <w:spacing w:val="-4"/>
              </w:rPr>
              <w:t>1980</w:t>
            </w:r>
          </w:p>
        </w:tc>
        <w:tc>
          <w:tcPr>
            <w:tcW w:w="987" w:type="dxa"/>
            <w:vAlign w:val="top"/>
          </w:tcPr>
          <w:p w14:paraId="4CA5B12E">
            <w:pPr>
              <w:rPr>
                <w:rFonts w:ascii="Arial"/>
                <w:sz w:val="21"/>
              </w:rPr>
            </w:pPr>
          </w:p>
        </w:tc>
      </w:tr>
      <w:tr w14:paraId="622342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1FEEDB9A">
            <w:pPr>
              <w:pStyle w:val="11"/>
              <w:spacing w:before="116"/>
              <w:ind w:left="319"/>
            </w:pPr>
            <w:r>
              <w:rPr>
                <w:spacing w:val="-9"/>
              </w:rPr>
              <w:t>18</w:t>
            </w:r>
          </w:p>
        </w:tc>
        <w:tc>
          <w:tcPr>
            <w:tcW w:w="1564" w:type="dxa"/>
            <w:vAlign w:val="top"/>
          </w:tcPr>
          <w:p w14:paraId="065ED97E">
            <w:pPr>
              <w:pStyle w:val="11"/>
              <w:spacing w:before="116" w:line="219" w:lineRule="auto"/>
              <w:ind w:left="30"/>
            </w:pPr>
            <w:r>
              <w:rPr>
                <w:spacing w:val="-3"/>
              </w:rPr>
              <w:t>照明开关</w:t>
            </w:r>
          </w:p>
        </w:tc>
        <w:tc>
          <w:tcPr>
            <w:tcW w:w="807" w:type="dxa"/>
            <w:vAlign w:val="top"/>
          </w:tcPr>
          <w:p w14:paraId="3C7C35FC">
            <w:pPr>
              <w:pStyle w:val="11"/>
              <w:spacing w:before="116" w:line="219" w:lineRule="auto"/>
              <w:ind w:left="329"/>
            </w:pPr>
            <w:r>
              <w:t>个</w:t>
            </w:r>
          </w:p>
        </w:tc>
        <w:tc>
          <w:tcPr>
            <w:tcW w:w="953" w:type="dxa"/>
            <w:vAlign w:val="top"/>
          </w:tcPr>
          <w:p w14:paraId="1108AC33">
            <w:pPr>
              <w:pStyle w:val="11"/>
              <w:spacing w:before="116" w:line="241" w:lineRule="auto"/>
              <w:ind w:left="404"/>
            </w:pPr>
            <w:r>
              <w:rPr>
                <w:spacing w:val="-4"/>
              </w:rPr>
              <w:t>22</w:t>
            </w:r>
          </w:p>
        </w:tc>
        <w:tc>
          <w:tcPr>
            <w:tcW w:w="1087" w:type="dxa"/>
            <w:vAlign w:val="top"/>
          </w:tcPr>
          <w:p w14:paraId="33BE7301">
            <w:pPr>
              <w:pStyle w:val="11"/>
              <w:spacing w:before="116" w:line="241" w:lineRule="auto"/>
              <w:ind w:left="473"/>
            </w:pPr>
            <w:r>
              <w:rPr>
                <w:spacing w:val="-4"/>
              </w:rPr>
              <w:t>22</w:t>
            </w:r>
          </w:p>
        </w:tc>
        <w:tc>
          <w:tcPr>
            <w:tcW w:w="1147" w:type="dxa"/>
            <w:vAlign w:val="top"/>
          </w:tcPr>
          <w:p w14:paraId="13901E04">
            <w:pPr>
              <w:pStyle w:val="11"/>
              <w:spacing w:before="116"/>
              <w:ind w:left="464"/>
            </w:pPr>
            <w:r>
              <w:rPr>
                <w:spacing w:val="-1"/>
              </w:rPr>
              <w:t>484</w:t>
            </w:r>
          </w:p>
        </w:tc>
        <w:tc>
          <w:tcPr>
            <w:tcW w:w="987" w:type="dxa"/>
            <w:vAlign w:val="top"/>
          </w:tcPr>
          <w:p w14:paraId="70C8300B">
            <w:pPr>
              <w:rPr>
                <w:rFonts w:ascii="Arial"/>
                <w:sz w:val="21"/>
              </w:rPr>
            </w:pPr>
          </w:p>
        </w:tc>
      </w:tr>
      <w:tr w14:paraId="264144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2DD9B4AE">
            <w:pPr>
              <w:pStyle w:val="11"/>
              <w:spacing w:before="115"/>
              <w:ind w:left="319"/>
            </w:pPr>
            <w:r>
              <w:rPr>
                <w:spacing w:val="-9"/>
              </w:rPr>
              <w:t>19</w:t>
            </w:r>
          </w:p>
        </w:tc>
        <w:tc>
          <w:tcPr>
            <w:tcW w:w="1564" w:type="dxa"/>
            <w:vAlign w:val="top"/>
          </w:tcPr>
          <w:p w14:paraId="466B1FA6">
            <w:pPr>
              <w:pStyle w:val="11"/>
              <w:spacing w:before="115" w:line="220" w:lineRule="auto"/>
              <w:ind w:left="26"/>
            </w:pPr>
            <w:r>
              <w:rPr>
                <w:spacing w:val="-2"/>
              </w:rPr>
              <w:t>配电箱</w:t>
            </w:r>
          </w:p>
        </w:tc>
        <w:tc>
          <w:tcPr>
            <w:tcW w:w="807" w:type="dxa"/>
            <w:vAlign w:val="top"/>
          </w:tcPr>
          <w:p w14:paraId="5ABBB3AC">
            <w:pPr>
              <w:pStyle w:val="11"/>
              <w:spacing w:before="115" w:line="221" w:lineRule="auto"/>
              <w:ind w:left="341"/>
            </w:pPr>
            <w:r>
              <w:t>台</w:t>
            </w:r>
          </w:p>
        </w:tc>
        <w:tc>
          <w:tcPr>
            <w:tcW w:w="953" w:type="dxa"/>
            <w:vAlign w:val="top"/>
          </w:tcPr>
          <w:p w14:paraId="0B9CA985">
            <w:pPr>
              <w:pStyle w:val="11"/>
              <w:spacing w:before="115" w:line="241" w:lineRule="auto"/>
              <w:ind w:left="445"/>
            </w:pPr>
            <w:r>
              <w:t>2</w:t>
            </w:r>
          </w:p>
        </w:tc>
        <w:tc>
          <w:tcPr>
            <w:tcW w:w="1087" w:type="dxa"/>
            <w:vAlign w:val="top"/>
          </w:tcPr>
          <w:p w14:paraId="704F5463">
            <w:pPr>
              <w:pStyle w:val="11"/>
              <w:spacing w:before="115"/>
              <w:ind w:left="402"/>
            </w:pPr>
            <w:r>
              <w:rPr>
                <w:spacing w:val="-4"/>
              </w:rPr>
              <w:t>1800</w:t>
            </w:r>
          </w:p>
        </w:tc>
        <w:tc>
          <w:tcPr>
            <w:tcW w:w="1147" w:type="dxa"/>
            <w:vAlign w:val="top"/>
          </w:tcPr>
          <w:p w14:paraId="051E7375">
            <w:pPr>
              <w:pStyle w:val="11"/>
              <w:spacing w:before="115"/>
              <w:ind w:left="425"/>
            </w:pPr>
            <w:r>
              <w:rPr>
                <w:spacing w:val="-1"/>
              </w:rPr>
              <w:t>3600</w:t>
            </w:r>
          </w:p>
        </w:tc>
        <w:tc>
          <w:tcPr>
            <w:tcW w:w="987" w:type="dxa"/>
            <w:vAlign w:val="top"/>
          </w:tcPr>
          <w:p w14:paraId="66A09243">
            <w:pPr>
              <w:rPr>
                <w:rFonts w:ascii="Arial"/>
                <w:sz w:val="21"/>
              </w:rPr>
            </w:pPr>
          </w:p>
        </w:tc>
      </w:tr>
      <w:tr w14:paraId="6A9521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7F6B91A7">
            <w:pPr>
              <w:pStyle w:val="11"/>
              <w:spacing w:before="115"/>
              <w:ind w:left="309"/>
            </w:pPr>
            <w:r>
              <w:rPr>
                <w:spacing w:val="-4"/>
              </w:rPr>
              <w:t>20</w:t>
            </w:r>
          </w:p>
        </w:tc>
        <w:tc>
          <w:tcPr>
            <w:tcW w:w="1564" w:type="dxa"/>
            <w:vAlign w:val="top"/>
          </w:tcPr>
          <w:p w14:paraId="5FE0C0DA">
            <w:pPr>
              <w:pStyle w:val="11"/>
              <w:spacing w:before="115" w:line="219" w:lineRule="auto"/>
              <w:ind w:left="26"/>
            </w:pPr>
            <w:r>
              <w:rPr>
                <w:spacing w:val="-1"/>
              </w:rPr>
              <w:t>双绞线缆</w:t>
            </w:r>
          </w:p>
        </w:tc>
        <w:tc>
          <w:tcPr>
            <w:tcW w:w="807" w:type="dxa"/>
            <w:vAlign w:val="top"/>
          </w:tcPr>
          <w:p w14:paraId="66B5F939">
            <w:pPr>
              <w:pStyle w:val="11"/>
              <w:spacing w:before="115" w:line="241" w:lineRule="auto"/>
              <w:ind w:left="362"/>
            </w:pPr>
            <w:r>
              <w:t>m</w:t>
            </w:r>
          </w:p>
        </w:tc>
        <w:tc>
          <w:tcPr>
            <w:tcW w:w="953" w:type="dxa"/>
            <w:vAlign w:val="top"/>
          </w:tcPr>
          <w:p w14:paraId="374E480D">
            <w:pPr>
              <w:pStyle w:val="11"/>
              <w:spacing w:before="115"/>
              <w:ind w:left="363"/>
            </w:pPr>
            <w:r>
              <w:rPr>
                <w:spacing w:val="-2"/>
              </w:rPr>
              <w:t>690</w:t>
            </w:r>
          </w:p>
        </w:tc>
        <w:tc>
          <w:tcPr>
            <w:tcW w:w="1087" w:type="dxa"/>
            <w:vAlign w:val="top"/>
          </w:tcPr>
          <w:p w14:paraId="520359E8">
            <w:pPr>
              <w:pStyle w:val="11"/>
              <w:spacing w:before="115" w:line="239" w:lineRule="auto"/>
              <w:ind w:left="434"/>
            </w:pPr>
            <w:r>
              <w:rPr>
                <w:spacing w:val="-2"/>
              </w:rPr>
              <w:t>3.7</w:t>
            </w:r>
          </w:p>
        </w:tc>
        <w:tc>
          <w:tcPr>
            <w:tcW w:w="1147" w:type="dxa"/>
            <w:vAlign w:val="top"/>
          </w:tcPr>
          <w:p w14:paraId="57B82B7A">
            <w:pPr>
              <w:pStyle w:val="11"/>
              <w:spacing w:before="115"/>
              <w:ind w:left="423"/>
            </w:pPr>
            <w:r>
              <w:rPr>
                <w:spacing w:val="-1"/>
              </w:rPr>
              <w:t>2553</w:t>
            </w:r>
          </w:p>
        </w:tc>
        <w:tc>
          <w:tcPr>
            <w:tcW w:w="987" w:type="dxa"/>
            <w:vAlign w:val="top"/>
          </w:tcPr>
          <w:p w14:paraId="14976AE5">
            <w:pPr>
              <w:rPr>
                <w:rFonts w:ascii="Arial"/>
                <w:sz w:val="21"/>
              </w:rPr>
            </w:pPr>
          </w:p>
        </w:tc>
      </w:tr>
      <w:tr w14:paraId="62A38F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7B285A1A">
            <w:pPr>
              <w:pStyle w:val="11"/>
              <w:spacing w:before="116" w:line="241" w:lineRule="auto"/>
              <w:ind w:left="309"/>
            </w:pPr>
            <w:r>
              <w:rPr>
                <w:spacing w:val="-4"/>
              </w:rPr>
              <w:t>21</w:t>
            </w:r>
          </w:p>
        </w:tc>
        <w:tc>
          <w:tcPr>
            <w:tcW w:w="1564" w:type="dxa"/>
            <w:vAlign w:val="top"/>
          </w:tcPr>
          <w:p w14:paraId="333518B2">
            <w:pPr>
              <w:pStyle w:val="11"/>
              <w:spacing w:before="116" w:line="219" w:lineRule="auto"/>
              <w:ind w:left="27"/>
            </w:pPr>
            <w:r>
              <w:rPr>
                <w:spacing w:val="-4"/>
              </w:rPr>
              <w:t>光缆</w:t>
            </w:r>
          </w:p>
        </w:tc>
        <w:tc>
          <w:tcPr>
            <w:tcW w:w="807" w:type="dxa"/>
            <w:vAlign w:val="top"/>
          </w:tcPr>
          <w:p w14:paraId="410EAD2C">
            <w:pPr>
              <w:pStyle w:val="11"/>
              <w:spacing w:before="116" w:line="241" w:lineRule="auto"/>
              <w:ind w:left="362"/>
            </w:pPr>
            <w:r>
              <w:t>m</w:t>
            </w:r>
          </w:p>
        </w:tc>
        <w:tc>
          <w:tcPr>
            <w:tcW w:w="953" w:type="dxa"/>
            <w:vAlign w:val="top"/>
          </w:tcPr>
          <w:p w14:paraId="7A01D8ED">
            <w:pPr>
              <w:pStyle w:val="11"/>
              <w:spacing w:before="116"/>
              <w:ind w:left="403"/>
            </w:pPr>
            <w:r>
              <w:rPr>
                <w:spacing w:val="-3"/>
              </w:rPr>
              <w:t>80</w:t>
            </w:r>
          </w:p>
        </w:tc>
        <w:tc>
          <w:tcPr>
            <w:tcW w:w="1087" w:type="dxa"/>
            <w:vAlign w:val="top"/>
          </w:tcPr>
          <w:p w14:paraId="7F8732A1">
            <w:pPr>
              <w:pStyle w:val="11"/>
              <w:spacing w:before="116" w:line="239" w:lineRule="auto"/>
              <w:ind w:left="432"/>
            </w:pPr>
            <w:r>
              <w:rPr>
                <w:spacing w:val="-2"/>
              </w:rPr>
              <w:t>6.5</w:t>
            </w:r>
          </w:p>
        </w:tc>
        <w:tc>
          <w:tcPr>
            <w:tcW w:w="1147" w:type="dxa"/>
            <w:vAlign w:val="top"/>
          </w:tcPr>
          <w:p w14:paraId="73138238">
            <w:pPr>
              <w:pStyle w:val="11"/>
              <w:spacing w:before="116"/>
              <w:ind w:left="468"/>
            </w:pPr>
            <w:r>
              <w:rPr>
                <w:spacing w:val="-2"/>
              </w:rPr>
              <w:t>520</w:t>
            </w:r>
          </w:p>
        </w:tc>
        <w:tc>
          <w:tcPr>
            <w:tcW w:w="987" w:type="dxa"/>
            <w:vAlign w:val="top"/>
          </w:tcPr>
          <w:p w14:paraId="0BAA6DC9">
            <w:pPr>
              <w:rPr>
                <w:rFonts w:ascii="Arial"/>
                <w:sz w:val="21"/>
              </w:rPr>
            </w:pPr>
          </w:p>
        </w:tc>
      </w:tr>
      <w:tr w14:paraId="51B0FF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25FA8DEC">
            <w:pPr>
              <w:pStyle w:val="11"/>
              <w:spacing w:before="116" w:line="241" w:lineRule="auto"/>
              <w:ind w:left="309"/>
            </w:pPr>
            <w:r>
              <w:rPr>
                <w:spacing w:val="-4"/>
              </w:rPr>
              <w:t>22</w:t>
            </w:r>
          </w:p>
        </w:tc>
        <w:tc>
          <w:tcPr>
            <w:tcW w:w="1564" w:type="dxa"/>
            <w:vAlign w:val="top"/>
          </w:tcPr>
          <w:p w14:paraId="1CF0F72E">
            <w:pPr>
              <w:pStyle w:val="11"/>
              <w:spacing w:before="116" w:line="218" w:lineRule="auto"/>
              <w:ind w:left="27"/>
            </w:pPr>
            <w:r>
              <w:rPr>
                <w:spacing w:val="-1"/>
              </w:rPr>
              <w:t>水喷淋（雾）喷头</w:t>
            </w:r>
          </w:p>
        </w:tc>
        <w:tc>
          <w:tcPr>
            <w:tcW w:w="807" w:type="dxa"/>
            <w:vAlign w:val="top"/>
          </w:tcPr>
          <w:p w14:paraId="428AE0F8">
            <w:pPr>
              <w:pStyle w:val="11"/>
              <w:spacing w:before="116" w:line="219" w:lineRule="auto"/>
              <w:ind w:left="329"/>
            </w:pPr>
            <w:r>
              <w:t>个</w:t>
            </w:r>
          </w:p>
        </w:tc>
        <w:tc>
          <w:tcPr>
            <w:tcW w:w="953" w:type="dxa"/>
            <w:vAlign w:val="top"/>
          </w:tcPr>
          <w:p w14:paraId="4F79D3FB">
            <w:pPr>
              <w:pStyle w:val="11"/>
              <w:spacing w:before="116"/>
              <w:ind w:left="406"/>
            </w:pPr>
            <w:r>
              <w:rPr>
                <w:spacing w:val="-4"/>
              </w:rPr>
              <w:t>34</w:t>
            </w:r>
          </w:p>
        </w:tc>
        <w:tc>
          <w:tcPr>
            <w:tcW w:w="1087" w:type="dxa"/>
            <w:vAlign w:val="top"/>
          </w:tcPr>
          <w:p w14:paraId="3389D981">
            <w:pPr>
              <w:pStyle w:val="11"/>
              <w:spacing w:before="116"/>
              <w:ind w:left="473"/>
            </w:pPr>
            <w:r>
              <w:rPr>
                <w:spacing w:val="-3"/>
              </w:rPr>
              <w:t>68</w:t>
            </w:r>
          </w:p>
        </w:tc>
        <w:tc>
          <w:tcPr>
            <w:tcW w:w="1147" w:type="dxa"/>
            <w:vAlign w:val="top"/>
          </w:tcPr>
          <w:p w14:paraId="2FC9D122">
            <w:pPr>
              <w:pStyle w:val="11"/>
              <w:spacing w:before="116"/>
              <w:ind w:left="423"/>
            </w:pPr>
            <w:r>
              <w:rPr>
                <w:spacing w:val="-1"/>
              </w:rPr>
              <w:t>2312</w:t>
            </w:r>
          </w:p>
        </w:tc>
        <w:tc>
          <w:tcPr>
            <w:tcW w:w="987" w:type="dxa"/>
            <w:vAlign w:val="top"/>
          </w:tcPr>
          <w:p w14:paraId="764ECDE2">
            <w:pPr>
              <w:rPr>
                <w:rFonts w:ascii="Arial"/>
                <w:sz w:val="21"/>
              </w:rPr>
            </w:pPr>
          </w:p>
        </w:tc>
      </w:tr>
      <w:tr w14:paraId="0BE5CA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1AF8A569">
            <w:pPr>
              <w:pStyle w:val="11"/>
              <w:spacing w:before="117"/>
              <w:ind w:left="309"/>
            </w:pPr>
            <w:r>
              <w:rPr>
                <w:spacing w:val="-4"/>
              </w:rPr>
              <w:t>23</w:t>
            </w:r>
          </w:p>
        </w:tc>
        <w:tc>
          <w:tcPr>
            <w:tcW w:w="1564" w:type="dxa"/>
            <w:vAlign w:val="top"/>
          </w:tcPr>
          <w:p w14:paraId="321930E9">
            <w:pPr>
              <w:pStyle w:val="11"/>
              <w:spacing w:before="117" w:line="221" w:lineRule="auto"/>
              <w:ind w:left="26"/>
            </w:pPr>
            <w:r>
              <w:rPr>
                <w:spacing w:val="-3"/>
              </w:rPr>
              <w:t>烟感</w:t>
            </w:r>
          </w:p>
        </w:tc>
        <w:tc>
          <w:tcPr>
            <w:tcW w:w="807" w:type="dxa"/>
            <w:vAlign w:val="top"/>
          </w:tcPr>
          <w:p w14:paraId="691E531A">
            <w:pPr>
              <w:pStyle w:val="11"/>
              <w:spacing w:before="117" w:line="219" w:lineRule="auto"/>
              <w:ind w:left="329"/>
            </w:pPr>
            <w:r>
              <w:t>个</w:t>
            </w:r>
          </w:p>
        </w:tc>
        <w:tc>
          <w:tcPr>
            <w:tcW w:w="953" w:type="dxa"/>
            <w:vAlign w:val="top"/>
          </w:tcPr>
          <w:p w14:paraId="2B71437E">
            <w:pPr>
              <w:pStyle w:val="11"/>
              <w:spacing w:before="117"/>
              <w:ind w:left="447"/>
            </w:pPr>
            <w:r>
              <w:t>5</w:t>
            </w:r>
          </w:p>
        </w:tc>
        <w:tc>
          <w:tcPr>
            <w:tcW w:w="1087" w:type="dxa"/>
            <w:vAlign w:val="top"/>
          </w:tcPr>
          <w:p w14:paraId="404AB57D">
            <w:pPr>
              <w:pStyle w:val="11"/>
              <w:spacing w:before="117"/>
              <w:ind w:left="473"/>
            </w:pPr>
            <w:r>
              <w:rPr>
                <w:spacing w:val="-3"/>
              </w:rPr>
              <w:t>60</w:t>
            </w:r>
          </w:p>
        </w:tc>
        <w:tc>
          <w:tcPr>
            <w:tcW w:w="1147" w:type="dxa"/>
            <w:vAlign w:val="top"/>
          </w:tcPr>
          <w:p w14:paraId="12594A5C">
            <w:pPr>
              <w:pStyle w:val="11"/>
              <w:spacing w:before="117"/>
              <w:ind w:left="468"/>
            </w:pPr>
            <w:r>
              <w:rPr>
                <w:spacing w:val="-2"/>
              </w:rPr>
              <w:t>300</w:t>
            </w:r>
          </w:p>
        </w:tc>
        <w:tc>
          <w:tcPr>
            <w:tcW w:w="987" w:type="dxa"/>
            <w:vAlign w:val="top"/>
          </w:tcPr>
          <w:p w14:paraId="1440EC8D">
            <w:pPr>
              <w:rPr>
                <w:rFonts w:ascii="Arial"/>
                <w:sz w:val="21"/>
              </w:rPr>
            </w:pPr>
          </w:p>
        </w:tc>
      </w:tr>
      <w:tr w14:paraId="2A6E8E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78908A0C">
            <w:pPr>
              <w:pStyle w:val="11"/>
              <w:spacing w:before="116" w:line="241" w:lineRule="auto"/>
              <w:ind w:left="309"/>
            </w:pPr>
            <w:r>
              <w:rPr>
                <w:spacing w:val="-4"/>
              </w:rPr>
              <w:t>24</w:t>
            </w:r>
          </w:p>
        </w:tc>
        <w:tc>
          <w:tcPr>
            <w:tcW w:w="1564" w:type="dxa"/>
            <w:vAlign w:val="top"/>
          </w:tcPr>
          <w:p w14:paraId="4F9CF9E9">
            <w:pPr>
              <w:pStyle w:val="11"/>
              <w:spacing w:before="116" w:line="219" w:lineRule="auto"/>
              <w:ind w:left="29"/>
            </w:pPr>
            <w:r>
              <w:rPr>
                <w:spacing w:val="-2"/>
              </w:rPr>
              <w:t>强排烟更改</w:t>
            </w:r>
          </w:p>
        </w:tc>
        <w:tc>
          <w:tcPr>
            <w:tcW w:w="807" w:type="dxa"/>
            <w:vAlign w:val="top"/>
          </w:tcPr>
          <w:p w14:paraId="5E42B555">
            <w:pPr>
              <w:pStyle w:val="11"/>
              <w:spacing w:before="116" w:line="220" w:lineRule="auto"/>
              <w:ind w:left="331"/>
            </w:pPr>
            <w:r>
              <w:t>项</w:t>
            </w:r>
          </w:p>
        </w:tc>
        <w:tc>
          <w:tcPr>
            <w:tcW w:w="953" w:type="dxa"/>
            <w:vAlign w:val="top"/>
          </w:tcPr>
          <w:p w14:paraId="2D37C5A8">
            <w:pPr>
              <w:pStyle w:val="11"/>
              <w:spacing w:before="116" w:line="241" w:lineRule="auto"/>
              <w:ind w:left="455"/>
            </w:pPr>
            <w:r>
              <w:t>1</w:t>
            </w:r>
          </w:p>
        </w:tc>
        <w:tc>
          <w:tcPr>
            <w:tcW w:w="1087" w:type="dxa"/>
            <w:vAlign w:val="top"/>
          </w:tcPr>
          <w:p w14:paraId="5EAC5E0B">
            <w:pPr>
              <w:pStyle w:val="11"/>
              <w:spacing w:before="116"/>
              <w:ind w:left="394"/>
            </w:pPr>
            <w:r>
              <w:rPr>
                <w:spacing w:val="-1"/>
              </w:rPr>
              <w:t>3500</w:t>
            </w:r>
          </w:p>
        </w:tc>
        <w:tc>
          <w:tcPr>
            <w:tcW w:w="1147" w:type="dxa"/>
            <w:vAlign w:val="top"/>
          </w:tcPr>
          <w:p w14:paraId="40B809F1">
            <w:pPr>
              <w:pStyle w:val="11"/>
              <w:spacing w:before="116"/>
              <w:ind w:left="425"/>
            </w:pPr>
            <w:r>
              <w:rPr>
                <w:spacing w:val="-1"/>
              </w:rPr>
              <w:t>3500</w:t>
            </w:r>
          </w:p>
        </w:tc>
        <w:tc>
          <w:tcPr>
            <w:tcW w:w="987" w:type="dxa"/>
            <w:vAlign w:val="top"/>
          </w:tcPr>
          <w:p w14:paraId="2729F817">
            <w:pPr>
              <w:rPr>
                <w:rFonts w:ascii="Arial"/>
                <w:sz w:val="21"/>
              </w:rPr>
            </w:pPr>
          </w:p>
        </w:tc>
      </w:tr>
      <w:tr w14:paraId="63914D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6423DA4D">
            <w:pPr>
              <w:pStyle w:val="11"/>
              <w:spacing w:before="117"/>
              <w:ind w:left="309"/>
            </w:pPr>
            <w:r>
              <w:rPr>
                <w:spacing w:val="-4"/>
              </w:rPr>
              <w:t>25</w:t>
            </w:r>
          </w:p>
        </w:tc>
        <w:tc>
          <w:tcPr>
            <w:tcW w:w="1564" w:type="dxa"/>
            <w:vAlign w:val="top"/>
          </w:tcPr>
          <w:p w14:paraId="25F27F5E">
            <w:pPr>
              <w:pStyle w:val="11"/>
              <w:spacing w:before="117" w:line="219" w:lineRule="auto"/>
              <w:ind w:left="29"/>
            </w:pPr>
            <w:r>
              <w:rPr>
                <w:spacing w:val="-2"/>
              </w:rPr>
              <w:t>消火栓更改</w:t>
            </w:r>
          </w:p>
        </w:tc>
        <w:tc>
          <w:tcPr>
            <w:tcW w:w="807" w:type="dxa"/>
            <w:vAlign w:val="top"/>
          </w:tcPr>
          <w:p w14:paraId="6C720580">
            <w:pPr>
              <w:pStyle w:val="11"/>
              <w:spacing w:before="117" w:line="222" w:lineRule="auto"/>
              <w:ind w:left="338"/>
            </w:pPr>
            <w:r>
              <w:t>只</w:t>
            </w:r>
          </w:p>
        </w:tc>
        <w:tc>
          <w:tcPr>
            <w:tcW w:w="953" w:type="dxa"/>
            <w:vAlign w:val="top"/>
          </w:tcPr>
          <w:p w14:paraId="05F62570">
            <w:pPr>
              <w:pStyle w:val="11"/>
              <w:spacing w:before="117" w:line="241" w:lineRule="auto"/>
              <w:ind w:left="455"/>
            </w:pPr>
            <w:r>
              <w:t>1</w:t>
            </w:r>
          </w:p>
        </w:tc>
        <w:tc>
          <w:tcPr>
            <w:tcW w:w="1087" w:type="dxa"/>
            <w:vAlign w:val="top"/>
          </w:tcPr>
          <w:p w14:paraId="32F65744">
            <w:pPr>
              <w:pStyle w:val="11"/>
              <w:spacing w:before="117"/>
              <w:ind w:left="402"/>
            </w:pPr>
            <w:r>
              <w:rPr>
                <w:spacing w:val="-4"/>
              </w:rPr>
              <w:t>1500</w:t>
            </w:r>
          </w:p>
        </w:tc>
        <w:tc>
          <w:tcPr>
            <w:tcW w:w="1147" w:type="dxa"/>
            <w:vAlign w:val="top"/>
          </w:tcPr>
          <w:p w14:paraId="34B73310">
            <w:pPr>
              <w:pStyle w:val="11"/>
              <w:spacing w:before="117"/>
              <w:ind w:left="433"/>
            </w:pPr>
            <w:r>
              <w:rPr>
                <w:spacing w:val="-4"/>
              </w:rPr>
              <w:t>1500</w:t>
            </w:r>
          </w:p>
        </w:tc>
        <w:tc>
          <w:tcPr>
            <w:tcW w:w="987" w:type="dxa"/>
            <w:vAlign w:val="top"/>
          </w:tcPr>
          <w:p w14:paraId="432E9CD7">
            <w:pPr>
              <w:rPr>
                <w:rFonts w:ascii="Arial"/>
                <w:sz w:val="21"/>
              </w:rPr>
            </w:pPr>
          </w:p>
        </w:tc>
      </w:tr>
      <w:tr w14:paraId="01BB78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04460C83">
            <w:pPr>
              <w:pStyle w:val="11"/>
              <w:spacing w:before="117"/>
              <w:ind w:left="309"/>
            </w:pPr>
            <w:r>
              <w:rPr>
                <w:spacing w:val="-4"/>
              </w:rPr>
              <w:t>26</w:t>
            </w:r>
          </w:p>
        </w:tc>
        <w:tc>
          <w:tcPr>
            <w:tcW w:w="1564" w:type="dxa"/>
            <w:vAlign w:val="top"/>
          </w:tcPr>
          <w:p w14:paraId="0862ACFC">
            <w:pPr>
              <w:pStyle w:val="11"/>
              <w:spacing w:before="117" w:line="219" w:lineRule="auto"/>
              <w:ind w:left="29"/>
            </w:pPr>
            <w:r>
              <w:rPr>
                <w:spacing w:val="-2"/>
              </w:rPr>
              <w:t>声光报警器</w:t>
            </w:r>
          </w:p>
        </w:tc>
        <w:tc>
          <w:tcPr>
            <w:tcW w:w="807" w:type="dxa"/>
            <w:vAlign w:val="top"/>
          </w:tcPr>
          <w:p w14:paraId="4D1B1524">
            <w:pPr>
              <w:pStyle w:val="11"/>
              <w:spacing w:before="117" w:line="219" w:lineRule="auto"/>
              <w:ind w:left="329"/>
            </w:pPr>
            <w:r>
              <w:t>个</w:t>
            </w:r>
          </w:p>
        </w:tc>
        <w:tc>
          <w:tcPr>
            <w:tcW w:w="953" w:type="dxa"/>
            <w:vAlign w:val="top"/>
          </w:tcPr>
          <w:p w14:paraId="33658306">
            <w:pPr>
              <w:pStyle w:val="11"/>
              <w:spacing w:before="117" w:line="241" w:lineRule="auto"/>
              <w:ind w:left="455"/>
            </w:pPr>
            <w:r>
              <w:t>1</w:t>
            </w:r>
          </w:p>
        </w:tc>
        <w:tc>
          <w:tcPr>
            <w:tcW w:w="1087" w:type="dxa"/>
            <w:vAlign w:val="top"/>
          </w:tcPr>
          <w:p w14:paraId="3AA7F1A3">
            <w:pPr>
              <w:pStyle w:val="11"/>
              <w:spacing w:before="117"/>
              <w:ind w:left="442"/>
            </w:pPr>
            <w:r>
              <w:rPr>
                <w:spacing w:val="-5"/>
              </w:rPr>
              <w:t>150</w:t>
            </w:r>
          </w:p>
        </w:tc>
        <w:tc>
          <w:tcPr>
            <w:tcW w:w="1147" w:type="dxa"/>
            <w:vAlign w:val="top"/>
          </w:tcPr>
          <w:p w14:paraId="1EE02E3E">
            <w:pPr>
              <w:pStyle w:val="11"/>
              <w:spacing w:before="117"/>
              <w:ind w:left="476"/>
            </w:pPr>
            <w:r>
              <w:rPr>
                <w:spacing w:val="-5"/>
              </w:rPr>
              <w:t>150</w:t>
            </w:r>
          </w:p>
        </w:tc>
        <w:tc>
          <w:tcPr>
            <w:tcW w:w="987" w:type="dxa"/>
            <w:vAlign w:val="top"/>
          </w:tcPr>
          <w:p w14:paraId="03307DED">
            <w:pPr>
              <w:rPr>
                <w:rFonts w:ascii="Arial"/>
                <w:sz w:val="21"/>
              </w:rPr>
            </w:pPr>
          </w:p>
        </w:tc>
      </w:tr>
      <w:tr w14:paraId="60DE75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58BBE68B">
            <w:pPr>
              <w:pStyle w:val="11"/>
              <w:spacing w:before="117"/>
              <w:ind w:left="309"/>
            </w:pPr>
            <w:r>
              <w:rPr>
                <w:spacing w:val="-4"/>
              </w:rPr>
              <w:t>27</w:t>
            </w:r>
          </w:p>
        </w:tc>
        <w:tc>
          <w:tcPr>
            <w:tcW w:w="1564" w:type="dxa"/>
            <w:vAlign w:val="top"/>
          </w:tcPr>
          <w:p w14:paraId="0FB145FB">
            <w:pPr>
              <w:pStyle w:val="11"/>
              <w:spacing w:before="117" w:line="219" w:lineRule="auto"/>
              <w:ind w:left="29"/>
            </w:pPr>
            <w:r>
              <w:rPr>
                <w:spacing w:val="-3"/>
              </w:rPr>
              <w:t>塑料管</w:t>
            </w:r>
          </w:p>
        </w:tc>
        <w:tc>
          <w:tcPr>
            <w:tcW w:w="807" w:type="dxa"/>
            <w:vAlign w:val="top"/>
          </w:tcPr>
          <w:p w14:paraId="3C87948F">
            <w:pPr>
              <w:pStyle w:val="11"/>
              <w:spacing w:before="117" w:line="241" w:lineRule="auto"/>
              <w:ind w:left="362"/>
            </w:pPr>
            <w:r>
              <w:t>m</w:t>
            </w:r>
          </w:p>
        </w:tc>
        <w:tc>
          <w:tcPr>
            <w:tcW w:w="953" w:type="dxa"/>
            <w:vAlign w:val="top"/>
          </w:tcPr>
          <w:p w14:paraId="5FCD0655">
            <w:pPr>
              <w:pStyle w:val="11"/>
              <w:spacing w:before="117"/>
              <w:ind w:left="404"/>
            </w:pPr>
            <w:r>
              <w:rPr>
                <w:spacing w:val="-3"/>
              </w:rPr>
              <w:t>65</w:t>
            </w:r>
          </w:p>
        </w:tc>
        <w:tc>
          <w:tcPr>
            <w:tcW w:w="1087" w:type="dxa"/>
            <w:vAlign w:val="top"/>
          </w:tcPr>
          <w:p w14:paraId="2A693784">
            <w:pPr>
              <w:pStyle w:val="11"/>
              <w:spacing w:before="117" w:line="239" w:lineRule="auto"/>
              <w:ind w:left="391"/>
            </w:pPr>
            <w:r>
              <w:rPr>
                <w:spacing w:val="-1"/>
              </w:rPr>
              <w:t>8.25</w:t>
            </w:r>
          </w:p>
        </w:tc>
        <w:tc>
          <w:tcPr>
            <w:tcW w:w="1147" w:type="dxa"/>
            <w:vAlign w:val="top"/>
          </w:tcPr>
          <w:p w14:paraId="7733576F">
            <w:pPr>
              <w:pStyle w:val="11"/>
              <w:spacing w:before="117" w:line="239" w:lineRule="auto"/>
              <w:ind w:left="343"/>
            </w:pPr>
            <w:r>
              <w:t>536.25</w:t>
            </w:r>
          </w:p>
        </w:tc>
        <w:tc>
          <w:tcPr>
            <w:tcW w:w="987" w:type="dxa"/>
            <w:vAlign w:val="top"/>
          </w:tcPr>
          <w:p w14:paraId="62D5690F">
            <w:pPr>
              <w:rPr>
                <w:rFonts w:ascii="Arial"/>
                <w:sz w:val="21"/>
              </w:rPr>
            </w:pPr>
          </w:p>
        </w:tc>
      </w:tr>
      <w:tr w14:paraId="2801F8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496B2429">
            <w:pPr>
              <w:pStyle w:val="11"/>
              <w:spacing w:before="118"/>
              <w:ind w:left="309"/>
            </w:pPr>
            <w:r>
              <w:rPr>
                <w:spacing w:val="-4"/>
              </w:rPr>
              <w:t>28</w:t>
            </w:r>
          </w:p>
        </w:tc>
        <w:tc>
          <w:tcPr>
            <w:tcW w:w="1564" w:type="dxa"/>
            <w:vAlign w:val="top"/>
          </w:tcPr>
          <w:p w14:paraId="558CB972">
            <w:pPr>
              <w:pStyle w:val="11"/>
              <w:spacing w:before="118" w:line="219" w:lineRule="auto"/>
              <w:ind w:left="29"/>
            </w:pPr>
            <w:r>
              <w:rPr>
                <w:spacing w:val="-3"/>
              </w:rPr>
              <w:t>塑料管</w:t>
            </w:r>
          </w:p>
        </w:tc>
        <w:tc>
          <w:tcPr>
            <w:tcW w:w="807" w:type="dxa"/>
            <w:vAlign w:val="top"/>
          </w:tcPr>
          <w:p w14:paraId="1A9989E5">
            <w:pPr>
              <w:pStyle w:val="11"/>
              <w:spacing w:before="118" w:line="241" w:lineRule="auto"/>
              <w:ind w:left="362"/>
            </w:pPr>
            <w:r>
              <w:t>m</w:t>
            </w:r>
          </w:p>
        </w:tc>
        <w:tc>
          <w:tcPr>
            <w:tcW w:w="953" w:type="dxa"/>
            <w:vAlign w:val="top"/>
          </w:tcPr>
          <w:p w14:paraId="36C9C2E4">
            <w:pPr>
              <w:pStyle w:val="11"/>
              <w:spacing w:before="118"/>
              <w:ind w:left="414"/>
            </w:pPr>
            <w:r>
              <w:rPr>
                <w:spacing w:val="-9"/>
              </w:rPr>
              <w:t>10</w:t>
            </w:r>
          </w:p>
        </w:tc>
        <w:tc>
          <w:tcPr>
            <w:tcW w:w="1087" w:type="dxa"/>
            <w:vAlign w:val="top"/>
          </w:tcPr>
          <w:p w14:paraId="07D596A3">
            <w:pPr>
              <w:pStyle w:val="11"/>
              <w:spacing w:before="118" w:line="239" w:lineRule="auto"/>
              <w:ind w:left="392"/>
            </w:pPr>
            <w:r>
              <w:rPr>
                <w:spacing w:val="-1"/>
              </w:rPr>
              <w:t>28.5</w:t>
            </w:r>
          </w:p>
        </w:tc>
        <w:tc>
          <w:tcPr>
            <w:tcW w:w="1147" w:type="dxa"/>
            <w:vAlign w:val="top"/>
          </w:tcPr>
          <w:p w14:paraId="7AF6BE3D">
            <w:pPr>
              <w:pStyle w:val="11"/>
              <w:spacing w:before="118"/>
              <w:ind w:left="466"/>
            </w:pPr>
            <w:r>
              <w:rPr>
                <w:spacing w:val="-2"/>
              </w:rPr>
              <w:t>285</w:t>
            </w:r>
          </w:p>
        </w:tc>
        <w:tc>
          <w:tcPr>
            <w:tcW w:w="987" w:type="dxa"/>
            <w:vAlign w:val="top"/>
          </w:tcPr>
          <w:p w14:paraId="1B4250D8">
            <w:pPr>
              <w:rPr>
                <w:rFonts w:ascii="Arial"/>
                <w:sz w:val="21"/>
              </w:rPr>
            </w:pPr>
          </w:p>
        </w:tc>
      </w:tr>
      <w:tr w14:paraId="233544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37A84739">
            <w:pPr>
              <w:pStyle w:val="11"/>
              <w:spacing w:before="118"/>
              <w:ind w:left="309"/>
            </w:pPr>
            <w:r>
              <w:rPr>
                <w:spacing w:val="-4"/>
              </w:rPr>
              <w:t>29</w:t>
            </w:r>
          </w:p>
        </w:tc>
        <w:tc>
          <w:tcPr>
            <w:tcW w:w="1564" w:type="dxa"/>
            <w:vAlign w:val="top"/>
          </w:tcPr>
          <w:p w14:paraId="4FC177DB">
            <w:pPr>
              <w:pStyle w:val="11"/>
              <w:spacing w:before="118" w:line="219" w:lineRule="auto"/>
              <w:ind w:left="27"/>
            </w:pPr>
            <w:r>
              <w:rPr>
                <w:spacing w:val="-1"/>
              </w:rPr>
              <w:t>水吧台制作</w:t>
            </w:r>
          </w:p>
        </w:tc>
        <w:tc>
          <w:tcPr>
            <w:tcW w:w="807" w:type="dxa"/>
            <w:vAlign w:val="top"/>
          </w:tcPr>
          <w:p w14:paraId="2A7C4782">
            <w:pPr>
              <w:pStyle w:val="11"/>
              <w:spacing w:before="118" w:line="241" w:lineRule="auto"/>
              <w:ind w:left="362"/>
            </w:pPr>
            <w:r>
              <w:t>m</w:t>
            </w:r>
          </w:p>
        </w:tc>
        <w:tc>
          <w:tcPr>
            <w:tcW w:w="953" w:type="dxa"/>
            <w:vAlign w:val="top"/>
          </w:tcPr>
          <w:p w14:paraId="4E8995E7">
            <w:pPr>
              <w:pStyle w:val="11"/>
              <w:spacing w:before="118" w:line="239" w:lineRule="auto"/>
              <w:ind w:left="361"/>
            </w:pPr>
            <w:r>
              <w:rPr>
                <w:spacing w:val="-1"/>
              </w:rPr>
              <w:t>4.8</w:t>
            </w:r>
          </w:p>
        </w:tc>
        <w:tc>
          <w:tcPr>
            <w:tcW w:w="1087" w:type="dxa"/>
            <w:vAlign w:val="top"/>
          </w:tcPr>
          <w:p w14:paraId="59ABF5DD">
            <w:pPr>
              <w:pStyle w:val="11"/>
              <w:spacing w:before="118"/>
              <w:ind w:left="402"/>
            </w:pPr>
            <w:r>
              <w:rPr>
                <w:spacing w:val="-4"/>
              </w:rPr>
              <w:t>1500</w:t>
            </w:r>
          </w:p>
        </w:tc>
        <w:tc>
          <w:tcPr>
            <w:tcW w:w="1147" w:type="dxa"/>
            <w:vAlign w:val="top"/>
          </w:tcPr>
          <w:p w14:paraId="199A6B7F">
            <w:pPr>
              <w:pStyle w:val="11"/>
              <w:spacing w:before="118"/>
              <w:ind w:left="425"/>
            </w:pPr>
            <w:r>
              <w:rPr>
                <w:spacing w:val="-2"/>
              </w:rPr>
              <w:t>7200</w:t>
            </w:r>
          </w:p>
        </w:tc>
        <w:tc>
          <w:tcPr>
            <w:tcW w:w="987" w:type="dxa"/>
            <w:vAlign w:val="top"/>
          </w:tcPr>
          <w:p w14:paraId="763625F6">
            <w:pPr>
              <w:rPr>
                <w:rFonts w:ascii="Arial"/>
                <w:sz w:val="21"/>
              </w:rPr>
            </w:pPr>
          </w:p>
        </w:tc>
      </w:tr>
      <w:tr w14:paraId="7ECB1A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4A96BE8D">
            <w:pPr>
              <w:pStyle w:val="11"/>
              <w:spacing w:before="118"/>
              <w:ind w:left="311"/>
            </w:pPr>
            <w:r>
              <w:rPr>
                <w:spacing w:val="-4"/>
              </w:rPr>
              <w:t>30</w:t>
            </w:r>
          </w:p>
        </w:tc>
        <w:tc>
          <w:tcPr>
            <w:tcW w:w="1564" w:type="dxa"/>
            <w:vAlign w:val="top"/>
          </w:tcPr>
          <w:p w14:paraId="2B618D99">
            <w:pPr>
              <w:pStyle w:val="11"/>
              <w:spacing w:before="118" w:line="219" w:lineRule="auto"/>
              <w:ind w:left="28"/>
            </w:pPr>
            <w:r>
              <w:rPr>
                <w:spacing w:val="-1"/>
              </w:rPr>
              <w:t>不锈钢水池</w:t>
            </w:r>
          </w:p>
        </w:tc>
        <w:tc>
          <w:tcPr>
            <w:tcW w:w="807" w:type="dxa"/>
            <w:vAlign w:val="top"/>
          </w:tcPr>
          <w:p w14:paraId="093F3B73">
            <w:pPr>
              <w:pStyle w:val="11"/>
              <w:spacing w:before="118" w:line="220" w:lineRule="auto"/>
              <w:ind w:left="329"/>
            </w:pPr>
            <w:r>
              <w:t>套</w:t>
            </w:r>
          </w:p>
        </w:tc>
        <w:tc>
          <w:tcPr>
            <w:tcW w:w="953" w:type="dxa"/>
            <w:vAlign w:val="top"/>
          </w:tcPr>
          <w:p w14:paraId="724E10CB">
            <w:pPr>
              <w:pStyle w:val="11"/>
              <w:spacing w:before="118" w:line="241" w:lineRule="auto"/>
              <w:ind w:left="445"/>
            </w:pPr>
            <w:r>
              <w:t>2</w:t>
            </w:r>
          </w:p>
        </w:tc>
        <w:tc>
          <w:tcPr>
            <w:tcW w:w="1087" w:type="dxa"/>
            <w:vAlign w:val="top"/>
          </w:tcPr>
          <w:p w14:paraId="7602BA93">
            <w:pPr>
              <w:pStyle w:val="11"/>
              <w:spacing w:before="118"/>
              <w:ind w:left="432"/>
            </w:pPr>
            <w:r>
              <w:rPr>
                <w:spacing w:val="-2"/>
              </w:rPr>
              <w:t>650</w:t>
            </w:r>
          </w:p>
        </w:tc>
        <w:tc>
          <w:tcPr>
            <w:tcW w:w="1147" w:type="dxa"/>
            <w:vAlign w:val="top"/>
          </w:tcPr>
          <w:p w14:paraId="3816B59A">
            <w:pPr>
              <w:pStyle w:val="11"/>
              <w:spacing w:before="118"/>
              <w:ind w:left="433"/>
            </w:pPr>
            <w:r>
              <w:rPr>
                <w:spacing w:val="-4"/>
              </w:rPr>
              <w:t>1300</w:t>
            </w:r>
          </w:p>
        </w:tc>
        <w:tc>
          <w:tcPr>
            <w:tcW w:w="987" w:type="dxa"/>
            <w:vAlign w:val="top"/>
          </w:tcPr>
          <w:p w14:paraId="4A15E033">
            <w:pPr>
              <w:rPr>
                <w:rFonts w:ascii="Arial"/>
                <w:sz w:val="21"/>
              </w:rPr>
            </w:pPr>
          </w:p>
        </w:tc>
      </w:tr>
      <w:tr w14:paraId="5B34FB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3B8D3820">
            <w:pPr>
              <w:pStyle w:val="11"/>
              <w:spacing w:before="118"/>
              <w:ind w:left="311"/>
            </w:pPr>
            <w:r>
              <w:rPr>
                <w:spacing w:val="-4"/>
              </w:rPr>
              <w:t>31</w:t>
            </w:r>
          </w:p>
        </w:tc>
        <w:tc>
          <w:tcPr>
            <w:tcW w:w="1564" w:type="dxa"/>
            <w:vAlign w:val="top"/>
          </w:tcPr>
          <w:p w14:paraId="53984C6A">
            <w:pPr>
              <w:pStyle w:val="11"/>
              <w:spacing w:before="118" w:line="219" w:lineRule="auto"/>
              <w:ind w:left="26"/>
            </w:pPr>
            <w:r>
              <w:rPr>
                <w:spacing w:val="-1"/>
              </w:rPr>
              <w:t>格栅吊顶</w:t>
            </w:r>
          </w:p>
        </w:tc>
        <w:tc>
          <w:tcPr>
            <w:tcW w:w="807" w:type="dxa"/>
            <w:vAlign w:val="top"/>
          </w:tcPr>
          <w:p w14:paraId="503A87E5">
            <w:pPr>
              <w:pStyle w:val="11"/>
              <w:spacing w:before="118" w:line="241" w:lineRule="auto"/>
              <w:ind w:left="322"/>
            </w:pPr>
            <w:r>
              <w:t>m2</w:t>
            </w:r>
          </w:p>
        </w:tc>
        <w:tc>
          <w:tcPr>
            <w:tcW w:w="953" w:type="dxa"/>
            <w:vAlign w:val="top"/>
          </w:tcPr>
          <w:p w14:paraId="214E2D72">
            <w:pPr>
              <w:pStyle w:val="11"/>
              <w:spacing w:before="118" w:line="239" w:lineRule="auto"/>
              <w:ind w:left="322"/>
            </w:pPr>
            <w:r>
              <w:rPr>
                <w:spacing w:val="-1"/>
              </w:rPr>
              <w:t>22.4</w:t>
            </w:r>
          </w:p>
        </w:tc>
        <w:tc>
          <w:tcPr>
            <w:tcW w:w="1087" w:type="dxa"/>
            <w:vAlign w:val="top"/>
          </w:tcPr>
          <w:p w14:paraId="0F7F4BE4">
            <w:pPr>
              <w:pStyle w:val="11"/>
              <w:spacing w:before="118"/>
              <w:ind w:left="442"/>
            </w:pPr>
            <w:r>
              <w:rPr>
                <w:spacing w:val="-5"/>
              </w:rPr>
              <w:t>115</w:t>
            </w:r>
          </w:p>
        </w:tc>
        <w:tc>
          <w:tcPr>
            <w:tcW w:w="1147" w:type="dxa"/>
            <w:vAlign w:val="top"/>
          </w:tcPr>
          <w:p w14:paraId="653FEA3F">
            <w:pPr>
              <w:pStyle w:val="11"/>
              <w:spacing w:before="118"/>
              <w:ind w:left="423"/>
            </w:pPr>
            <w:r>
              <w:rPr>
                <w:spacing w:val="-1"/>
              </w:rPr>
              <w:t>2576</w:t>
            </w:r>
          </w:p>
        </w:tc>
        <w:tc>
          <w:tcPr>
            <w:tcW w:w="987" w:type="dxa"/>
            <w:vAlign w:val="top"/>
          </w:tcPr>
          <w:p w14:paraId="0291E51D">
            <w:pPr>
              <w:rPr>
                <w:rFonts w:ascii="Arial"/>
                <w:sz w:val="21"/>
              </w:rPr>
            </w:pPr>
          </w:p>
        </w:tc>
      </w:tr>
      <w:tr w14:paraId="59053C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30210F4E">
            <w:pPr>
              <w:pStyle w:val="11"/>
              <w:spacing w:before="119"/>
              <w:ind w:left="311"/>
            </w:pPr>
            <w:r>
              <w:rPr>
                <w:spacing w:val="-4"/>
              </w:rPr>
              <w:t>32</w:t>
            </w:r>
          </w:p>
        </w:tc>
        <w:tc>
          <w:tcPr>
            <w:tcW w:w="1564" w:type="dxa"/>
            <w:vAlign w:val="top"/>
          </w:tcPr>
          <w:p w14:paraId="008A525B">
            <w:pPr>
              <w:pStyle w:val="11"/>
              <w:spacing w:before="119" w:line="220" w:lineRule="auto"/>
              <w:ind w:left="39"/>
            </w:pPr>
            <w:r>
              <w:rPr>
                <w:spacing w:val="-2"/>
              </w:rPr>
              <w:t>出入口控制设备</w:t>
            </w:r>
          </w:p>
        </w:tc>
        <w:tc>
          <w:tcPr>
            <w:tcW w:w="807" w:type="dxa"/>
            <w:vAlign w:val="top"/>
          </w:tcPr>
          <w:p w14:paraId="4E0F6846">
            <w:pPr>
              <w:pStyle w:val="11"/>
              <w:spacing w:before="119" w:line="221" w:lineRule="auto"/>
              <w:ind w:left="341"/>
            </w:pPr>
            <w:r>
              <w:t>台</w:t>
            </w:r>
          </w:p>
        </w:tc>
        <w:tc>
          <w:tcPr>
            <w:tcW w:w="953" w:type="dxa"/>
            <w:vAlign w:val="top"/>
          </w:tcPr>
          <w:p w14:paraId="63D91211">
            <w:pPr>
              <w:pStyle w:val="11"/>
              <w:spacing w:before="119" w:line="241" w:lineRule="auto"/>
              <w:ind w:left="455"/>
            </w:pPr>
            <w:r>
              <w:t>1</w:t>
            </w:r>
          </w:p>
        </w:tc>
        <w:tc>
          <w:tcPr>
            <w:tcW w:w="1087" w:type="dxa"/>
            <w:vAlign w:val="top"/>
          </w:tcPr>
          <w:p w14:paraId="73E44F3F">
            <w:pPr>
              <w:pStyle w:val="11"/>
              <w:spacing w:before="119"/>
              <w:ind w:left="392"/>
            </w:pPr>
            <w:r>
              <w:rPr>
                <w:spacing w:val="-1"/>
              </w:rPr>
              <w:t>2203</w:t>
            </w:r>
          </w:p>
        </w:tc>
        <w:tc>
          <w:tcPr>
            <w:tcW w:w="1147" w:type="dxa"/>
            <w:vAlign w:val="top"/>
          </w:tcPr>
          <w:p w14:paraId="64463A6A">
            <w:pPr>
              <w:pStyle w:val="11"/>
              <w:spacing w:before="119"/>
              <w:ind w:left="423"/>
            </w:pPr>
            <w:r>
              <w:rPr>
                <w:spacing w:val="-1"/>
              </w:rPr>
              <w:t>2203</w:t>
            </w:r>
          </w:p>
        </w:tc>
        <w:tc>
          <w:tcPr>
            <w:tcW w:w="987" w:type="dxa"/>
            <w:vAlign w:val="top"/>
          </w:tcPr>
          <w:p w14:paraId="2050F413">
            <w:pPr>
              <w:rPr>
                <w:rFonts w:ascii="Arial"/>
                <w:sz w:val="21"/>
              </w:rPr>
            </w:pPr>
          </w:p>
        </w:tc>
      </w:tr>
      <w:tr w14:paraId="199143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5AE893FC">
            <w:pPr>
              <w:pStyle w:val="11"/>
              <w:spacing w:before="119"/>
              <w:ind w:left="311"/>
            </w:pPr>
            <w:r>
              <w:rPr>
                <w:spacing w:val="-4"/>
              </w:rPr>
              <w:t>33</w:t>
            </w:r>
          </w:p>
        </w:tc>
        <w:tc>
          <w:tcPr>
            <w:tcW w:w="1564" w:type="dxa"/>
            <w:vAlign w:val="top"/>
          </w:tcPr>
          <w:p w14:paraId="36E14DEC">
            <w:pPr>
              <w:pStyle w:val="11"/>
              <w:spacing w:before="119" w:line="219" w:lineRule="auto"/>
              <w:ind w:left="28"/>
            </w:pPr>
            <w:r>
              <w:rPr>
                <w:spacing w:val="-2"/>
              </w:rPr>
              <w:t>玻璃隔断</w:t>
            </w:r>
          </w:p>
        </w:tc>
        <w:tc>
          <w:tcPr>
            <w:tcW w:w="807" w:type="dxa"/>
            <w:vAlign w:val="top"/>
          </w:tcPr>
          <w:p w14:paraId="7AD215DE">
            <w:pPr>
              <w:pStyle w:val="11"/>
              <w:spacing w:before="119" w:line="241" w:lineRule="auto"/>
              <w:ind w:left="322"/>
            </w:pPr>
            <w:r>
              <w:t>m2</w:t>
            </w:r>
          </w:p>
        </w:tc>
        <w:tc>
          <w:tcPr>
            <w:tcW w:w="953" w:type="dxa"/>
            <w:vAlign w:val="top"/>
          </w:tcPr>
          <w:p w14:paraId="55B6DEFF">
            <w:pPr>
              <w:pStyle w:val="11"/>
              <w:spacing w:before="119" w:line="239" w:lineRule="auto"/>
              <w:ind w:left="324"/>
            </w:pPr>
            <w:r>
              <w:rPr>
                <w:spacing w:val="-1"/>
              </w:rPr>
              <w:t>37.4</w:t>
            </w:r>
          </w:p>
        </w:tc>
        <w:tc>
          <w:tcPr>
            <w:tcW w:w="1087" w:type="dxa"/>
            <w:vAlign w:val="top"/>
          </w:tcPr>
          <w:p w14:paraId="42AE70BE">
            <w:pPr>
              <w:pStyle w:val="11"/>
              <w:spacing w:before="119"/>
              <w:ind w:left="434"/>
            </w:pPr>
            <w:r>
              <w:rPr>
                <w:spacing w:val="-2"/>
              </w:rPr>
              <w:t>530</w:t>
            </w:r>
          </w:p>
        </w:tc>
        <w:tc>
          <w:tcPr>
            <w:tcW w:w="1147" w:type="dxa"/>
            <w:vAlign w:val="top"/>
          </w:tcPr>
          <w:p w14:paraId="2E18AB8F">
            <w:pPr>
              <w:pStyle w:val="11"/>
              <w:spacing w:before="119"/>
              <w:ind w:left="392"/>
            </w:pPr>
            <w:r>
              <w:rPr>
                <w:spacing w:val="-3"/>
              </w:rPr>
              <w:t>19822</w:t>
            </w:r>
          </w:p>
        </w:tc>
        <w:tc>
          <w:tcPr>
            <w:tcW w:w="987" w:type="dxa"/>
            <w:vAlign w:val="top"/>
          </w:tcPr>
          <w:p w14:paraId="63F59044">
            <w:pPr>
              <w:rPr>
                <w:rFonts w:ascii="Arial"/>
                <w:sz w:val="21"/>
              </w:rPr>
            </w:pPr>
          </w:p>
        </w:tc>
      </w:tr>
      <w:tr w14:paraId="4B1FAE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71" w:hRule="atLeast"/>
        </w:trPr>
        <w:tc>
          <w:tcPr>
            <w:tcW w:w="767" w:type="dxa"/>
            <w:vAlign w:val="top"/>
          </w:tcPr>
          <w:p w14:paraId="4DB11E0C">
            <w:pPr>
              <w:pStyle w:val="11"/>
              <w:spacing w:before="119"/>
              <w:ind w:left="311"/>
            </w:pPr>
            <w:r>
              <w:rPr>
                <w:spacing w:val="-4"/>
              </w:rPr>
              <w:t>34</w:t>
            </w:r>
          </w:p>
        </w:tc>
        <w:tc>
          <w:tcPr>
            <w:tcW w:w="1564" w:type="dxa"/>
            <w:vAlign w:val="top"/>
          </w:tcPr>
          <w:p w14:paraId="4EE446C8">
            <w:pPr>
              <w:pStyle w:val="11"/>
              <w:spacing w:before="119" w:line="219" w:lineRule="auto"/>
              <w:ind w:left="26"/>
            </w:pPr>
            <w:r>
              <w:rPr>
                <w:spacing w:val="-1"/>
              </w:rPr>
              <w:t>地毯楼地面</w:t>
            </w:r>
          </w:p>
        </w:tc>
        <w:tc>
          <w:tcPr>
            <w:tcW w:w="807" w:type="dxa"/>
            <w:vAlign w:val="top"/>
          </w:tcPr>
          <w:p w14:paraId="34FB7C99">
            <w:pPr>
              <w:pStyle w:val="11"/>
              <w:spacing w:before="119" w:line="241" w:lineRule="auto"/>
              <w:ind w:left="322"/>
            </w:pPr>
            <w:r>
              <w:t>m2</w:t>
            </w:r>
          </w:p>
        </w:tc>
        <w:tc>
          <w:tcPr>
            <w:tcW w:w="953" w:type="dxa"/>
            <w:vAlign w:val="top"/>
          </w:tcPr>
          <w:p w14:paraId="1251BA3C">
            <w:pPr>
              <w:pStyle w:val="11"/>
              <w:spacing w:before="119"/>
              <w:ind w:left="365"/>
            </w:pPr>
            <w:r>
              <w:rPr>
                <w:spacing w:val="-2"/>
              </w:rPr>
              <w:t>368</w:t>
            </w:r>
          </w:p>
        </w:tc>
        <w:tc>
          <w:tcPr>
            <w:tcW w:w="1087" w:type="dxa"/>
            <w:vAlign w:val="top"/>
          </w:tcPr>
          <w:p w14:paraId="48C03105">
            <w:pPr>
              <w:pStyle w:val="11"/>
              <w:spacing w:before="119"/>
              <w:ind w:left="472"/>
            </w:pPr>
            <w:r>
              <w:rPr>
                <w:spacing w:val="-3"/>
              </w:rPr>
              <w:t>85</w:t>
            </w:r>
          </w:p>
        </w:tc>
        <w:tc>
          <w:tcPr>
            <w:tcW w:w="1147" w:type="dxa"/>
            <w:vAlign w:val="top"/>
          </w:tcPr>
          <w:p w14:paraId="694769B0">
            <w:pPr>
              <w:pStyle w:val="11"/>
              <w:spacing w:before="119"/>
              <w:ind w:left="384"/>
            </w:pPr>
            <w:r>
              <w:rPr>
                <w:spacing w:val="-1"/>
              </w:rPr>
              <w:t>31280</w:t>
            </w:r>
          </w:p>
        </w:tc>
        <w:tc>
          <w:tcPr>
            <w:tcW w:w="987" w:type="dxa"/>
            <w:vAlign w:val="top"/>
          </w:tcPr>
          <w:p w14:paraId="10998CAE">
            <w:pPr>
              <w:rPr>
                <w:rFonts w:ascii="Arial"/>
                <w:sz w:val="21"/>
              </w:rPr>
            </w:pPr>
          </w:p>
        </w:tc>
      </w:tr>
    </w:tbl>
    <w:p w14:paraId="350FE124">
      <w:pPr>
        <w:rPr>
          <w:rFonts w:ascii="Arial"/>
          <w:sz w:val="21"/>
        </w:rPr>
      </w:pPr>
    </w:p>
    <w:p w14:paraId="26EDE7C8">
      <w:pPr>
        <w:rPr>
          <w:rFonts w:ascii="Arial" w:hAnsi="Arial" w:eastAsia="Arial" w:cs="Arial"/>
          <w:sz w:val="21"/>
          <w:szCs w:val="21"/>
        </w:rPr>
        <w:sectPr>
          <w:pgSz w:w="11905" w:h="16837"/>
          <w:pgMar w:top="1095" w:right="1785" w:bottom="0" w:left="1785" w:header="0" w:footer="0" w:gutter="0"/>
          <w:cols w:space="720" w:num="1"/>
        </w:sectPr>
      </w:pPr>
    </w:p>
    <w:tbl>
      <w:tblPr>
        <w:tblStyle w:val="8"/>
        <w:tblW w:w="7312" w:type="dxa"/>
        <w:tblInd w:w="5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767"/>
        <w:gridCol w:w="1564"/>
        <w:gridCol w:w="807"/>
        <w:gridCol w:w="953"/>
        <w:gridCol w:w="1087"/>
        <w:gridCol w:w="1147"/>
        <w:gridCol w:w="987"/>
      </w:tblGrid>
      <w:tr w14:paraId="41C576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71" w:hRule="atLeast"/>
        </w:trPr>
        <w:tc>
          <w:tcPr>
            <w:tcW w:w="767" w:type="dxa"/>
            <w:vAlign w:val="top"/>
          </w:tcPr>
          <w:p w14:paraId="1588928E">
            <w:pPr>
              <w:pStyle w:val="11"/>
              <w:spacing w:before="114"/>
              <w:ind w:left="311"/>
            </w:pPr>
            <w:r>
              <w:rPr>
                <w:spacing w:val="-4"/>
              </w:rPr>
              <w:t>35</w:t>
            </w:r>
          </w:p>
        </w:tc>
        <w:tc>
          <w:tcPr>
            <w:tcW w:w="1564" w:type="dxa"/>
            <w:vAlign w:val="top"/>
          </w:tcPr>
          <w:p w14:paraId="1B4C2B03">
            <w:pPr>
              <w:pStyle w:val="11"/>
              <w:spacing w:before="114" w:line="221" w:lineRule="auto"/>
              <w:ind w:left="30"/>
            </w:pPr>
            <w:r>
              <w:rPr>
                <w:spacing w:val="-3"/>
              </w:rPr>
              <w:t>空调移位</w:t>
            </w:r>
          </w:p>
        </w:tc>
        <w:tc>
          <w:tcPr>
            <w:tcW w:w="807" w:type="dxa"/>
            <w:vAlign w:val="top"/>
          </w:tcPr>
          <w:p w14:paraId="017AA284">
            <w:pPr>
              <w:pStyle w:val="11"/>
              <w:spacing w:before="115" w:line="221" w:lineRule="auto"/>
              <w:ind w:left="341"/>
            </w:pPr>
            <w:r>
              <w:t>台</w:t>
            </w:r>
          </w:p>
        </w:tc>
        <w:tc>
          <w:tcPr>
            <w:tcW w:w="953" w:type="dxa"/>
            <w:vAlign w:val="top"/>
          </w:tcPr>
          <w:p w14:paraId="1B2D8EC7">
            <w:pPr>
              <w:pStyle w:val="11"/>
              <w:spacing w:before="115" w:line="241" w:lineRule="auto"/>
              <w:ind w:left="414"/>
            </w:pPr>
            <w:r>
              <w:rPr>
                <w:spacing w:val="-9"/>
              </w:rPr>
              <w:t>12</w:t>
            </w:r>
          </w:p>
        </w:tc>
        <w:tc>
          <w:tcPr>
            <w:tcW w:w="1087" w:type="dxa"/>
            <w:vAlign w:val="top"/>
          </w:tcPr>
          <w:p w14:paraId="3DEF921E">
            <w:pPr>
              <w:pStyle w:val="11"/>
              <w:spacing w:before="114"/>
              <w:ind w:left="392"/>
            </w:pPr>
            <w:r>
              <w:rPr>
                <w:spacing w:val="-1"/>
              </w:rPr>
              <w:t>2500</w:t>
            </w:r>
          </w:p>
        </w:tc>
        <w:tc>
          <w:tcPr>
            <w:tcW w:w="1147" w:type="dxa"/>
            <w:vAlign w:val="top"/>
          </w:tcPr>
          <w:p w14:paraId="242A92E0">
            <w:pPr>
              <w:pStyle w:val="11"/>
              <w:spacing w:before="114"/>
              <w:ind w:left="384"/>
            </w:pPr>
            <w:r>
              <w:rPr>
                <w:spacing w:val="-1"/>
              </w:rPr>
              <w:t>30000</w:t>
            </w:r>
          </w:p>
        </w:tc>
        <w:tc>
          <w:tcPr>
            <w:tcW w:w="987" w:type="dxa"/>
            <w:vAlign w:val="top"/>
          </w:tcPr>
          <w:p w14:paraId="19481007">
            <w:pPr>
              <w:rPr>
                <w:rFonts w:ascii="Arial"/>
                <w:sz w:val="21"/>
              </w:rPr>
            </w:pPr>
          </w:p>
        </w:tc>
      </w:tr>
      <w:tr w14:paraId="0BFB65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52215321">
            <w:pPr>
              <w:pStyle w:val="11"/>
              <w:spacing w:before="105"/>
              <w:ind w:left="311"/>
            </w:pPr>
            <w:r>
              <w:rPr>
                <w:spacing w:val="-4"/>
              </w:rPr>
              <w:t>36</w:t>
            </w:r>
          </w:p>
        </w:tc>
        <w:tc>
          <w:tcPr>
            <w:tcW w:w="1564" w:type="dxa"/>
            <w:vAlign w:val="top"/>
          </w:tcPr>
          <w:p w14:paraId="6B89E6CD">
            <w:pPr>
              <w:pStyle w:val="11"/>
              <w:spacing w:before="106" w:line="220" w:lineRule="auto"/>
              <w:ind w:left="27"/>
            </w:pPr>
            <w:r>
              <w:rPr>
                <w:spacing w:val="-2"/>
              </w:rPr>
              <w:t>成品保护</w:t>
            </w:r>
          </w:p>
        </w:tc>
        <w:tc>
          <w:tcPr>
            <w:tcW w:w="807" w:type="dxa"/>
            <w:vAlign w:val="top"/>
          </w:tcPr>
          <w:p w14:paraId="6ECE5ED9">
            <w:pPr>
              <w:pStyle w:val="11"/>
              <w:spacing w:before="106" w:line="241" w:lineRule="auto"/>
              <w:ind w:left="322"/>
            </w:pPr>
            <w:r>
              <w:t>m2</w:t>
            </w:r>
          </w:p>
        </w:tc>
        <w:tc>
          <w:tcPr>
            <w:tcW w:w="953" w:type="dxa"/>
            <w:vAlign w:val="top"/>
          </w:tcPr>
          <w:p w14:paraId="2AC87F8D">
            <w:pPr>
              <w:pStyle w:val="11"/>
              <w:spacing w:before="105"/>
              <w:ind w:left="363"/>
            </w:pPr>
            <w:r>
              <w:rPr>
                <w:spacing w:val="-2"/>
              </w:rPr>
              <w:t>200</w:t>
            </w:r>
          </w:p>
        </w:tc>
        <w:tc>
          <w:tcPr>
            <w:tcW w:w="1087" w:type="dxa"/>
            <w:vAlign w:val="top"/>
          </w:tcPr>
          <w:p w14:paraId="49838FD3">
            <w:pPr>
              <w:pStyle w:val="11"/>
              <w:spacing w:before="105"/>
              <w:ind w:left="483"/>
            </w:pPr>
            <w:r>
              <w:rPr>
                <w:spacing w:val="-9"/>
              </w:rPr>
              <w:t>15</w:t>
            </w:r>
          </w:p>
        </w:tc>
        <w:tc>
          <w:tcPr>
            <w:tcW w:w="1147" w:type="dxa"/>
            <w:vAlign w:val="top"/>
          </w:tcPr>
          <w:p w14:paraId="27E41128">
            <w:pPr>
              <w:pStyle w:val="11"/>
              <w:spacing w:before="105"/>
              <w:ind w:left="425"/>
            </w:pPr>
            <w:r>
              <w:rPr>
                <w:spacing w:val="-1"/>
              </w:rPr>
              <w:t>3000</w:t>
            </w:r>
          </w:p>
        </w:tc>
        <w:tc>
          <w:tcPr>
            <w:tcW w:w="987" w:type="dxa"/>
            <w:vAlign w:val="top"/>
          </w:tcPr>
          <w:p w14:paraId="7EBB755F">
            <w:pPr>
              <w:rPr>
                <w:rFonts w:ascii="Arial"/>
                <w:sz w:val="21"/>
              </w:rPr>
            </w:pPr>
          </w:p>
        </w:tc>
      </w:tr>
      <w:tr w14:paraId="7514D1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4AB51EFF">
            <w:pPr>
              <w:pStyle w:val="11"/>
              <w:spacing w:before="105"/>
              <w:ind w:left="311"/>
            </w:pPr>
            <w:r>
              <w:rPr>
                <w:spacing w:val="-4"/>
              </w:rPr>
              <w:t>37</w:t>
            </w:r>
          </w:p>
        </w:tc>
        <w:tc>
          <w:tcPr>
            <w:tcW w:w="1564" w:type="dxa"/>
            <w:vAlign w:val="top"/>
          </w:tcPr>
          <w:p w14:paraId="556DB120">
            <w:pPr>
              <w:pStyle w:val="11"/>
              <w:spacing w:before="106" w:line="219" w:lineRule="auto"/>
              <w:ind w:left="27"/>
            </w:pPr>
            <w:r>
              <w:rPr>
                <w:spacing w:val="-1"/>
              </w:rPr>
              <w:t>垃圾搬楼外运</w:t>
            </w:r>
          </w:p>
        </w:tc>
        <w:tc>
          <w:tcPr>
            <w:tcW w:w="807" w:type="dxa"/>
            <w:vAlign w:val="top"/>
          </w:tcPr>
          <w:p w14:paraId="2C312AA1">
            <w:pPr>
              <w:pStyle w:val="11"/>
              <w:spacing w:before="106" w:line="219" w:lineRule="auto"/>
              <w:ind w:left="330"/>
            </w:pPr>
            <w:r>
              <w:t>车</w:t>
            </w:r>
          </w:p>
        </w:tc>
        <w:tc>
          <w:tcPr>
            <w:tcW w:w="953" w:type="dxa"/>
            <w:vAlign w:val="top"/>
          </w:tcPr>
          <w:p w14:paraId="29CC2439">
            <w:pPr>
              <w:pStyle w:val="11"/>
              <w:spacing w:before="105"/>
              <w:ind w:left="447"/>
            </w:pPr>
            <w:r>
              <w:t>5</w:t>
            </w:r>
          </w:p>
        </w:tc>
        <w:tc>
          <w:tcPr>
            <w:tcW w:w="1087" w:type="dxa"/>
            <w:vAlign w:val="top"/>
          </w:tcPr>
          <w:p w14:paraId="36893078">
            <w:pPr>
              <w:pStyle w:val="11"/>
              <w:spacing w:before="105"/>
              <w:ind w:left="402"/>
            </w:pPr>
            <w:r>
              <w:rPr>
                <w:spacing w:val="-4"/>
              </w:rPr>
              <w:t>1100</w:t>
            </w:r>
          </w:p>
        </w:tc>
        <w:tc>
          <w:tcPr>
            <w:tcW w:w="1147" w:type="dxa"/>
            <w:vAlign w:val="top"/>
          </w:tcPr>
          <w:p w14:paraId="45A4A2BF">
            <w:pPr>
              <w:pStyle w:val="11"/>
              <w:spacing w:before="105"/>
              <w:ind w:left="425"/>
            </w:pPr>
            <w:r>
              <w:rPr>
                <w:spacing w:val="-1"/>
              </w:rPr>
              <w:t>5500</w:t>
            </w:r>
          </w:p>
        </w:tc>
        <w:tc>
          <w:tcPr>
            <w:tcW w:w="987" w:type="dxa"/>
            <w:vAlign w:val="top"/>
          </w:tcPr>
          <w:p w14:paraId="71119CC5">
            <w:pPr>
              <w:rPr>
                <w:rFonts w:ascii="Arial"/>
                <w:sz w:val="21"/>
              </w:rPr>
            </w:pPr>
          </w:p>
        </w:tc>
      </w:tr>
      <w:tr w14:paraId="1D72D6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4629C2A8">
            <w:pPr>
              <w:pStyle w:val="11"/>
              <w:spacing w:before="106"/>
              <w:ind w:left="311"/>
            </w:pPr>
            <w:r>
              <w:rPr>
                <w:spacing w:val="-4"/>
              </w:rPr>
              <w:t>38</w:t>
            </w:r>
          </w:p>
        </w:tc>
        <w:tc>
          <w:tcPr>
            <w:tcW w:w="1564" w:type="dxa"/>
            <w:vAlign w:val="top"/>
          </w:tcPr>
          <w:p w14:paraId="61766F00">
            <w:pPr>
              <w:pStyle w:val="11"/>
              <w:spacing w:before="106" w:line="219" w:lineRule="auto"/>
              <w:ind w:left="26"/>
            </w:pPr>
            <w:r>
              <w:rPr>
                <w:spacing w:val="-1"/>
              </w:rPr>
              <w:t>墙面装饰板</w:t>
            </w:r>
          </w:p>
        </w:tc>
        <w:tc>
          <w:tcPr>
            <w:tcW w:w="807" w:type="dxa"/>
            <w:vAlign w:val="top"/>
          </w:tcPr>
          <w:p w14:paraId="2C3923FF">
            <w:pPr>
              <w:pStyle w:val="11"/>
              <w:spacing w:before="107" w:line="241" w:lineRule="auto"/>
              <w:ind w:left="322"/>
            </w:pPr>
            <w:r>
              <w:t>m2</w:t>
            </w:r>
          </w:p>
        </w:tc>
        <w:tc>
          <w:tcPr>
            <w:tcW w:w="953" w:type="dxa"/>
            <w:vAlign w:val="top"/>
          </w:tcPr>
          <w:p w14:paraId="3F17C6CB">
            <w:pPr>
              <w:pStyle w:val="11"/>
              <w:spacing w:before="106"/>
              <w:ind w:left="402"/>
            </w:pPr>
            <w:r>
              <w:rPr>
                <w:spacing w:val="-2"/>
              </w:rPr>
              <w:t>40</w:t>
            </w:r>
          </w:p>
        </w:tc>
        <w:tc>
          <w:tcPr>
            <w:tcW w:w="1087" w:type="dxa"/>
            <w:vAlign w:val="top"/>
          </w:tcPr>
          <w:p w14:paraId="1E012A7C">
            <w:pPr>
              <w:pStyle w:val="11"/>
              <w:spacing w:before="106"/>
              <w:ind w:left="472"/>
            </w:pPr>
            <w:r>
              <w:rPr>
                <w:spacing w:val="-3"/>
              </w:rPr>
              <w:t>85</w:t>
            </w:r>
          </w:p>
        </w:tc>
        <w:tc>
          <w:tcPr>
            <w:tcW w:w="1147" w:type="dxa"/>
            <w:vAlign w:val="top"/>
          </w:tcPr>
          <w:p w14:paraId="274397C8">
            <w:pPr>
              <w:pStyle w:val="11"/>
              <w:spacing w:before="106"/>
              <w:ind w:left="425"/>
            </w:pPr>
            <w:r>
              <w:rPr>
                <w:spacing w:val="-1"/>
              </w:rPr>
              <w:t>3400</w:t>
            </w:r>
          </w:p>
        </w:tc>
        <w:tc>
          <w:tcPr>
            <w:tcW w:w="987" w:type="dxa"/>
            <w:vAlign w:val="top"/>
          </w:tcPr>
          <w:p w14:paraId="3922B43A">
            <w:pPr>
              <w:rPr>
                <w:rFonts w:ascii="Arial"/>
                <w:sz w:val="21"/>
              </w:rPr>
            </w:pPr>
          </w:p>
        </w:tc>
      </w:tr>
      <w:tr w14:paraId="32B855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5A42A7D4">
            <w:pPr>
              <w:pStyle w:val="11"/>
              <w:spacing w:before="107"/>
              <w:ind w:left="311"/>
            </w:pPr>
            <w:r>
              <w:rPr>
                <w:spacing w:val="-4"/>
              </w:rPr>
              <w:t>39</w:t>
            </w:r>
          </w:p>
        </w:tc>
        <w:tc>
          <w:tcPr>
            <w:tcW w:w="1564" w:type="dxa"/>
            <w:vAlign w:val="top"/>
          </w:tcPr>
          <w:p w14:paraId="573D63F3">
            <w:pPr>
              <w:pStyle w:val="11"/>
              <w:spacing w:before="107" w:line="219" w:lineRule="auto"/>
              <w:ind w:left="26"/>
            </w:pPr>
            <w:r>
              <w:rPr>
                <w:spacing w:val="-1"/>
              </w:rPr>
              <w:t>装饰脚手架</w:t>
            </w:r>
          </w:p>
        </w:tc>
        <w:tc>
          <w:tcPr>
            <w:tcW w:w="807" w:type="dxa"/>
            <w:vAlign w:val="top"/>
          </w:tcPr>
          <w:p w14:paraId="4EB23BD1">
            <w:pPr>
              <w:pStyle w:val="11"/>
              <w:spacing w:before="108" w:line="241" w:lineRule="auto"/>
              <w:ind w:left="322"/>
            </w:pPr>
            <w:r>
              <w:t>m2</w:t>
            </w:r>
          </w:p>
        </w:tc>
        <w:tc>
          <w:tcPr>
            <w:tcW w:w="953" w:type="dxa"/>
            <w:vAlign w:val="top"/>
          </w:tcPr>
          <w:p w14:paraId="298B826A">
            <w:pPr>
              <w:pStyle w:val="11"/>
              <w:spacing w:before="107"/>
              <w:ind w:left="363"/>
            </w:pPr>
            <w:r>
              <w:rPr>
                <w:spacing w:val="-2"/>
              </w:rPr>
              <w:t>200</w:t>
            </w:r>
          </w:p>
        </w:tc>
        <w:tc>
          <w:tcPr>
            <w:tcW w:w="1087" w:type="dxa"/>
            <w:vAlign w:val="top"/>
          </w:tcPr>
          <w:p w14:paraId="5324CC20">
            <w:pPr>
              <w:pStyle w:val="11"/>
              <w:spacing w:before="107"/>
              <w:ind w:left="483"/>
            </w:pPr>
            <w:r>
              <w:rPr>
                <w:spacing w:val="-9"/>
              </w:rPr>
              <w:t>15</w:t>
            </w:r>
          </w:p>
        </w:tc>
        <w:tc>
          <w:tcPr>
            <w:tcW w:w="1147" w:type="dxa"/>
            <w:vAlign w:val="top"/>
          </w:tcPr>
          <w:p w14:paraId="18E78618">
            <w:pPr>
              <w:pStyle w:val="11"/>
              <w:spacing w:before="107"/>
              <w:ind w:left="425"/>
            </w:pPr>
            <w:r>
              <w:rPr>
                <w:spacing w:val="-1"/>
              </w:rPr>
              <w:t>3000</w:t>
            </w:r>
          </w:p>
        </w:tc>
        <w:tc>
          <w:tcPr>
            <w:tcW w:w="987" w:type="dxa"/>
            <w:vAlign w:val="top"/>
          </w:tcPr>
          <w:p w14:paraId="7A5625A3">
            <w:pPr>
              <w:rPr>
                <w:rFonts w:ascii="Arial"/>
                <w:sz w:val="21"/>
              </w:rPr>
            </w:pPr>
          </w:p>
        </w:tc>
      </w:tr>
      <w:tr w14:paraId="623E76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731F3DCC">
            <w:pPr>
              <w:rPr>
                <w:rFonts w:ascii="Arial"/>
                <w:sz w:val="21"/>
              </w:rPr>
            </w:pPr>
          </w:p>
        </w:tc>
        <w:tc>
          <w:tcPr>
            <w:tcW w:w="1564" w:type="dxa"/>
            <w:vAlign w:val="top"/>
          </w:tcPr>
          <w:p w14:paraId="40A9A823">
            <w:pPr>
              <w:pStyle w:val="11"/>
              <w:spacing w:before="109" w:line="221" w:lineRule="auto"/>
              <w:ind w:left="24"/>
            </w:pPr>
            <w:r>
              <w:rPr>
                <w:b/>
                <w:bCs/>
              </w:rPr>
              <w:t>C座501室</w:t>
            </w:r>
          </w:p>
        </w:tc>
        <w:tc>
          <w:tcPr>
            <w:tcW w:w="807" w:type="dxa"/>
            <w:vAlign w:val="top"/>
          </w:tcPr>
          <w:p w14:paraId="738C6956">
            <w:pPr>
              <w:rPr>
                <w:rFonts w:ascii="Arial"/>
                <w:sz w:val="21"/>
              </w:rPr>
            </w:pPr>
          </w:p>
        </w:tc>
        <w:tc>
          <w:tcPr>
            <w:tcW w:w="953" w:type="dxa"/>
            <w:vAlign w:val="top"/>
          </w:tcPr>
          <w:p w14:paraId="00ACAD2F">
            <w:pPr>
              <w:rPr>
                <w:rFonts w:ascii="Arial"/>
                <w:sz w:val="21"/>
              </w:rPr>
            </w:pPr>
          </w:p>
        </w:tc>
        <w:tc>
          <w:tcPr>
            <w:tcW w:w="1087" w:type="dxa"/>
            <w:vAlign w:val="top"/>
          </w:tcPr>
          <w:p w14:paraId="5E0E1C90">
            <w:pPr>
              <w:rPr>
                <w:rFonts w:ascii="Arial"/>
                <w:sz w:val="21"/>
              </w:rPr>
            </w:pPr>
          </w:p>
        </w:tc>
        <w:tc>
          <w:tcPr>
            <w:tcW w:w="1147" w:type="dxa"/>
            <w:vAlign w:val="top"/>
          </w:tcPr>
          <w:p w14:paraId="58D23515">
            <w:pPr>
              <w:rPr>
                <w:rFonts w:ascii="Arial"/>
                <w:sz w:val="21"/>
              </w:rPr>
            </w:pPr>
          </w:p>
        </w:tc>
        <w:tc>
          <w:tcPr>
            <w:tcW w:w="987" w:type="dxa"/>
            <w:vAlign w:val="top"/>
          </w:tcPr>
          <w:p w14:paraId="74310BE2">
            <w:pPr>
              <w:rPr>
                <w:rFonts w:ascii="Arial"/>
                <w:sz w:val="21"/>
              </w:rPr>
            </w:pPr>
          </w:p>
        </w:tc>
      </w:tr>
      <w:tr w14:paraId="1AF529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58200D96">
            <w:pPr>
              <w:pStyle w:val="11"/>
              <w:spacing w:before="108"/>
              <w:ind w:left="307"/>
            </w:pPr>
            <w:r>
              <w:rPr>
                <w:spacing w:val="-2"/>
              </w:rPr>
              <w:t>40</w:t>
            </w:r>
          </w:p>
        </w:tc>
        <w:tc>
          <w:tcPr>
            <w:tcW w:w="1564" w:type="dxa"/>
            <w:vAlign w:val="top"/>
          </w:tcPr>
          <w:p w14:paraId="13DE3F89">
            <w:pPr>
              <w:pStyle w:val="11"/>
              <w:spacing w:before="109" w:line="219" w:lineRule="auto"/>
              <w:ind w:left="28"/>
            </w:pPr>
            <w:r>
              <w:rPr>
                <w:spacing w:val="-2"/>
              </w:rPr>
              <w:t>玻璃隔断</w:t>
            </w:r>
          </w:p>
        </w:tc>
        <w:tc>
          <w:tcPr>
            <w:tcW w:w="807" w:type="dxa"/>
            <w:vAlign w:val="top"/>
          </w:tcPr>
          <w:p w14:paraId="2AC3F4DC">
            <w:pPr>
              <w:pStyle w:val="11"/>
              <w:spacing w:before="109" w:line="241" w:lineRule="auto"/>
              <w:ind w:left="322"/>
            </w:pPr>
            <w:r>
              <w:t>m2</w:t>
            </w:r>
          </w:p>
        </w:tc>
        <w:tc>
          <w:tcPr>
            <w:tcW w:w="953" w:type="dxa"/>
            <w:vAlign w:val="top"/>
          </w:tcPr>
          <w:p w14:paraId="01F9CD36">
            <w:pPr>
              <w:pStyle w:val="11"/>
              <w:spacing w:before="108" w:line="239" w:lineRule="auto"/>
              <w:ind w:left="365"/>
            </w:pPr>
            <w:r>
              <w:rPr>
                <w:spacing w:val="-2"/>
              </w:rPr>
              <w:t>3.2</w:t>
            </w:r>
          </w:p>
        </w:tc>
        <w:tc>
          <w:tcPr>
            <w:tcW w:w="1087" w:type="dxa"/>
            <w:vAlign w:val="top"/>
          </w:tcPr>
          <w:p w14:paraId="1CDA47FA">
            <w:pPr>
              <w:pStyle w:val="11"/>
              <w:spacing w:before="108"/>
              <w:ind w:left="434"/>
            </w:pPr>
            <w:r>
              <w:rPr>
                <w:spacing w:val="-2"/>
              </w:rPr>
              <w:t>300</w:t>
            </w:r>
          </w:p>
        </w:tc>
        <w:tc>
          <w:tcPr>
            <w:tcW w:w="1147" w:type="dxa"/>
            <w:vAlign w:val="top"/>
          </w:tcPr>
          <w:p w14:paraId="178A60C7">
            <w:pPr>
              <w:pStyle w:val="11"/>
              <w:spacing w:before="108"/>
              <w:ind w:left="465"/>
            </w:pPr>
            <w:r>
              <w:rPr>
                <w:spacing w:val="-1"/>
              </w:rPr>
              <w:t>960</w:t>
            </w:r>
          </w:p>
        </w:tc>
        <w:tc>
          <w:tcPr>
            <w:tcW w:w="987" w:type="dxa"/>
            <w:vAlign w:val="top"/>
          </w:tcPr>
          <w:p w14:paraId="7999D161">
            <w:pPr>
              <w:rPr>
                <w:rFonts w:ascii="Arial"/>
                <w:sz w:val="21"/>
              </w:rPr>
            </w:pPr>
          </w:p>
        </w:tc>
      </w:tr>
      <w:tr w14:paraId="6F1AC5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2E44CAA6">
            <w:pPr>
              <w:pStyle w:val="11"/>
              <w:spacing w:before="109" w:line="241" w:lineRule="auto"/>
              <w:ind w:left="307"/>
            </w:pPr>
            <w:r>
              <w:rPr>
                <w:spacing w:val="-2"/>
              </w:rPr>
              <w:t>41</w:t>
            </w:r>
          </w:p>
        </w:tc>
        <w:tc>
          <w:tcPr>
            <w:tcW w:w="1564" w:type="dxa"/>
            <w:vAlign w:val="top"/>
          </w:tcPr>
          <w:p w14:paraId="53044F6A">
            <w:pPr>
              <w:pStyle w:val="11"/>
              <w:spacing w:before="109" w:line="219" w:lineRule="auto"/>
              <w:ind w:left="26"/>
            </w:pPr>
            <w:r>
              <w:rPr>
                <w:spacing w:val="-1"/>
              </w:rPr>
              <w:t>地毯拆除</w:t>
            </w:r>
          </w:p>
        </w:tc>
        <w:tc>
          <w:tcPr>
            <w:tcW w:w="807" w:type="dxa"/>
            <w:vAlign w:val="top"/>
          </w:tcPr>
          <w:p w14:paraId="53CB854D">
            <w:pPr>
              <w:pStyle w:val="11"/>
              <w:spacing w:before="109" w:line="241" w:lineRule="auto"/>
              <w:ind w:left="322"/>
            </w:pPr>
            <w:r>
              <w:t>m2</w:t>
            </w:r>
          </w:p>
        </w:tc>
        <w:tc>
          <w:tcPr>
            <w:tcW w:w="953" w:type="dxa"/>
            <w:vAlign w:val="top"/>
          </w:tcPr>
          <w:p w14:paraId="0B2581DB">
            <w:pPr>
              <w:pStyle w:val="11"/>
              <w:spacing w:before="108"/>
              <w:ind w:left="406"/>
            </w:pPr>
            <w:r>
              <w:rPr>
                <w:spacing w:val="-5"/>
              </w:rPr>
              <w:t>70</w:t>
            </w:r>
          </w:p>
        </w:tc>
        <w:tc>
          <w:tcPr>
            <w:tcW w:w="1087" w:type="dxa"/>
            <w:vAlign w:val="top"/>
          </w:tcPr>
          <w:p w14:paraId="07AAD942">
            <w:pPr>
              <w:pStyle w:val="11"/>
              <w:spacing w:before="108"/>
              <w:ind w:left="483"/>
            </w:pPr>
            <w:r>
              <w:rPr>
                <w:spacing w:val="-9"/>
              </w:rPr>
              <w:t>10</w:t>
            </w:r>
          </w:p>
        </w:tc>
        <w:tc>
          <w:tcPr>
            <w:tcW w:w="1147" w:type="dxa"/>
            <w:vAlign w:val="top"/>
          </w:tcPr>
          <w:p w14:paraId="10D758CC">
            <w:pPr>
              <w:pStyle w:val="11"/>
              <w:spacing w:before="108"/>
              <w:ind w:left="468"/>
            </w:pPr>
            <w:r>
              <w:rPr>
                <w:spacing w:val="-3"/>
              </w:rPr>
              <w:t>700</w:t>
            </w:r>
          </w:p>
        </w:tc>
        <w:tc>
          <w:tcPr>
            <w:tcW w:w="987" w:type="dxa"/>
            <w:vAlign w:val="top"/>
          </w:tcPr>
          <w:p w14:paraId="70630F77">
            <w:pPr>
              <w:rPr>
                <w:rFonts w:ascii="Arial"/>
                <w:sz w:val="21"/>
              </w:rPr>
            </w:pPr>
          </w:p>
        </w:tc>
      </w:tr>
      <w:tr w14:paraId="125F71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70426B23">
            <w:pPr>
              <w:pStyle w:val="11"/>
              <w:spacing w:before="110" w:line="241" w:lineRule="auto"/>
              <w:ind w:left="307"/>
            </w:pPr>
            <w:r>
              <w:rPr>
                <w:spacing w:val="-2"/>
              </w:rPr>
              <w:t>42</w:t>
            </w:r>
          </w:p>
        </w:tc>
        <w:tc>
          <w:tcPr>
            <w:tcW w:w="1564" w:type="dxa"/>
            <w:vAlign w:val="top"/>
          </w:tcPr>
          <w:p w14:paraId="5C564B96">
            <w:pPr>
              <w:pStyle w:val="11"/>
              <w:spacing w:before="110" w:line="219" w:lineRule="auto"/>
              <w:ind w:left="26"/>
            </w:pPr>
            <w:r>
              <w:rPr>
                <w:spacing w:val="-1"/>
              </w:rPr>
              <w:t>地毯楼地面</w:t>
            </w:r>
          </w:p>
        </w:tc>
        <w:tc>
          <w:tcPr>
            <w:tcW w:w="807" w:type="dxa"/>
            <w:vAlign w:val="top"/>
          </w:tcPr>
          <w:p w14:paraId="7B5F4415">
            <w:pPr>
              <w:pStyle w:val="11"/>
              <w:spacing w:before="110" w:line="241" w:lineRule="auto"/>
              <w:ind w:left="322"/>
            </w:pPr>
            <w:r>
              <w:t>m2</w:t>
            </w:r>
          </w:p>
        </w:tc>
        <w:tc>
          <w:tcPr>
            <w:tcW w:w="953" w:type="dxa"/>
            <w:vAlign w:val="top"/>
          </w:tcPr>
          <w:p w14:paraId="7D2887EE">
            <w:pPr>
              <w:pStyle w:val="11"/>
              <w:spacing w:before="109"/>
              <w:ind w:left="406"/>
            </w:pPr>
            <w:r>
              <w:rPr>
                <w:spacing w:val="-5"/>
              </w:rPr>
              <w:t>70</w:t>
            </w:r>
          </w:p>
        </w:tc>
        <w:tc>
          <w:tcPr>
            <w:tcW w:w="1087" w:type="dxa"/>
            <w:vAlign w:val="top"/>
          </w:tcPr>
          <w:p w14:paraId="51D0845A">
            <w:pPr>
              <w:pStyle w:val="11"/>
              <w:spacing w:before="109"/>
              <w:ind w:left="472"/>
            </w:pPr>
            <w:r>
              <w:rPr>
                <w:spacing w:val="-3"/>
              </w:rPr>
              <w:t>85</w:t>
            </w:r>
          </w:p>
        </w:tc>
        <w:tc>
          <w:tcPr>
            <w:tcW w:w="1147" w:type="dxa"/>
            <w:vAlign w:val="top"/>
          </w:tcPr>
          <w:p w14:paraId="6E7192B0">
            <w:pPr>
              <w:pStyle w:val="11"/>
              <w:spacing w:before="109"/>
              <w:ind w:left="425"/>
            </w:pPr>
            <w:r>
              <w:rPr>
                <w:spacing w:val="-1"/>
              </w:rPr>
              <w:t>5950</w:t>
            </w:r>
          </w:p>
        </w:tc>
        <w:tc>
          <w:tcPr>
            <w:tcW w:w="987" w:type="dxa"/>
            <w:vAlign w:val="top"/>
          </w:tcPr>
          <w:p w14:paraId="692D2589">
            <w:pPr>
              <w:rPr>
                <w:rFonts w:ascii="Arial"/>
                <w:sz w:val="21"/>
              </w:rPr>
            </w:pPr>
          </w:p>
        </w:tc>
      </w:tr>
      <w:tr w14:paraId="78B81D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4D91C4FC">
            <w:pPr>
              <w:pStyle w:val="11"/>
              <w:spacing w:before="109"/>
              <w:ind w:left="307"/>
            </w:pPr>
            <w:r>
              <w:rPr>
                <w:spacing w:val="-2"/>
              </w:rPr>
              <w:t>43</w:t>
            </w:r>
          </w:p>
        </w:tc>
        <w:tc>
          <w:tcPr>
            <w:tcW w:w="1564" w:type="dxa"/>
            <w:vAlign w:val="top"/>
          </w:tcPr>
          <w:p w14:paraId="30F9DA13">
            <w:pPr>
              <w:pStyle w:val="11"/>
              <w:spacing w:before="110" w:line="220" w:lineRule="auto"/>
              <w:ind w:left="26"/>
            </w:pPr>
            <w:r>
              <w:rPr>
                <w:spacing w:val="-1"/>
              </w:rPr>
              <w:t>墙面喷刷涂料</w:t>
            </w:r>
          </w:p>
        </w:tc>
        <w:tc>
          <w:tcPr>
            <w:tcW w:w="807" w:type="dxa"/>
            <w:vAlign w:val="top"/>
          </w:tcPr>
          <w:p w14:paraId="52DA19F7">
            <w:pPr>
              <w:pStyle w:val="11"/>
              <w:spacing w:before="110" w:line="241" w:lineRule="auto"/>
              <w:ind w:left="322"/>
            </w:pPr>
            <w:r>
              <w:t>m2</w:t>
            </w:r>
          </w:p>
        </w:tc>
        <w:tc>
          <w:tcPr>
            <w:tcW w:w="953" w:type="dxa"/>
            <w:vAlign w:val="top"/>
          </w:tcPr>
          <w:p w14:paraId="2870462D">
            <w:pPr>
              <w:pStyle w:val="11"/>
              <w:spacing w:before="109"/>
              <w:ind w:left="402"/>
            </w:pPr>
            <w:r>
              <w:rPr>
                <w:spacing w:val="-2"/>
              </w:rPr>
              <w:t>45</w:t>
            </w:r>
          </w:p>
        </w:tc>
        <w:tc>
          <w:tcPr>
            <w:tcW w:w="1087" w:type="dxa"/>
            <w:vAlign w:val="top"/>
          </w:tcPr>
          <w:p w14:paraId="057811FD">
            <w:pPr>
              <w:pStyle w:val="11"/>
              <w:spacing w:before="109" w:line="239" w:lineRule="auto"/>
              <w:ind w:left="392"/>
            </w:pPr>
            <w:r>
              <w:rPr>
                <w:spacing w:val="-1"/>
              </w:rPr>
              <w:t>29.8</w:t>
            </w:r>
          </w:p>
        </w:tc>
        <w:tc>
          <w:tcPr>
            <w:tcW w:w="1147" w:type="dxa"/>
            <w:vAlign w:val="top"/>
          </w:tcPr>
          <w:p w14:paraId="63123BE9">
            <w:pPr>
              <w:pStyle w:val="11"/>
              <w:spacing w:before="109"/>
              <w:ind w:left="433"/>
            </w:pPr>
            <w:r>
              <w:rPr>
                <w:spacing w:val="-4"/>
              </w:rPr>
              <w:t>1341</w:t>
            </w:r>
          </w:p>
        </w:tc>
        <w:tc>
          <w:tcPr>
            <w:tcW w:w="987" w:type="dxa"/>
            <w:vAlign w:val="top"/>
          </w:tcPr>
          <w:p w14:paraId="287D395A">
            <w:pPr>
              <w:rPr>
                <w:rFonts w:ascii="Arial"/>
                <w:sz w:val="21"/>
              </w:rPr>
            </w:pPr>
          </w:p>
        </w:tc>
      </w:tr>
      <w:tr w14:paraId="626E11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31BE3798">
            <w:pPr>
              <w:pStyle w:val="11"/>
              <w:spacing w:before="111" w:line="241" w:lineRule="auto"/>
              <w:ind w:left="307"/>
            </w:pPr>
            <w:r>
              <w:rPr>
                <w:spacing w:val="-2"/>
              </w:rPr>
              <w:t>44</w:t>
            </w:r>
          </w:p>
        </w:tc>
        <w:tc>
          <w:tcPr>
            <w:tcW w:w="1564" w:type="dxa"/>
            <w:vAlign w:val="top"/>
          </w:tcPr>
          <w:p w14:paraId="72371D28">
            <w:pPr>
              <w:pStyle w:val="11"/>
              <w:spacing w:before="111" w:line="219" w:lineRule="auto"/>
              <w:ind w:left="26"/>
            </w:pPr>
            <w:r>
              <w:rPr>
                <w:spacing w:val="-1"/>
              </w:rPr>
              <w:t>木质门带套</w:t>
            </w:r>
          </w:p>
        </w:tc>
        <w:tc>
          <w:tcPr>
            <w:tcW w:w="807" w:type="dxa"/>
            <w:vAlign w:val="top"/>
          </w:tcPr>
          <w:p w14:paraId="71DADF23">
            <w:pPr>
              <w:pStyle w:val="11"/>
              <w:spacing w:before="111" w:line="221" w:lineRule="auto"/>
              <w:ind w:left="329"/>
            </w:pPr>
            <w:r>
              <w:t>樘</w:t>
            </w:r>
          </w:p>
        </w:tc>
        <w:tc>
          <w:tcPr>
            <w:tcW w:w="953" w:type="dxa"/>
            <w:vAlign w:val="top"/>
          </w:tcPr>
          <w:p w14:paraId="12C6DCE9">
            <w:pPr>
              <w:pStyle w:val="11"/>
              <w:spacing w:before="111" w:line="241" w:lineRule="auto"/>
              <w:ind w:left="445"/>
            </w:pPr>
            <w:r>
              <w:t>2</w:t>
            </w:r>
          </w:p>
        </w:tc>
        <w:tc>
          <w:tcPr>
            <w:tcW w:w="1087" w:type="dxa"/>
            <w:vAlign w:val="top"/>
          </w:tcPr>
          <w:p w14:paraId="54BD1FB2">
            <w:pPr>
              <w:pStyle w:val="11"/>
              <w:spacing w:before="110"/>
              <w:ind w:left="402"/>
            </w:pPr>
            <w:r>
              <w:rPr>
                <w:spacing w:val="-4"/>
              </w:rPr>
              <w:t>1500</w:t>
            </w:r>
          </w:p>
        </w:tc>
        <w:tc>
          <w:tcPr>
            <w:tcW w:w="1147" w:type="dxa"/>
            <w:vAlign w:val="top"/>
          </w:tcPr>
          <w:p w14:paraId="6649F84B">
            <w:pPr>
              <w:pStyle w:val="11"/>
              <w:spacing w:before="110"/>
              <w:ind w:left="425"/>
            </w:pPr>
            <w:r>
              <w:rPr>
                <w:spacing w:val="-1"/>
              </w:rPr>
              <w:t>3000</w:t>
            </w:r>
          </w:p>
        </w:tc>
        <w:tc>
          <w:tcPr>
            <w:tcW w:w="987" w:type="dxa"/>
            <w:vAlign w:val="top"/>
          </w:tcPr>
          <w:p w14:paraId="416C4D0F">
            <w:pPr>
              <w:rPr>
                <w:rFonts w:ascii="Arial"/>
                <w:sz w:val="21"/>
              </w:rPr>
            </w:pPr>
          </w:p>
        </w:tc>
      </w:tr>
      <w:tr w14:paraId="3EAED4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34B78191">
            <w:pPr>
              <w:rPr>
                <w:rFonts w:ascii="Arial"/>
                <w:sz w:val="21"/>
              </w:rPr>
            </w:pPr>
          </w:p>
        </w:tc>
        <w:tc>
          <w:tcPr>
            <w:tcW w:w="1564" w:type="dxa"/>
            <w:vAlign w:val="top"/>
          </w:tcPr>
          <w:p w14:paraId="3DC04E85">
            <w:pPr>
              <w:pStyle w:val="11"/>
              <w:spacing w:before="112" w:line="221" w:lineRule="auto"/>
              <w:ind w:left="24"/>
            </w:pPr>
            <w:r>
              <w:rPr>
                <w:b/>
                <w:bCs/>
              </w:rPr>
              <w:t>C座605室</w:t>
            </w:r>
          </w:p>
        </w:tc>
        <w:tc>
          <w:tcPr>
            <w:tcW w:w="807" w:type="dxa"/>
            <w:vAlign w:val="top"/>
          </w:tcPr>
          <w:p w14:paraId="0C4EE297">
            <w:pPr>
              <w:rPr>
                <w:rFonts w:ascii="Arial"/>
                <w:sz w:val="21"/>
              </w:rPr>
            </w:pPr>
          </w:p>
        </w:tc>
        <w:tc>
          <w:tcPr>
            <w:tcW w:w="953" w:type="dxa"/>
            <w:vAlign w:val="top"/>
          </w:tcPr>
          <w:p w14:paraId="69D38276">
            <w:pPr>
              <w:rPr>
                <w:rFonts w:ascii="Arial"/>
                <w:sz w:val="21"/>
              </w:rPr>
            </w:pPr>
          </w:p>
        </w:tc>
        <w:tc>
          <w:tcPr>
            <w:tcW w:w="1087" w:type="dxa"/>
            <w:vAlign w:val="top"/>
          </w:tcPr>
          <w:p w14:paraId="42D4DC67">
            <w:pPr>
              <w:rPr>
                <w:rFonts w:ascii="Arial"/>
                <w:sz w:val="21"/>
              </w:rPr>
            </w:pPr>
          </w:p>
        </w:tc>
        <w:tc>
          <w:tcPr>
            <w:tcW w:w="1147" w:type="dxa"/>
            <w:vAlign w:val="top"/>
          </w:tcPr>
          <w:p w14:paraId="4E16879E">
            <w:pPr>
              <w:rPr>
                <w:rFonts w:ascii="Arial"/>
                <w:sz w:val="21"/>
              </w:rPr>
            </w:pPr>
          </w:p>
        </w:tc>
        <w:tc>
          <w:tcPr>
            <w:tcW w:w="987" w:type="dxa"/>
            <w:vAlign w:val="top"/>
          </w:tcPr>
          <w:p w14:paraId="3690F557">
            <w:pPr>
              <w:rPr>
                <w:rFonts w:ascii="Arial"/>
                <w:sz w:val="21"/>
              </w:rPr>
            </w:pPr>
          </w:p>
        </w:tc>
      </w:tr>
      <w:tr w14:paraId="4F20D7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1085D574">
            <w:pPr>
              <w:pStyle w:val="11"/>
              <w:spacing w:before="111"/>
              <w:ind w:left="307"/>
            </w:pPr>
            <w:r>
              <w:rPr>
                <w:spacing w:val="-2"/>
              </w:rPr>
              <w:t>45</w:t>
            </w:r>
          </w:p>
        </w:tc>
        <w:tc>
          <w:tcPr>
            <w:tcW w:w="1564" w:type="dxa"/>
            <w:vAlign w:val="top"/>
          </w:tcPr>
          <w:p w14:paraId="263F3CE9">
            <w:pPr>
              <w:pStyle w:val="11"/>
              <w:spacing w:before="112" w:line="219" w:lineRule="auto"/>
              <w:ind w:left="28"/>
            </w:pPr>
            <w:r>
              <w:rPr>
                <w:spacing w:val="-2"/>
              </w:rPr>
              <w:t>玻璃隔断</w:t>
            </w:r>
          </w:p>
        </w:tc>
        <w:tc>
          <w:tcPr>
            <w:tcW w:w="807" w:type="dxa"/>
            <w:vAlign w:val="top"/>
          </w:tcPr>
          <w:p w14:paraId="2B714910">
            <w:pPr>
              <w:pStyle w:val="11"/>
              <w:spacing w:before="112" w:line="241" w:lineRule="auto"/>
              <w:ind w:left="322"/>
            </w:pPr>
            <w:r>
              <w:t>m2</w:t>
            </w:r>
          </w:p>
        </w:tc>
        <w:tc>
          <w:tcPr>
            <w:tcW w:w="953" w:type="dxa"/>
            <w:vAlign w:val="top"/>
          </w:tcPr>
          <w:p w14:paraId="60DEF232">
            <w:pPr>
              <w:pStyle w:val="11"/>
              <w:spacing w:before="111" w:line="239" w:lineRule="auto"/>
              <w:ind w:left="365"/>
            </w:pPr>
            <w:r>
              <w:rPr>
                <w:spacing w:val="-2"/>
              </w:rPr>
              <w:t>3.2</w:t>
            </w:r>
          </w:p>
        </w:tc>
        <w:tc>
          <w:tcPr>
            <w:tcW w:w="1087" w:type="dxa"/>
            <w:vAlign w:val="top"/>
          </w:tcPr>
          <w:p w14:paraId="7D27C3A7">
            <w:pPr>
              <w:pStyle w:val="11"/>
              <w:spacing w:before="111"/>
              <w:ind w:left="434"/>
            </w:pPr>
            <w:r>
              <w:rPr>
                <w:spacing w:val="-2"/>
              </w:rPr>
              <w:t>300</w:t>
            </w:r>
          </w:p>
        </w:tc>
        <w:tc>
          <w:tcPr>
            <w:tcW w:w="1147" w:type="dxa"/>
            <w:vAlign w:val="top"/>
          </w:tcPr>
          <w:p w14:paraId="53F75F6E">
            <w:pPr>
              <w:pStyle w:val="11"/>
              <w:spacing w:before="111"/>
              <w:ind w:left="465"/>
            </w:pPr>
            <w:r>
              <w:rPr>
                <w:spacing w:val="-1"/>
              </w:rPr>
              <w:t>960</w:t>
            </w:r>
          </w:p>
        </w:tc>
        <w:tc>
          <w:tcPr>
            <w:tcW w:w="987" w:type="dxa"/>
            <w:vAlign w:val="top"/>
          </w:tcPr>
          <w:p w14:paraId="7F2702B6">
            <w:pPr>
              <w:rPr>
                <w:rFonts w:ascii="Arial"/>
                <w:sz w:val="21"/>
              </w:rPr>
            </w:pPr>
          </w:p>
        </w:tc>
      </w:tr>
      <w:tr w14:paraId="1305D6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22705835">
            <w:pPr>
              <w:pStyle w:val="11"/>
              <w:spacing w:before="111"/>
              <w:ind w:left="307"/>
            </w:pPr>
            <w:r>
              <w:rPr>
                <w:spacing w:val="-2"/>
              </w:rPr>
              <w:t>46</w:t>
            </w:r>
          </w:p>
        </w:tc>
        <w:tc>
          <w:tcPr>
            <w:tcW w:w="1564" w:type="dxa"/>
            <w:vAlign w:val="top"/>
          </w:tcPr>
          <w:p w14:paraId="1C189774">
            <w:pPr>
              <w:pStyle w:val="11"/>
              <w:spacing w:before="111" w:line="219" w:lineRule="auto"/>
              <w:ind w:left="26"/>
            </w:pPr>
            <w:r>
              <w:rPr>
                <w:spacing w:val="-1"/>
              </w:rPr>
              <w:t>墙面装饰板</w:t>
            </w:r>
          </w:p>
        </w:tc>
        <w:tc>
          <w:tcPr>
            <w:tcW w:w="807" w:type="dxa"/>
            <w:vAlign w:val="top"/>
          </w:tcPr>
          <w:p w14:paraId="2FC3C428">
            <w:pPr>
              <w:pStyle w:val="11"/>
              <w:spacing w:before="112" w:line="241" w:lineRule="auto"/>
              <w:ind w:left="322"/>
            </w:pPr>
            <w:r>
              <w:t>m2</w:t>
            </w:r>
          </w:p>
        </w:tc>
        <w:tc>
          <w:tcPr>
            <w:tcW w:w="953" w:type="dxa"/>
            <w:vAlign w:val="top"/>
          </w:tcPr>
          <w:p w14:paraId="50BA8306">
            <w:pPr>
              <w:pStyle w:val="11"/>
              <w:spacing w:before="112" w:line="241" w:lineRule="auto"/>
              <w:ind w:left="414"/>
            </w:pPr>
            <w:r>
              <w:rPr>
                <w:spacing w:val="-9"/>
              </w:rPr>
              <w:t>12</w:t>
            </w:r>
          </w:p>
        </w:tc>
        <w:tc>
          <w:tcPr>
            <w:tcW w:w="1087" w:type="dxa"/>
            <w:vAlign w:val="top"/>
          </w:tcPr>
          <w:p w14:paraId="37D607F3">
            <w:pPr>
              <w:pStyle w:val="11"/>
              <w:spacing w:before="111"/>
              <w:ind w:left="442"/>
            </w:pPr>
            <w:r>
              <w:rPr>
                <w:spacing w:val="-5"/>
              </w:rPr>
              <w:t>105</w:t>
            </w:r>
          </w:p>
        </w:tc>
        <w:tc>
          <w:tcPr>
            <w:tcW w:w="1147" w:type="dxa"/>
            <w:vAlign w:val="top"/>
          </w:tcPr>
          <w:p w14:paraId="4D1EB76F">
            <w:pPr>
              <w:pStyle w:val="11"/>
              <w:spacing w:before="111"/>
              <w:ind w:left="433"/>
            </w:pPr>
            <w:r>
              <w:rPr>
                <w:spacing w:val="-4"/>
              </w:rPr>
              <w:t>1260</w:t>
            </w:r>
          </w:p>
        </w:tc>
        <w:tc>
          <w:tcPr>
            <w:tcW w:w="987" w:type="dxa"/>
            <w:vAlign w:val="top"/>
          </w:tcPr>
          <w:p w14:paraId="7DC3E068">
            <w:pPr>
              <w:rPr>
                <w:rFonts w:ascii="Arial"/>
                <w:sz w:val="21"/>
              </w:rPr>
            </w:pPr>
          </w:p>
        </w:tc>
      </w:tr>
      <w:tr w14:paraId="6C0A90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7F1ECA96">
            <w:pPr>
              <w:pStyle w:val="11"/>
              <w:spacing w:before="112"/>
              <w:ind w:left="307"/>
            </w:pPr>
            <w:r>
              <w:rPr>
                <w:spacing w:val="-2"/>
              </w:rPr>
              <w:t>47</w:t>
            </w:r>
          </w:p>
        </w:tc>
        <w:tc>
          <w:tcPr>
            <w:tcW w:w="1564" w:type="dxa"/>
            <w:vAlign w:val="top"/>
          </w:tcPr>
          <w:p w14:paraId="3FE87F33">
            <w:pPr>
              <w:pStyle w:val="11"/>
              <w:spacing w:before="23" w:line="189" w:lineRule="auto"/>
              <w:ind w:left="35" w:right="81" w:hanging="6"/>
            </w:pPr>
            <w:r>
              <w:rPr>
                <w:spacing w:val="-1"/>
              </w:rPr>
              <w:t>天棚面龙骨及饰面拆</w:t>
            </w:r>
            <w:r>
              <w:t>除</w:t>
            </w:r>
          </w:p>
        </w:tc>
        <w:tc>
          <w:tcPr>
            <w:tcW w:w="807" w:type="dxa"/>
            <w:vAlign w:val="top"/>
          </w:tcPr>
          <w:p w14:paraId="5FF34238">
            <w:pPr>
              <w:pStyle w:val="11"/>
              <w:spacing w:before="113" w:line="241" w:lineRule="auto"/>
              <w:ind w:left="322"/>
            </w:pPr>
            <w:r>
              <w:t>m2</w:t>
            </w:r>
          </w:p>
        </w:tc>
        <w:tc>
          <w:tcPr>
            <w:tcW w:w="953" w:type="dxa"/>
            <w:vAlign w:val="top"/>
          </w:tcPr>
          <w:p w14:paraId="19FCEFCD">
            <w:pPr>
              <w:pStyle w:val="11"/>
              <w:spacing w:before="112" w:line="239" w:lineRule="auto"/>
              <w:ind w:left="324"/>
            </w:pPr>
            <w:r>
              <w:rPr>
                <w:spacing w:val="-1"/>
              </w:rPr>
              <w:t>39.3</w:t>
            </w:r>
          </w:p>
        </w:tc>
        <w:tc>
          <w:tcPr>
            <w:tcW w:w="1087" w:type="dxa"/>
            <w:vAlign w:val="top"/>
          </w:tcPr>
          <w:p w14:paraId="1E0F1E8A">
            <w:pPr>
              <w:pStyle w:val="11"/>
              <w:spacing w:before="112"/>
              <w:ind w:left="473"/>
            </w:pPr>
            <w:r>
              <w:rPr>
                <w:spacing w:val="-4"/>
              </w:rPr>
              <w:t>20</w:t>
            </w:r>
          </w:p>
        </w:tc>
        <w:tc>
          <w:tcPr>
            <w:tcW w:w="1147" w:type="dxa"/>
            <w:vAlign w:val="top"/>
          </w:tcPr>
          <w:p w14:paraId="38946B42">
            <w:pPr>
              <w:pStyle w:val="11"/>
              <w:spacing w:before="112"/>
              <w:ind w:left="468"/>
            </w:pPr>
            <w:r>
              <w:rPr>
                <w:spacing w:val="-3"/>
              </w:rPr>
              <w:t>786</w:t>
            </w:r>
          </w:p>
        </w:tc>
        <w:tc>
          <w:tcPr>
            <w:tcW w:w="987" w:type="dxa"/>
            <w:vAlign w:val="top"/>
          </w:tcPr>
          <w:p w14:paraId="1B30F7D5">
            <w:pPr>
              <w:rPr>
                <w:rFonts w:ascii="Arial"/>
                <w:sz w:val="21"/>
              </w:rPr>
            </w:pPr>
          </w:p>
        </w:tc>
      </w:tr>
      <w:tr w14:paraId="74EFBB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33FFE7FB">
            <w:pPr>
              <w:pStyle w:val="11"/>
              <w:spacing w:before="113"/>
              <w:ind w:left="307"/>
            </w:pPr>
            <w:r>
              <w:rPr>
                <w:spacing w:val="-2"/>
              </w:rPr>
              <w:t>48</w:t>
            </w:r>
          </w:p>
        </w:tc>
        <w:tc>
          <w:tcPr>
            <w:tcW w:w="1564" w:type="dxa"/>
            <w:vAlign w:val="top"/>
          </w:tcPr>
          <w:p w14:paraId="79F00BAD">
            <w:pPr>
              <w:pStyle w:val="11"/>
              <w:spacing w:before="114" w:line="220" w:lineRule="auto"/>
              <w:ind w:left="26"/>
            </w:pPr>
            <w:r>
              <w:rPr>
                <w:spacing w:val="-2"/>
              </w:rPr>
              <w:t>装饰灯</w:t>
            </w:r>
          </w:p>
        </w:tc>
        <w:tc>
          <w:tcPr>
            <w:tcW w:w="807" w:type="dxa"/>
            <w:vAlign w:val="top"/>
          </w:tcPr>
          <w:p w14:paraId="6EF1742D">
            <w:pPr>
              <w:pStyle w:val="11"/>
              <w:spacing w:before="114" w:line="220" w:lineRule="auto"/>
              <w:ind w:left="329"/>
            </w:pPr>
            <w:r>
              <w:t>套</w:t>
            </w:r>
          </w:p>
        </w:tc>
        <w:tc>
          <w:tcPr>
            <w:tcW w:w="953" w:type="dxa"/>
            <w:vAlign w:val="top"/>
          </w:tcPr>
          <w:p w14:paraId="1D5964B8">
            <w:pPr>
              <w:pStyle w:val="11"/>
              <w:spacing w:before="113"/>
              <w:ind w:left="444"/>
            </w:pPr>
            <w:r>
              <w:t>9</w:t>
            </w:r>
          </w:p>
        </w:tc>
        <w:tc>
          <w:tcPr>
            <w:tcW w:w="1087" w:type="dxa"/>
            <w:vAlign w:val="top"/>
          </w:tcPr>
          <w:p w14:paraId="5CC0B3EA">
            <w:pPr>
              <w:pStyle w:val="11"/>
              <w:spacing w:before="113"/>
              <w:ind w:left="442"/>
            </w:pPr>
            <w:r>
              <w:rPr>
                <w:spacing w:val="-5"/>
              </w:rPr>
              <w:t>118</w:t>
            </w:r>
          </w:p>
        </w:tc>
        <w:tc>
          <w:tcPr>
            <w:tcW w:w="1147" w:type="dxa"/>
            <w:vAlign w:val="top"/>
          </w:tcPr>
          <w:p w14:paraId="77DD3223">
            <w:pPr>
              <w:pStyle w:val="11"/>
              <w:spacing w:before="113"/>
              <w:ind w:left="433"/>
            </w:pPr>
            <w:r>
              <w:rPr>
                <w:spacing w:val="-4"/>
              </w:rPr>
              <w:t>1062</w:t>
            </w:r>
          </w:p>
        </w:tc>
        <w:tc>
          <w:tcPr>
            <w:tcW w:w="987" w:type="dxa"/>
            <w:vAlign w:val="top"/>
          </w:tcPr>
          <w:p w14:paraId="48104709">
            <w:pPr>
              <w:rPr>
                <w:rFonts w:ascii="Arial"/>
                <w:sz w:val="21"/>
              </w:rPr>
            </w:pPr>
          </w:p>
        </w:tc>
      </w:tr>
      <w:tr w14:paraId="0CFCA2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0BE24CC9">
            <w:pPr>
              <w:pStyle w:val="11"/>
              <w:spacing w:before="114"/>
              <w:ind w:left="307"/>
            </w:pPr>
            <w:r>
              <w:rPr>
                <w:spacing w:val="-2"/>
              </w:rPr>
              <w:t>49</w:t>
            </w:r>
          </w:p>
        </w:tc>
        <w:tc>
          <w:tcPr>
            <w:tcW w:w="1564" w:type="dxa"/>
            <w:vAlign w:val="top"/>
          </w:tcPr>
          <w:p w14:paraId="6B525146">
            <w:pPr>
              <w:pStyle w:val="11"/>
              <w:spacing w:before="115" w:line="219" w:lineRule="auto"/>
              <w:ind w:left="26"/>
            </w:pPr>
            <w:r>
              <w:rPr>
                <w:spacing w:val="-1"/>
              </w:rPr>
              <w:t>格栅吊顶</w:t>
            </w:r>
          </w:p>
        </w:tc>
        <w:tc>
          <w:tcPr>
            <w:tcW w:w="807" w:type="dxa"/>
            <w:vAlign w:val="top"/>
          </w:tcPr>
          <w:p w14:paraId="2E4915B9">
            <w:pPr>
              <w:pStyle w:val="11"/>
              <w:spacing w:before="115" w:line="241" w:lineRule="auto"/>
              <w:ind w:left="322"/>
            </w:pPr>
            <w:r>
              <w:t>m2</w:t>
            </w:r>
          </w:p>
        </w:tc>
        <w:tc>
          <w:tcPr>
            <w:tcW w:w="953" w:type="dxa"/>
            <w:vAlign w:val="top"/>
          </w:tcPr>
          <w:p w14:paraId="2AD8478D">
            <w:pPr>
              <w:pStyle w:val="11"/>
              <w:spacing w:before="114" w:line="239" w:lineRule="auto"/>
              <w:ind w:left="322"/>
            </w:pPr>
            <w:r>
              <w:rPr>
                <w:spacing w:val="-1"/>
              </w:rPr>
              <w:t>22.7</w:t>
            </w:r>
          </w:p>
        </w:tc>
        <w:tc>
          <w:tcPr>
            <w:tcW w:w="1087" w:type="dxa"/>
            <w:vAlign w:val="top"/>
          </w:tcPr>
          <w:p w14:paraId="40B64D20">
            <w:pPr>
              <w:pStyle w:val="11"/>
              <w:spacing w:before="114"/>
              <w:ind w:left="442"/>
            </w:pPr>
            <w:r>
              <w:rPr>
                <w:spacing w:val="-5"/>
              </w:rPr>
              <w:t>115</w:t>
            </w:r>
          </w:p>
        </w:tc>
        <w:tc>
          <w:tcPr>
            <w:tcW w:w="1147" w:type="dxa"/>
            <w:vAlign w:val="top"/>
          </w:tcPr>
          <w:p w14:paraId="0D4B07F9">
            <w:pPr>
              <w:pStyle w:val="11"/>
              <w:spacing w:before="114" w:line="239" w:lineRule="auto"/>
              <w:ind w:left="341"/>
            </w:pPr>
            <w:r>
              <w:t>2610.5</w:t>
            </w:r>
          </w:p>
        </w:tc>
        <w:tc>
          <w:tcPr>
            <w:tcW w:w="987" w:type="dxa"/>
            <w:vAlign w:val="top"/>
          </w:tcPr>
          <w:p w14:paraId="0910BC37">
            <w:pPr>
              <w:rPr>
                <w:rFonts w:ascii="Arial"/>
                <w:sz w:val="21"/>
              </w:rPr>
            </w:pPr>
          </w:p>
        </w:tc>
      </w:tr>
      <w:tr w14:paraId="0577AB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6E323214">
            <w:pPr>
              <w:pStyle w:val="11"/>
              <w:spacing w:before="114"/>
              <w:ind w:left="311"/>
            </w:pPr>
            <w:r>
              <w:rPr>
                <w:spacing w:val="-4"/>
              </w:rPr>
              <w:t>50</w:t>
            </w:r>
          </w:p>
        </w:tc>
        <w:tc>
          <w:tcPr>
            <w:tcW w:w="1564" w:type="dxa"/>
            <w:vAlign w:val="top"/>
          </w:tcPr>
          <w:p w14:paraId="7D9D15C5">
            <w:pPr>
              <w:pStyle w:val="11"/>
              <w:spacing w:before="115" w:line="220" w:lineRule="auto"/>
              <w:ind w:left="29"/>
            </w:pPr>
            <w:r>
              <w:rPr>
                <w:spacing w:val="-1"/>
              </w:rPr>
              <w:t>天棚喷刷涂料</w:t>
            </w:r>
          </w:p>
        </w:tc>
        <w:tc>
          <w:tcPr>
            <w:tcW w:w="807" w:type="dxa"/>
            <w:vAlign w:val="top"/>
          </w:tcPr>
          <w:p w14:paraId="4E0E231A">
            <w:pPr>
              <w:pStyle w:val="11"/>
              <w:spacing w:before="115" w:line="241" w:lineRule="auto"/>
              <w:ind w:left="322"/>
            </w:pPr>
            <w:r>
              <w:t>m2</w:t>
            </w:r>
          </w:p>
        </w:tc>
        <w:tc>
          <w:tcPr>
            <w:tcW w:w="953" w:type="dxa"/>
            <w:vAlign w:val="top"/>
          </w:tcPr>
          <w:p w14:paraId="6AFE2D0D">
            <w:pPr>
              <w:pStyle w:val="11"/>
              <w:spacing w:before="114"/>
              <w:ind w:left="402"/>
            </w:pPr>
            <w:r>
              <w:rPr>
                <w:spacing w:val="-2"/>
              </w:rPr>
              <w:t>45</w:t>
            </w:r>
          </w:p>
        </w:tc>
        <w:tc>
          <w:tcPr>
            <w:tcW w:w="1087" w:type="dxa"/>
            <w:vAlign w:val="top"/>
          </w:tcPr>
          <w:p w14:paraId="4A3205E6">
            <w:pPr>
              <w:pStyle w:val="11"/>
              <w:spacing w:before="114" w:line="239" w:lineRule="auto"/>
              <w:ind w:left="392"/>
            </w:pPr>
            <w:r>
              <w:rPr>
                <w:spacing w:val="-1"/>
              </w:rPr>
              <w:t>29.8</w:t>
            </w:r>
          </w:p>
        </w:tc>
        <w:tc>
          <w:tcPr>
            <w:tcW w:w="1147" w:type="dxa"/>
            <w:vAlign w:val="top"/>
          </w:tcPr>
          <w:p w14:paraId="77BA8B8C">
            <w:pPr>
              <w:pStyle w:val="11"/>
              <w:spacing w:before="114"/>
              <w:ind w:left="433"/>
            </w:pPr>
            <w:r>
              <w:rPr>
                <w:spacing w:val="-4"/>
              </w:rPr>
              <w:t>1341</w:t>
            </w:r>
          </w:p>
        </w:tc>
        <w:tc>
          <w:tcPr>
            <w:tcW w:w="987" w:type="dxa"/>
            <w:vAlign w:val="top"/>
          </w:tcPr>
          <w:p w14:paraId="07D416BC">
            <w:pPr>
              <w:rPr>
                <w:rFonts w:ascii="Arial"/>
                <w:sz w:val="21"/>
              </w:rPr>
            </w:pPr>
          </w:p>
        </w:tc>
      </w:tr>
      <w:tr w14:paraId="047443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37A3CD72">
            <w:pPr>
              <w:pStyle w:val="11"/>
              <w:spacing w:before="114"/>
              <w:ind w:left="311"/>
            </w:pPr>
            <w:r>
              <w:rPr>
                <w:spacing w:val="-4"/>
              </w:rPr>
              <w:t>51</w:t>
            </w:r>
          </w:p>
        </w:tc>
        <w:tc>
          <w:tcPr>
            <w:tcW w:w="1564" w:type="dxa"/>
            <w:vAlign w:val="top"/>
          </w:tcPr>
          <w:p w14:paraId="2F346555">
            <w:pPr>
              <w:pStyle w:val="11"/>
              <w:spacing w:before="115" w:line="220" w:lineRule="auto"/>
              <w:ind w:left="26"/>
            </w:pPr>
            <w:r>
              <w:rPr>
                <w:spacing w:val="-1"/>
              </w:rPr>
              <w:t>墙面喷刷涂料</w:t>
            </w:r>
          </w:p>
        </w:tc>
        <w:tc>
          <w:tcPr>
            <w:tcW w:w="807" w:type="dxa"/>
            <w:vAlign w:val="top"/>
          </w:tcPr>
          <w:p w14:paraId="674547AA">
            <w:pPr>
              <w:pStyle w:val="11"/>
              <w:spacing w:before="115" w:line="241" w:lineRule="auto"/>
              <w:ind w:left="322"/>
            </w:pPr>
            <w:r>
              <w:t>m2</w:t>
            </w:r>
          </w:p>
        </w:tc>
        <w:tc>
          <w:tcPr>
            <w:tcW w:w="953" w:type="dxa"/>
            <w:vAlign w:val="top"/>
          </w:tcPr>
          <w:p w14:paraId="61FEA3EE">
            <w:pPr>
              <w:pStyle w:val="11"/>
              <w:spacing w:before="114"/>
              <w:ind w:left="406"/>
            </w:pPr>
            <w:r>
              <w:rPr>
                <w:spacing w:val="-4"/>
              </w:rPr>
              <w:t>50</w:t>
            </w:r>
          </w:p>
        </w:tc>
        <w:tc>
          <w:tcPr>
            <w:tcW w:w="1087" w:type="dxa"/>
            <w:vAlign w:val="top"/>
          </w:tcPr>
          <w:p w14:paraId="0B239FD9">
            <w:pPr>
              <w:pStyle w:val="11"/>
              <w:spacing w:before="114" w:line="239" w:lineRule="auto"/>
              <w:ind w:left="392"/>
            </w:pPr>
            <w:r>
              <w:rPr>
                <w:spacing w:val="-1"/>
              </w:rPr>
              <w:t>29.8</w:t>
            </w:r>
          </w:p>
        </w:tc>
        <w:tc>
          <w:tcPr>
            <w:tcW w:w="1147" w:type="dxa"/>
            <w:vAlign w:val="top"/>
          </w:tcPr>
          <w:p w14:paraId="2FF5A3AD">
            <w:pPr>
              <w:pStyle w:val="11"/>
              <w:spacing w:before="114"/>
              <w:ind w:left="433"/>
            </w:pPr>
            <w:r>
              <w:rPr>
                <w:spacing w:val="-4"/>
              </w:rPr>
              <w:t>1490</w:t>
            </w:r>
          </w:p>
        </w:tc>
        <w:tc>
          <w:tcPr>
            <w:tcW w:w="987" w:type="dxa"/>
            <w:vAlign w:val="top"/>
          </w:tcPr>
          <w:p w14:paraId="458E7168">
            <w:pPr>
              <w:rPr>
                <w:rFonts w:ascii="Arial"/>
                <w:sz w:val="21"/>
              </w:rPr>
            </w:pPr>
          </w:p>
        </w:tc>
      </w:tr>
      <w:tr w14:paraId="5A1856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6D468FFD">
            <w:pPr>
              <w:pStyle w:val="11"/>
              <w:spacing w:before="115"/>
              <w:ind w:left="311"/>
            </w:pPr>
            <w:r>
              <w:rPr>
                <w:spacing w:val="-4"/>
              </w:rPr>
              <w:t>52</w:t>
            </w:r>
          </w:p>
        </w:tc>
        <w:tc>
          <w:tcPr>
            <w:tcW w:w="1564" w:type="dxa"/>
            <w:vAlign w:val="top"/>
          </w:tcPr>
          <w:p w14:paraId="52F5090B">
            <w:pPr>
              <w:pStyle w:val="11"/>
              <w:spacing w:before="116" w:line="219" w:lineRule="auto"/>
              <w:ind w:left="27"/>
            </w:pPr>
            <w:r>
              <w:rPr>
                <w:spacing w:val="-1"/>
              </w:rPr>
              <w:t>水泥砂浆楼地面</w:t>
            </w:r>
          </w:p>
        </w:tc>
        <w:tc>
          <w:tcPr>
            <w:tcW w:w="807" w:type="dxa"/>
            <w:vAlign w:val="top"/>
          </w:tcPr>
          <w:p w14:paraId="00910150">
            <w:pPr>
              <w:pStyle w:val="11"/>
              <w:spacing w:before="116" w:line="241" w:lineRule="auto"/>
              <w:ind w:left="322"/>
            </w:pPr>
            <w:r>
              <w:t>m2</w:t>
            </w:r>
          </w:p>
        </w:tc>
        <w:tc>
          <w:tcPr>
            <w:tcW w:w="953" w:type="dxa"/>
            <w:vAlign w:val="top"/>
          </w:tcPr>
          <w:p w14:paraId="2AD43E56">
            <w:pPr>
              <w:pStyle w:val="11"/>
              <w:spacing w:before="115" w:line="239" w:lineRule="auto"/>
              <w:ind w:left="322"/>
            </w:pPr>
            <w:r>
              <w:rPr>
                <w:spacing w:val="-1"/>
              </w:rPr>
              <w:t>61.6</w:t>
            </w:r>
          </w:p>
        </w:tc>
        <w:tc>
          <w:tcPr>
            <w:tcW w:w="1087" w:type="dxa"/>
            <w:vAlign w:val="top"/>
          </w:tcPr>
          <w:p w14:paraId="17C7E974">
            <w:pPr>
              <w:pStyle w:val="11"/>
              <w:spacing w:before="115"/>
              <w:ind w:left="473"/>
            </w:pPr>
            <w:r>
              <w:rPr>
                <w:spacing w:val="-4"/>
              </w:rPr>
              <w:t>25</w:t>
            </w:r>
          </w:p>
        </w:tc>
        <w:tc>
          <w:tcPr>
            <w:tcW w:w="1147" w:type="dxa"/>
            <w:vAlign w:val="top"/>
          </w:tcPr>
          <w:p w14:paraId="02BC6E45">
            <w:pPr>
              <w:pStyle w:val="11"/>
              <w:spacing w:before="115"/>
              <w:ind w:left="433"/>
            </w:pPr>
            <w:r>
              <w:rPr>
                <w:spacing w:val="-4"/>
              </w:rPr>
              <w:t>1540</w:t>
            </w:r>
          </w:p>
        </w:tc>
        <w:tc>
          <w:tcPr>
            <w:tcW w:w="987" w:type="dxa"/>
            <w:vAlign w:val="top"/>
          </w:tcPr>
          <w:p w14:paraId="1E45C392">
            <w:pPr>
              <w:rPr>
                <w:rFonts w:ascii="Arial"/>
                <w:sz w:val="21"/>
              </w:rPr>
            </w:pPr>
          </w:p>
        </w:tc>
      </w:tr>
      <w:tr w14:paraId="1F00E4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3A0F183B">
            <w:pPr>
              <w:pStyle w:val="11"/>
              <w:spacing w:before="115"/>
              <w:ind w:left="311"/>
            </w:pPr>
            <w:r>
              <w:rPr>
                <w:spacing w:val="-4"/>
              </w:rPr>
              <w:t>53</w:t>
            </w:r>
          </w:p>
        </w:tc>
        <w:tc>
          <w:tcPr>
            <w:tcW w:w="1564" w:type="dxa"/>
            <w:vAlign w:val="top"/>
          </w:tcPr>
          <w:p w14:paraId="45A8C8C1">
            <w:pPr>
              <w:pStyle w:val="11"/>
              <w:spacing w:before="116" w:line="219" w:lineRule="auto"/>
              <w:ind w:left="26"/>
            </w:pPr>
            <w:r>
              <w:rPr>
                <w:spacing w:val="-1"/>
              </w:rPr>
              <w:t>地毯拆除</w:t>
            </w:r>
          </w:p>
        </w:tc>
        <w:tc>
          <w:tcPr>
            <w:tcW w:w="807" w:type="dxa"/>
            <w:vAlign w:val="top"/>
          </w:tcPr>
          <w:p w14:paraId="33BF040D">
            <w:pPr>
              <w:pStyle w:val="11"/>
              <w:spacing w:before="116" w:line="241" w:lineRule="auto"/>
              <w:ind w:left="322"/>
            </w:pPr>
            <w:r>
              <w:t>m2</w:t>
            </w:r>
          </w:p>
        </w:tc>
        <w:tc>
          <w:tcPr>
            <w:tcW w:w="953" w:type="dxa"/>
            <w:vAlign w:val="top"/>
          </w:tcPr>
          <w:p w14:paraId="6E5047A8">
            <w:pPr>
              <w:pStyle w:val="11"/>
              <w:spacing w:before="115" w:line="239" w:lineRule="auto"/>
              <w:ind w:left="322"/>
            </w:pPr>
            <w:r>
              <w:rPr>
                <w:spacing w:val="-1"/>
              </w:rPr>
              <w:t>61.6</w:t>
            </w:r>
          </w:p>
        </w:tc>
        <w:tc>
          <w:tcPr>
            <w:tcW w:w="1087" w:type="dxa"/>
            <w:vAlign w:val="top"/>
          </w:tcPr>
          <w:p w14:paraId="32A6BAE9">
            <w:pPr>
              <w:pStyle w:val="11"/>
              <w:spacing w:before="115"/>
              <w:ind w:left="483"/>
            </w:pPr>
            <w:r>
              <w:rPr>
                <w:spacing w:val="-9"/>
              </w:rPr>
              <w:t>10</w:t>
            </w:r>
          </w:p>
        </w:tc>
        <w:tc>
          <w:tcPr>
            <w:tcW w:w="1147" w:type="dxa"/>
            <w:vAlign w:val="top"/>
          </w:tcPr>
          <w:p w14:paraId="44B340DB">
            <w:pPr>
              <w:pStyle w:val="11"/>
              <w:spacing w:before="115"/>
              <w:ind w:left="466"/>
            </w:pPr>
            <w:r>
              <w:rPr>
                <w:spacing w:val="-2"/>
              </w:rPr>
              <w:t>616</w:t>
            </w:r>
          </w:p>
        </w:tc>
        <w:tc>
          <w:tcPr>
            <w:tcW w:w="987" w:type="dxa"/>
            <w:vAlign w:val="top"/>
          </w:tcPr>
          <w:p w14:paraId="7D01E37D">
            <w:pPr>
              <w:rPr>
                <w:rFonts w:ascii="Arial"/>
                <w:sz w:val="21"/>
              </w:rPr>
            </w:pPr>
          </w:p>
        </w:tc>
      </w:tr>
      <w:tr w14:paraId="7BF699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0AF4A752">
            <w:pPr>
              <w:pStyle w:val="11"/>
              <w:spacing w:before="115"/>
              <w:ind w:left="311"/>
            </w:pPr>
            <w:r>
              <w:rPr>
                <w:spacing w:val="-4"/>
              </w:rPr>
              <w:t>54</w:t>
            </w:r>
          </w:p>
        </w:tc>
        <w:tc>
          <w:tcPr>
            <w:tcW w:w="1564" w:type="dxa"/>
            <w:vAlign w:val="top"/>
          </w:tcPr>
          <w:p w14:paraId="4264370B">
            <w:pPr>
              <w:pStyle w:val="11"/>
              <w:spacing w:before="116" w:line="219" w:lineRule="auto"/>
              <w:ind w:left="26"/>
            </w:pPr>
            <w:r>
              <w:rPr>
                <w:spacing w:val="-1"/>
              </w:rPr>
              <w:t>地毯楼地面</w:t>
            </w:r>
          </w:p>
        </w:tc>
        <w:tc>
          <w:tcPr>
            <w:tcW w:w="807" w:type="dxa"/>
            <w:vAlign w:val="top"/>
          </w:tcPr>
          <w:p w14:paraId="6DB3F306">
            <w:pPr>
              <w:pStyle w:val="11"/>
              <w:spacing w:before="116" w:line="241" w:lineRule="auto"/>
              <w:ind w:left="322"/>
            </w:pPr>
            <w:r>
              <w:t>m2</w:t>
            </w:r>
          </w:p>
        </w:tc>
        <w:tc>
          <w:tcPr>
            <w:tcW w:w="953" w:type="dxa"/>
            <w:vAlign w:val="top"/>
          </w:tcPr>
          <w:p w14:paraId="6A90A1F2">
            <w:pPr>
              <w:pStyle w:val="11"/>
              <w:spacing w:before="115" w:line="239" w:lineRule="auto"/>
              <w:ind w:left="322"/>
            </w:pPr>
            <w:r>
              <w:rPr>
                <w:spacing w:val="-1"/>
              </w:rPr>
              <w:t>61.6</w:t>
            </w:r>
          </w:p>
        </w:tc>
        <w:tc>
          <w:tcPr>
            <w:tcW w:w="1087" w:type="dxa"/>
            <w:vAlign w:val="top"/>
          </w:tcPr>
          <w:p w14:paraId="68ECF202">
            <w:pPr>
              <w:pStyle w:val="11"/>
              <w:spacing w:before="115"/>
              <w:ind w:left="472"/>
            </w:pPr>
            <w:r>
              <w:rPr>
                <w:spacing w:val="-3"/>
              </w:rPr>
              <w:t>85</w:t>
            </w:r>
          </w:p>
        </w:tc>
        <w:tc>
          <w:tcPr>
            <w:tcW w:w="1147" w:type="dxa"/>
            <w:vAlign w:val="top"/>
          </w:tcPr>
          <w:p w14:paraId="256DEC33">
            <w:pPr>
              <w:pStyle w:val="11"/>
              <w:spacing w:before="115"/>
              <w:ind w:left="425"/>
            </w:pPr>
            <w:r>
              <w:rPr>
                <w:spacing w:val="-1"/>
              </w:rPr>
              <w:t>5236</w:t>
            </w:r>
          </w:p>
        </w:tc>
        <w:tc>
          <w:tcPr>
            <w:tcW w:w="987" w:type="dxa"/>
            <w:vAlign w:val="top"/>
          </w:tcPr>
          <w:p w14:paraId="62493F85">
            <w:pPr>
              <w:rPr>
                <w:rFonts w:ascii="Arial"/>
                <w:sz w:val="21"/>
              </w:rPr>
            </w:pPr>
          </w:p>
        </w:tc>
      </w:tr>
      <w:tr w14:paraId="4094E9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7BF13A65">
            <w:pPr>
              <w:pStyle w:val="11"/>
              <w:spacing w:before="115"/>
              <w:ind w:left="311"/>
            </w:pPr>
            <w:r>
              <w:rPr>
                <w:spacing w:val="-4"/>
              </w:rPr>
              <w:t>55</w:t>
            </w:r>
          </w:p>
        </w:tc>
        <w:tc>
          <w:tcPr>
            <w:tcW w:w="1564" w:type="dxa"/>
            <w:vAlign w:val="top"/>
          </w:tcPr>
          <w:p w14:paraId="1C08515A">
            <w:pPr>
              <w:pStyle w:val="11"/>
              <w:spacing w:before="116" w:line="219" w:lineRule="auto"/>
              <w:ind w:left="30"/>
            </w:pPr>
            <w:r>
              <w:rPr>
                <w:spacing w:val="-3"/>
              </w:rPr>
              <w:t>照明开关</w:t>
            </w:r>
          </w:p>
        </w:tc>
        <w:tc>
          <w:tcPr>
            <w:tcW w:w="807" w:type="dxa"/>
            <w:vAlign w:val="top"/>
          </w:tcPr>
          <w:p w14:paraId="0D18F404">
            <w:pPr>
              <w:pStyle w:val="11"/>
              <w:spacing w:before="116" w:line="219" w:lineRule="auto"/>
              <w:ind w:left="329"/>
            </w:pPr>
            <w:r>
              <w:t>个</w:t>
            </w:r>
          </w:p>
        </w:tc>
        <w:tc>
          <w:tcPr>
            <w:tcW w:w="953" w:type="dxa"/>
            <w:vAlign w:val="top"/>
          </w:tcPr>
          <w:p w14:paraId="5E91F1DC">
            <w:pPr>
              <w:pStyle w:val="11"/>
              <w:spacing w:before="116" w:line="241" w:lineRule="auto"/>
              <w:ind w:left="455"/>
            </w:pPr>
            <w:r>
              <w:t>1</w:t>
            </w:r>
          </w:p>
        </w:tc>
        <w:tc>
          <w:tcPr>
            <w:tcW w:w="1087" w:type="dxa"/>
            <w:vAlign w:val="top"/>
          </w:tcPr>
          <w:p w14:paraId="626DCB99">
            <w:pPr>
              <w:pStyle w:val="11"/>
              <w:spacing w:before="116" w:line="241" w:lineRule="auto"/>
              <w:ind w:left="473"/>
            </w:pPr>
            <w:r>
              <w:rPr>
                <w:spacing w:val="-4"/>
              </w:rPr>
              <w:t>22</w:t>
            </w:r>
          </w:p>
        </w:tc>
        <w:tc>
          <w:tcPr>
            <w:tcW w:w="1147" w:type="dxa"/>
            <w:vAlign w:val="top"/>
          </w:tcPr>
          <w:p w14:paraId="5E64CF3E">
            <w:pPr>
              <w:pStyle w:val="11"/>
              <w:spacing w:before="116" w:line="241" w:lineRule="auto"/>
              <w:ind w:left="507"/>
            </w:pPr>
            <w:r>
              <w:rPr>
                <w:spacing w:val="-4"/>
              </w:rPr>
              <w:t>22</w:t>
            </w:r>
          </w:p>
        </w:tc>
        <w:tc>
          <w:tcPr>
            <w:tcW w:w="987" w:type="dxa"/>
            <w:vAlign w:val="top"/>
          </w:tcPr>
          <w:p w14:paraId="18CB8C65">
            <w:pPr>
              <w:rPr>
                <w:rFonts w:ascii="Arial"/>
                <w:sz w:val="21"/>
              </w:rPr>
            </w:pPr>
          </w:p>
        </w:tc>
      </w:tr>
      <w:tr w14:paraId="65EE13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1E8421B3">
            <w:pPr>
              <w:rPr>
                <w:rFonts w:ascii="Arial"/>
                <w:sz w:val="21"/>
              </w:rPr>
            </w:pPr>
          </w:p>
        </w:tc>
        <w:tc>
          <w:tcPr>
            <w:tcW w:w="1564" w:type="dxa"/>
            <w:vAlign w:val="top"/>
          </w:tcPr>
          <w:p w14:paraId="772FD27A">
            <w:pPr>
              <w:pStyle w:val="11"/>
              <w:spacing w:before="116" w:line="221" w:lineRule="auto"/>
              <w:ind w:left="24"/>
            </w:pPr>
            <w:r>
              <w:rPr>
                <w:b/>
                <w:bCs/>
              </w:rPr>
              <w:t>C座702室</w:t>
            </w:r>
          </w:p>
        </w:tc>
        <w:tc>
          <w:tcPr>
            <w:tcW w:w="807" w:type="dxa"/>
            <w:vAlign w:val="top"/>
          </w:tcPr>
          <w:p w14:paraId="583ABA38">
            <w:pPr>
              <w:rPr>
                <w:rFonts w:ascii="Arial"/>
                <w:sz w:val="21"/>
              </w:rPr>
            </w:pPr>
          </w:p>
        </w:tc>
        <w:tc>
          <w:tcPr>
            <w:tcW w:w="953" w:type="dxa"/>
            <w:vAlign w:val="top"/>
          </w:tcPr>
          <w:p w14:paraId="008C45B5">
            <w:pPr>
              <w:rPr>
                <w:rFonts w:ascii="Arial"/>
                <w:sz w:val="21"/>
              </w:rPr>
            </w:pPr>
          </w:p>
        </w:tc>
        <w:tc>
          <w:tcPr>
            <w:tcW w:w="1087" w:type="dxa"/>
            <w:vAlign w:val="top"/>
          </w:tcPr>
          <w:p w14:paraId="2BBAC04B">
            <w:pPr>
              <w:rPr>
                <w:rFonts w:ascii="Arial"/>
                <w:sz w:val="21"/>
              </w:rPr>
            </w:pPr>
          </w:p>
        </w:tc>
        <w:tc>
          <w:tcPr>
            <w:tcW w:w="1147" w:type="dxa"/>
            <w:vAlign w:val="top"/>
          </w:tcPr>
          <w:p w14:paraId="1544ABEB">
            <w:pPr>
              <w:rPr>
                <w:rFonts w:ascii="Arial"/>
                <w:sz w:val="21"/>
              </w:rPr>
            </w:pPr>
          </w:p>
        </w:tc>
        <w:tc>
          <w:tcPr>
            <w:tcW w:w="987" w:type="dxa"/>
            <w:vAlign w:val="top"/>
          </w:tcPr>
          <w:p w14:paraId="7A155C0F">
            <w:pPr>
              <w:rPr>
                <w:rFonts w:ascii="Arial"/>
                <w:sz w:val="21"/>
              </w:rPr>
            </w:pPr>
          </w:p>
        </w:tc>
      </w:tr>
      <w:tr w14:paraId="2D0C99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23AC9C5C">
            <w:pPr>
              <w:pStyle w:val="11"/>
              <w:spacing w:before="116"/>
              <w:ind w:left="311"/>
            </w:pPr>
            <w:r>
              <w:rPr>
                <w:spacing w:val="-4"/>
              </w:rPr>
              <w:t>56</w:t>
            </w:r>
          </w:p>
        </w:tc>
        <w:tc>
          <w:tcPr>
            <w:tcW w:w="1564" w:type="dxa"/>
            <w:vAlign w:val="top"/>
          </w:tcPr>
          <w:p w14:paraId="01CC490F">
            <w:pPr>
              <w:pStyle w:val="11"/>
              <w:spacing w:before="27" w:line="187" w:lineRule="auto"/>
              <w:ind w:left="35" w:right="81" w:hanging="6"/>
            </w:pPr>
            <w:r>
              <w:rPr>
                <w:spacing w:val="-1"/>
              </w:rPr>
              <w:t>天棚面龙骨及饰面拆</w:t>
            </w:r>
            <w:r>
              <w:t>除</w:t>
            </w:r>
          </w:p>
        </w:tc>
        <w:tc>
          <w:tcPr>
            <w:tcW w:w="807" w:type="dxa"/>
            <w:vAlign w:val="top"/>
          </w:tcPr>
          <w:p w14:paraId="2767B86A">
            <w:pPr>
              <w:pStyle w:val="11"/>
              <w:spacing w:before="117" w:line="241" w:lineRule="auto"/>
              <w:ind w:left="322"/>
            </w:pPr>
            <w:r>
              <w:t>m2</w:t>
            </w:r>
          </w:p>
        </w:tc>
        <w:tc>
          <w:tcPr>
            <w:tcW w:w="953" w:type="dxa"/>
            <w:vAlign w:val="top"/>
          </w:tcPr>
          <w:p w14:paraId="19CDE8EC">
            <w:pPr>
              <w:pStyle w:val="11"/>
              <w:spacing w:before="116" w:line="239" w:lineRule="auto"/>
              <w:ind w:left="320"/>
            </w:pPr>
            <w:r>
              <w:t>44.6</w:t>
            </w:r>
          </w:p>
        </w:tc>
        <w:tc>
          <w:tcPr>
            <w:tcW w:w="1087" w:type="dxa"/>
            <w:vAlign w:val="top"/>
          </w:tcPr>
          <w:p w14:paraId="0CBF4E96">
            <w:pPr>
              <w:pStyle w:val="11"/>
              <w:spacing w:before="116"/>
              <w:ind w:left="473"/>
            </w:pPr>
            <w:r>
              <w:rPr>
                <w:spacing w:val="-4"/>
              </w:rPr>
              <w:t>20</w:t>
            </w:r>
          </w:p>
        </w:tc>
        <w:tc>
          <w:tcPr>
            <w:tcW w:w="1147" w:type="dxa"/>
            <w:vAlign w:val="top"/>
          </w:tcPr>
          <w:p w14:paraId="3EBF07C7">
            <w:pPr>
              <w:pStyle w:val="11"/>
              <w:spacing w:before="116"/>
              <w:ind w:left="465"/>
            </w:pPr>
            <w:r>
              <w:rPr>
                <w:spacing w:val="-1"/>
              </w:rPr>
              <w:t>892</w:t>
            </w:r>
          </w:p>
        </w:tc>
        <w:tc>
          <w:tcPr>
            <w:tcW w:w="987" w:type="dxa"/>
            <w:vAlign w:val="top"/>
          </w:tcPr>
          <w:p w14:paraId="501151E0">
            <w:pPr>
              <w:rPr>
                <w:rFonts w:ascii="Arial"/>
                <w:sz w:val="21"/>
              </w:rPr>
            </w:pPr>
          </w:p>
        </w:tc>
      </w:tr>
      <w:tr w14:paraId="472F32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43CB4BFF">
            <w:pPr>
              <w:pStyle w:val="11"/>
              <w:spacing w:before="116"/>
              <w:ind w:left="311"/>
            </w:pPr>
            <w:r>
              <w:rPr>
                <w:spacing w:val="-4"/>
              </w:rPr>
              <w:t>57</w:t>
            </w:r>
          </w:p>
        </w:tc>
        <w:tc>
          <w:tcPr>
            <w:tcW w:w="1564" w:type="dxa"/>
            <w:vAlign w:val="top"/>
          </w:tcPr>
          <w:p w14:paraId="27881119">
            <w:pPr>
              <w:pStyle w:val="11"/>
              <w:spacing w:before="116" w:line="219" w:lineRule="auto"/>
              <w:ind w:left="26"/>
            </w:pPr>
            <w:r>
              <w:rPr>
                <w:spacing w:val="-1"/>
              </w:rPr>
              <w:t>墙面装饰板</w:t>
            </w:r>
          </w:p>
        </w:tc>
        <w:tc>
          <w:tcPr>
            <w:tcW w:w="807" w:type="dxa"/>
            <w:vAlign w:val="top"/>
          </w:tcPr>
          <w:p w14:paraId="40631E57">
            <w:pPr>
              <w:pStyle w:val="11"/>
              <w:spacing w:before="117" w:line="241" w:lineRule="auto"/>
              <w:ind w:left="322"/>
            </w:pPr>
            <w:r>
              <w:t>m2</w:t>
            </w:r>
          </w:p>
        </w:tc>
        <w:tc>
          <w:tcPr>
            <w:tcW w:w="953" w:type="dxa"/>
            <w:vAlign w:val="top"/>
          </w:tcPr>
          <w:p w14:paraId="6417660A">
            <w:pPr>
              <w:pStyle w:val="11"/>
              <w:spacing w:before="116" w:line="239" w:lineRule="auto"/>
              <w:ind w:left="365"/>
            </w:pPr>
            <w:r>
              <w:rPr>
                <w:spacing w:val="-3"/>
              </w:rPr>
              <w:t>7.8</w:t>
            </w:r>
          </w:p>
        </w:tc>
        <w:tc>
          <w:tcPr>
            <w:tcW w:w="1087" w:type="dxa"/>
            <w:vAlign w:val="top"/>
          </w:tcPr>
          <w:p w14:paraId="0E9DF923">
            <w:pPr>
              <w:pStyle w:val="11"/>
              <w:spacing w:before="116"/>
              <w:ind w:left="442"/>
            </w:pPr>
            <w:r>
              <w:rPr>
                <w:spacing w:val="-5"/>
              </w:rPr>
              <w:t>105</w:t>
            </w:r>
          </w:p>
        </w:tc>
        <w:tc>
          <w:tcPr>
            <w:tcW w:w="1147" w:type="dxa"/>
            <w:vAlign w:val="top"/>
          </w:tcPr>
          <w:p w14:paraId="1440C35E">
            <w:pPr>
              <w:pStyle w:val="11"/>
              <w:spacing w:before="116"/>
              <w:ind w:left="465"/>
            </w:pPr>
            <w:r>
              <w:rPr>
                <w:spacing w:val="-1"/>
              </w:rPr>
              <w:t>819</w:t>
            </w:r>
          </w:p>
        </w:tc>
        <w:tc>
          <w:tcPr>
            <w:tcW w:w="987" w:type="dxa"/>
            <w:vAlign w:val="top"/>
          </w:tcPr>
          <w:p w14:paraId="11399FF7">
            <w:pPr>
              <w:rPr>
                <w:rFonts w:ascii="Arial"/>
                <w:sz w:val="21"/>
              </w:rPr>
            </w:pPr>
          </w:p>
        </w:tc>
      </w:tr>
      <w:tr w14:paraId="172A6F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75A8359D">
            <w:pPr>
              <w:pStyle w:val="11"/>
              <w:spacing w:before="117"/>
              <w:ind w:left="311"/>
            </w:pPr>
            <w:r>
              <w:rPr>
                <w:spacing w:val="-4"/>
              </w:rPr>
              <w:t>58</w:t>
            </w:r>
          </w:p>
        </w:tc>
        <w:tc>
          <w:tcPr>
            <w:tcW w:w="1564" w:type="dxa"/>
            <w:vAlign w:val="top"/>
          </w:tcPr>
          <w:p w14:paraId="2EDB8EA6">
            <w:pPr>
              <w:pStyle w:val="11"/>
              <w:spacing w:before="118" w:line="220" w:lineRule="auto"/>
              <w:ind w:left="26"/>
            </w:pPr>
            <w:r>
              <w:rPr>
                <w:spacing w:val="-1"/>
              </w:rPr>
              <w:t>墙面喷刷涂料</w:t>
            </w:r>
          </w:p>
        </w:tc>
        <w:tc>
          <w:tcPr>
            <w:tcW w:w="807" w:type="dxa"/>
            <w:vAlign w:val="top"/>
          </w:tcPr>
          <w:p w14:paraId="655E310B">
            <w:pPr>
              <w:pStyle w:val="11"/>
              <w:spacing w:before="118" w:line="241" w:lineRule="auto"/>
              <w:ind w:left="322"/>
            </w:pPr>
            <w:r>
              <w:t>m2</w:t>
            </w:r>
          </w:p>
        </w:tc>
        <w:tc>
          <w:tcPr>
            <w:tcW w:w="953" w:type="dxa"/>
            <w:vAlign w:val="top"/>
          </w:tcPr>
          <w:p w14:paraId="6FB5DA31">
            <w:pPr>
              <w:pStyle w:val="11"/>
              <w:spacing w:before="117"/>
              <w:ind w:left="404"/>
            </w:pPr>
            <w:r>
              <w:rPr>
                <w:spacing w:val="-3"/>
              </w:rPr>
              <w:t>65</w:t>
            </w:r>
          </w:p>
        </w:tc>
        <w:tc>
          <w:tcPr>
            <w:tcW w:w="1087" w:type="dxa"/>
            <w:vAlign w:val="top"/>
          </w:tcPr>
          <w:p w14:paraId="1FE50240">
            <w:pPr>
              <w:pStyle w:val="11"/>
              <w:spacing w:before="117" w:line="239" w:lineRule="auto"/>
              <w:ind w:left="392"/>
            </w:pPr>
            <w:r>
              <w:rPr>
                <w:spacing w:val="-1"/>
              </w:rPr>
              <w:t>29.8</w:t>
            </w:r>
          </w:p>
        </w:tc>
        <w:tc>
          <w:tcPr>
            <w:tcW w:w="1147" w:type="dxa"/>
            <w:vAlign w:val="top"/>
          </w:tcPr>
          <w:p w14:paraId="4447033E">
            <w:pPr>
              <w:pStyle w:val="11"/>
              <w:spacing w:before="117"/>
              <w:ind w:left="433"/>
            </w:pPr>
            <w:r>
              <w:rPr>
                <w:spacing w:val="-4"/>
              </w:rPr>
              <w:t>1937</w:t>
            </w:r>
          </w:p>
        </w:tc>
        <w:tc>
          <w:tcPr>
            <w:tcW w:w="987" w:type="dxa"/>
            <w:vAlign w:val="top"/>
          </w:tcPr>
          <w:p w14:paraId="069809DA">
            <w:pPr>
              <w:rPr>
                <w:rFonts w:ascii="Arial"/>
                <w:sz w:val="21"/>
              </w:rPr>
            </w:pPr>
          </w:p>
        </w:tc>
      </w:tr>
      <w:tr w14:paraId="731B0E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0E8043AA">
            <w:pPr>
              <w:pStyle w:val="11"/>
              <w:spacing w:before="116"/>
              <w:ind w:left="311"/>
            </w:pPr>
            <w:r>
              <w:rPr>
                <w:spacing w:val="-4"/>
              </w:rPr>
              <w:t>59</w:t>
            </w:r>
          </w:p>
        </w:tc>
        <w:tc>
          <w:tcPr>
            <w:tcW w:w="1564" w:type="dxa"/>
            <w:vAlign w:val="top"/>
          </w:tcPr>
          <w:p w14:paraId="50AFEC6C">
            <w:pPr>
              <w:pStyle w:val="11"/>
              <w:spacing w:before="117" w:line="219" w:lineRule="auto"/>
              <w:ind w:left="26"/>
            </w:pPr>
            <w:r>
              <w:rPr>
                <w:spacing w:val="-1"/>
              </w:rPr>
              <w:t>格栅吊顶</w:t>
            </w:r>
          </w:p>
        </w:tc>
        <w:tc>
          <w:tcPr>
            <w:tcW w:w="807" w:type="dxa"/>
            <w:vAlign w:val="top"/>
          </w:tcPr>
          <w:p w14:paraId="1E6915DB">
            <w:pPr>
              <w:pStyle w:val="11"/>
              <w:spacing w:before="117" w:line="241" w:lineRule="auto"/>
              <w:ind w:left="322"/>
            </w:pPr>
            <w:r>
              <w:t>m2</w:t>
            </w:r>
          </w:p>
        </w:tc>
        <w:tc>
          <w:tcPr>
            <w:tcW w:w="953" w:type="dxa"/>
            <w:vAlign w:val="top"/>
          </w:tcPr>
          <w:p w14:paraId="6B75CE81">
            <w:pPr>
              <w:pStyle w:val="11"/>
              <w:spacing w:before="116" w:line="239" w:lineRule="auto"/>
              <w:ind w:left="322"/>
            </w:pPr>
            <w:r>
              <w:rPr>
                <w:spacing w:val="-1"/>
              </w:rPr>
              <w:t>25.5</w:t>
            </w:r>
          </w:p>
        </w:tc>
        <w:tc>
          <w:tcPr>
            <w:tcW w:w="1087" w:type="dxa"/>
            <w:vAlign w:val="top"/>
          </w:tcPr>
          <w:p w14:paraId="6FB0DBFE">
            <w:pPr>
              <w:pStyle w:val="11"/>
              <w:spacing w:before="116"/>
              <w:ind w:left="442"/>
            </w:pPr>
            <w:r>
              <w:rPr>
                <w:spacing w:val="-5"/>
              </w:rPr>
              <w:t>115</w:t>
            </w:r>
          </w:p>
        </w:tc>
        <w:tc>
          <w:tcPr>
            <w:tcW w:w="1147" w:type="dxa"/>
            <w:vAlign w:val="top"/>
          </w:tcPr>
          <w:p w14:paraId="5F3EB5E6">
            <w:pPr>
              <w:pStyle w:val="11"/>
              <w:spacing w:before="116" w:line="239" w:lineRule="auto"/>
              <w:ind w:left="341"/>
            </w:pPr>
            <w:r>
              <w:t>2932.5</w:t>
            </w:r>
          </w:p>
        </w:tc>
        <w:tc>
          <w:tcPr>
            <w:tcW w:w="987" w:type="dxa"/>
            <w:vAlign w:val="top"/>
          </w:tcPr>
          <w:p w14:paraId="2D53CE45">
            <w:pPr>
              <w:rPr>
                <w:rFonts w:ascii="Arial"/>
                <w:sz w:val="21"/>
              </w:rPr>
            </w:pPr>
          </w:p>
        </w:tc>
      </w:tr>
      <w:tr w14:paraId="33A56C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767B4DE0">
            <w:pPr>
              <w:pStyle w:val="11"/>
              <w:spacing w:before="117"/>
              <w:ind w:left="309"/>
            </w:pPr>
            <w:r>
              <w:rPr>
                <w:spacing w:val="-3"/>
              </w:rPr>
              <w:t>60</w:t>
            </w:r>
          </w:p>
        </w:tc>
        <w:tc>
          <w:tcPr>
            <w:tcW w:w="1564" w:type="dxa"/>
            <w:vAlign w:val="top"/>
          </w:tcPr>
          <w:p w14:paraId="5360F62E">
            <w:pPr>
              <w:pStyle w:val="11"/>
              <w:spacing w:before="118" w:line="219" w:lineRule="auto"/>
              <w:ind w:left="26"/>
            </w:pPr>
            <w:r>
              <w:rPr>
                <w:spacing w:val="-1"/>
              </w:rPr>
              <w:t>地毯拆除</w:t>
            </w:r>
          </w:p>
        </w:tc>
        <w:tc>
          <w:tcPr>
            <w:tcW w:w="807" w:type="dxa"/>
            <w:vAlign w:val="top"/>
          </w:tcPr>
          <w:p w14:paraId="14C65615">
            <w:pPr>
              <w:pStyle w:val="11"/>
              <w:spacing w:before="118" w:line="241" w:lineRule="auto"/>
              <w:ind w:left="322"/>
            </w:pPr>
            <w:r>
              <w:t>m2</w:t>
            </w:r>
          </w:p>
        </w:tc>
        <w:tc>
          <w:tcPr>
            <w:tcW w:w="953" w:type="dxa"/>
            <w:vAlign w:val="top"/>
          </w:tcPr>
          <w:p w14:paraId="39C76F60">
            <w:pPr>
              <w:pStyle w:val="11"/>
              <w:spacing w:before="117"/>
              <w:ind w:left="404"/>
            </w:pPr>
            <w:r>
              <w:rPr>
                <w:spacing w:val="-3"/>
              </w:rPr>
              <w:t>62</w:t>
            </w:r>
          </w:p>
        </w:tc>
        <w:tc>
          <w:tcPr>
            <w:tcW w:w="1087" w:type="dxa"/>
            <w:vAlign w:val="top"/>
          </w:tcPr>
          <w:p w14:paraId="558C54A2">
            <w:pPr>
              <w:pStyle w:val="11"/>
              <w:spacing w:before="117"/>
              <w:ind w:left="483"/>
            </w:pPr>
            <w:r>
              <w:rPr>
                <w:spacing w:val="-9"/>
              </w:rPr>
              <w:t>10</w:t>
            </w:r>
          </w:p>
        </w:tc>
        <w:tc>
          <w:tcPr>
            <w:tcW w:w="1147" w:type="dxa"/>
            <w:vAlign w:val="top"/>
          </w:tcPr>
          <w:p w14:paraId="4E2687D3">
            <w:pPr>
              <w:pStyle w:val="11"/>
              <w:spacing w:before="117"/>
              <w:ind w:left="466"/>
            </w:pPr>
            <w:r>
              <w:rPr>
                <w:spacing w:val="-2"/>
              </w:rPr>
              <w:t>620</w:t>
            </w:r>
          </w:p>
        </w:tc>
        <w:tc>
          <w:tcPr>
            <w:tcW w:w="987" w:type="dxa"/>
            <w:vAlign w:val="top"/>
          </w:tcPr>
          <w:p w14:paraId="144BB89D">
            <w:pPr>
              <w:rPr>
                <w:rFonts w:ascii="Arial"/>
                <w:sz w:val="21"/>
              </w:rPr>
            </w:pPr>
          </w:p>
        </w:tc>
      </w:tr>
      <w:tr w14:paraId="4918C9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5BBB67C7">
            <w:pPr>
              <w:pStyle w:val="11"/>
              <w:spacing w:before="117"/>
              <w:ind w:left="309"/>
            </w:pPr>
            <w:r>
              <w:rPr>
                <w:spacing w:val="-3"/>
              </w:rPr>
              <w:t>61</w:t>
            </w:r>
          </w:p>
        </w:tc>
        <w:tc>
          <w:tcPr>
            <w:tcW w:w="1564" w:type="dxa"/>
            <w:vAlign w:val="top"/>
          </w:tcPr>
          <w:p w14:paraId="74D06347">
            <w:pPr>
              <w:pStyle w:val="11"/>
              <w:spacing w:before="118" w:line="219" w:lineRule="auto"/>
              <w:ind w:left="27"/>
            </w:pPr>
            <w:r>
              <w:rPr>
                <w:spacing w:val="-1"/>
              </w:rPr>
              <w:t>水泥砂浆楼地面</w:t>
            </w:r>
          </w:p>
        </w:tc>
        <w:tc>
          <w:tcPr>
            <w:tcW w:w="807" w:type="dxa"/>
            <w:vAlign w:val="top"/>
          </w:tcPr>
          <w:p w14:paraId="62614DFD">
            <w:pPr>
              <w:pStyle w:val="11"/>
              <w:spacing w:before="118" w:line="241" w:lineRule="auto"/>
              <w:ind w:left="322"/>
            </w:pPr>
            <w:r>
              <w:t>m2</w:t>
            </w:r>
          </w:p>
        </w:tc>
        <w:tc>
          <w:tcPr>
            <w:tcW w:w="953" w:type="dxa"/>
            <w:vAlign w:val="top"/>
          </w:tcPr>
          <w:p w14:paraId="5B777936">
            <w:pPr>
              <w:pStyle w:val="11"/>
              <w:spacing w:before="117"/>
              <w:ind w:left="404"/>
            </w:pPr>
            <w:r>
              <w:rPr>
                <w:spacing w:val="-3"/>
              </w:rPr>
              <w:t>62</w:t>
            </w:r>
          </w:p>
        </w:tc>
        <w:tc>
          <w:tcPr>
            <w:tcW w:w="1087" w:type="dxa"/>
            <w:vAlign w:val="top"/>
          </w:tcPr>
          <w:p w14:paraId="16E39A89">
            <w:pPr>
              <w:pStyle w:val="11"/>
              <w:spacing w:before="117"/>
              <w:ind w:left="473"/>
            </w:pPr>
            <w:r>
              <w:rPr>
                <w:spacing w:val="-4"/>
              </w:rPr>
              <w:t>25</w:t>
            </w:r>
          </w:p>
        </w:tc>
        <w:tc>
          <w:tcPr>
            <w:tcW w:w="1147" w:type="dxa"/>
            <w:vAlign w:val="top"/>
          </w:tcPr>
          <w:p w14:paraId="16C2A9AA">
            <w:pPr>
              <w:pStyle w:val="11"/>
              <w:spacing w:before="117"/>
              <w:ind w:left="433"/>
            </w:pPr>
            <w:r>
              <w:rPr>
                <w:spacing w:val="-4"/>
              </w:rPr>
              <w:t>1550</w:t>
            </w:r>
          </w:p>
        </w:tc>
        <w:tc>
          <w:tcPr>
            <w:tcW w:w="987" w:type="dxa"/>
            <w:vAlign w:val="top"/>
          </w:tcPr>
          <w:p w14:paraId="0AB85C9B">
            <w:pPr>
              <w:rPr>
                <w:rFonts w:ascii="Arial"/>
                <w:sz w:val="21"/>
              </w:rPr>
            </w:pPr>
          </w:p>
        </w:tc>
      </w:tr>
      <w:tr w14:paraId="497FC6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1EEF2FC3">
            <w:pPr>
              <w:pStyle w:val="11"/>
              <w:spacing w:before="117"/>
              <w:ind w:left="309"/>
            </w:pPr>
            <w:r>
              <w:rPr>
                <w:spacing w:val="-3"/>
              </w:rPr>
              <w:t>62</w:t>
            </w:r>
          </w:p>
        </w:tc>
        <w:tc>
          <w:tcPr>
            <w:tcW w:w="1564" w:type="dxa"/>
            <w:vAlign w:val="top"/>
          </w:tcPr>
          <w:p w14:paraId="13B853E8">
            <w:pPr>
              <w:pStyle w:val="11"/>
              <w:spacing w:before="118" w:line="219" w:lineRule="auto"/>
              <w:ind w:left="26"/>
            </w:pPr>
            <w:r>
              <w:rPr>
                <w:spacing w:val="-1"/>
              </w:rPr>
              <w:t>地毯楼地面</w:t>
            </w:r>
          </w:p>
        </w:tc>
        <w:tc>
          <w:tcPr>
            <w:tcW w:w="807" w:type="dxa"/>
            <w:vAlign w:val="top"/>
          </w:tcPr>
          <w:p w14:paraId="328AFE73">
            <w:pPr>
              <w:pStyle w:val="11"/>
              <w:spacing w:before="118" w:line="241" w:lineRule="auto"/>
              <w:ind w:left="322"/>
            </w:pPr>
            <w:r>
              <w:t>m2</w:t>
            </w:r>
          </w:p>
        </w:tc>
        <w:tc>
          <w:tcPr>
            <w:tcW w:w="953" w:type="dxa"/>
            <w:vAlign w:val="top"/>
          </w:tcPr>
          <w:p w14:paraId="6F8A812C">
            <w:pPr>
              <w:pStyle w:val="11"/>
              <w:spacing w:before="117"/>
              <w:ind w:left="404"/>
            </w:pPr>
            <w:r>
              <w:rPr>
                <w:spacing w:val="-3"/>
              </w:rPr>
              <w:t>62</w:t>
            </w:r>
          </w:p>
        </w:tc>
        <w:tc>
          <w:tcPr>
            <w:tcW w:w="1087" w:type="dxa"/>
            <w:vAlign w:val="top"/>
          </w:tcPr>
          <w:p w14:paraId="6849CF30">
            <w:pPr>
              <w:pStyle w:val="11"/>
              <w:spacing w:before="117"/>
              <w:ind w:left="472"/>
            </w:pPr>
            <w:r>
              <w:rPr>
                <w:spacing w:val="-3"/>
              </w:rPr>
              <w:t>85</w:t>
            </w:r>
          </w:p>
        </w:tc>
        <w:tc>
          <w:tcPr>
            <w:tcW w:w="1147" w:type="dxa"/>
            <w:vAlign w:val="top"/>
          </w:tcPr>
          <w:p w14:paraId="060CF933">
            <w:pPr>
              <w:pStyle w:val="11"/>
              <w:spacing w:before="117"/>
              <w:ind w:left="425"/>
            </w:pPr>
            <w:r>
              <w:rPr>
                <w:spacing w:val="-1"/>
              </w:rPr>
              <w:t>5270</w:t>
            </w:r>
          </w:p>
        </w:tc>
        <w:tc>
          <w:tcPr>
            <w:tcW w:w="987" w:type="dxa"/>
            <w:vAlign w:val="top"/>
          </w:tcPr>
          <w:p w14:paraId="55E59635">
            <w:pPr>
              <w:rPr>
                <w:rFonts w:ascii="Arial"/>
                <w:sz w:val="21"/>
              </w:rPr>
            </w:pPr>
          </w:p>
        </w:tc>
      </w:tr>
      <w:tr w14:paraId="6F6BDB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3DEDCC54">
            <w:pPr>
              <w:pStyle w:val="11"/>
              <w:spacing w:before="118"/>
              <w:ind w:left="309"/>
            </w:pPr>
            <w:r>
              <w:rPr>
                <w:spacing w:val="-3"/>
              </w:rPr>
              <w:t>63</w:t>
            </w:r>
          </w:p>
        </w:tc>
        <w:tc>
          <w:tcPr>
            <w:tcW w:w="1564" w:type="dxa"/>
            <w:vAlign w:val="top"/>
          </w:tcPr>
          <w:p w14:paraId="0DFE885C">
            <w:pPr>
              <w:pStyle w:val="11"/>
              <w:spacing w:before="119" w:line="220" w:lineRule="auto"/>
              <w:ind w:left="26"/>
            </w:pPr>
            <w:r>
              <w:rPr>
                <w:spacing w:val="-2"/>
              </w:rPr>
              <w:t>装饰灯</w:t>
            </w:r>
          </w:p>
        </w:tc>
        <w:tc>
          <w:tcPr>
            <w:tcW w:w="807" w:type="dxa"/>
            <w:vAlign w:val="top"/>
          </w:tcPr>
          <w:p w14:paraId="1D80F0D2">
            <w:pPr>
              <w:pStyle w:val="11"/>
              <w:spacing w:before="119" w:line="220" w:lineRule="auto"/>
              <w:ind w:left="329"/>
            </w:pPr>
            <w:r>
              <w:t>套</w:t>
            </w:r>
          </w:p>
        </w:tc>
        <w:tc>
          <w:tcPr>
            <w:tcW w:w="953" w:type="dxa"/>
            <w:vAlign w:val="top"/>
          </w:tcPr>
          <w:p w14:paraId="6231163B">
            <w:pPr>
              <w:pStyle w:val="11"/>
              <w:spacing w:before="118"/>
              <w:ind w:left="414"/>
            </w:pPr>
            <w:r>
              <w:rPr>
                <w:spacing w:val="-9"/>
              </w:rPr>
              <w:t>10</w:t>
            </w:r>
          </w:p>
        </w:tc>
        <w:tc>
          <w:tcPr>
            <w:tcW w:w="1087" w:type="dxa"/>
            <w:vAlign w:val="top"/>
          </w:tcPr>
          <w:p w14:paraId="184DCD26">
            <w:pPr>
              <w:pStyle w:val="11"/>
              <w:spacing w:before="118"/>
              <w:ind w:left="442"/>
            </w:pPr>
            <w:r>
              <w:rPr>
                <w:spacing w:val="-5"/>
              </w:rPr>
              <w:t>118</w:t>
            </w:r>
          </w:p>
        </w:tc>
        <w:tc>
          <w:tcPr>
            <w:tcW w:w="1147" w:type="dxa"/>
            <w:vAlign w:val="top"/>
          </w:tcPr>
          <w:p w14:paraId="6099656C">
            <w:pPr>
              <w:pStyle w:val="11"/>
              <w:spacing w:before="118"/>
              <w:ind w:left="433"/>
            </w:pPr>
            <w:r>
              <w:rPr>
                <w:spacing w:val="-4"/>
              </w:rPr>
              <w:t>1180</w:t>
            </w:r>
          </w:p>
        </w:tc>
        <w:tc>
          <w:tcPr>
            <w:tcW w:w="987" w:type="dxa"/>
            <w:vAlign w:val="top"/>
          </w:tcPr>
          <w:p w14:paraId="13030AE0">
            <w:pPr>
              <w:rPr>
                <w:rFonts w:ascii="Arial"/>
                <w:sz w:val="21"/>
              </w:rPr>
            </w:pPr>
          </w:p>
        </w:tc>
      </w:tr>
      <w:tr w14:paraId="7707F6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05AD52B5">
            <w:pPr>
              <w:pStyle w:val="11"/>
              <w:spacing w:before="117"/>
              <w:ind w:left="309"/>
            </w:pPr>
            <w:r>
              <w:rPr>
                <w:spacing w:val="-3"/>
              </w:rPr>
              <w:t>64</w:t>
            </w:r>
          </w:p>
        </w:tc>
        <w:tc>
          <w:tcPr>
            <w:tcW w:w="1564" w:type="dxa"/>
            <w:vAlign w:val="top"/>
          </w:tcPr>
          <w:p w14:paraId="78B1F500">
            <w:pPr>
              <w:pStyle w:val="11"/>
              <w:spacing w:before="118" w:line="219" w:lineRule="auto"/>
              <w:ind w:left="30"/>
            </w:pPr>
            <w:r>
              <w:rPr>
                <w:spacing w:val="-3"/>
              </w:rPr>
              <w:t>照明开关</w:t>
            </w:r>
          </w:p>
        </w:tc>
        <w:tc>
          <w:tcPr>
            <w:tcW w:w="807" w:type="dxa"/>
            <w:vAlign w:val="top"/>
          </w:tcPr>
          <w:p w14:paraId="142CE9E0">
            <w:pPr>
              <w:pStyle w:val="11"/>
              <w:spacing w:before="118" w:line="219" w:lineRule="auto"/>
              <w:ind w:left="329"/>
            </w:pPr>
            <w:r>
              <w:t>个</w:t>
            </w:r>
          </w:p>
        </w:tc>
        <w:tc>
          <w:tcPr>
            <w:tcW w:w="953" w:type="dxa"/>
            <w:vAlign w:val="top"/>
          </w:tcPr>
          <w:p w14:paraId="68148E27">
            <w:pPr>
              <w:pStyle w:val="11"/>
              <w:spacing w:before="118" w:line="241" w:lineRule="auto"/>
              <w:ind w:left="445"/>
            </w:pPr>
            <w:r>
              <w:t>2</w:t>
            </w:r>
          </w:p>
        </w:tc>
        <w:tc>
          <w:tcPr>
            <w:tcW w:w="1087" w:type="dxa"/>
            <w:vAlign w:val="top"/>
          </w:tcPr>
          <w:p w14:paraId="0807F360">
            <w:pPr>
              <w:pStyle w:val="11"/>
              <w:spacing w:before="118" w:line="241" w:lineRule="auto"/>
              <w:ind w:left="483"/>
            </w:pPr>
            <w:r>
              <w:rPr>
                <w:spacing w:val="-9"/>
              </w:rPr>
              <w:t>12</w:t>
            </w:r>
          </w:p>
        </w:tc>
        <w:tc>
          <w:tcPr>
            <w:tcW w:w="1147" w:type="dxa"/>
            <w:vAlign w:val="top"/>
          </w:tcPr>
          <w:p w14:paraId="406FE327">
            <w:pPr>
              <w:pStyle w:val="11"/>
              <w:spacing w:before="118" w:line="241" w:lineRule="auto"/>
              <w:ind w:left="507"/>
            </w:pPr>
            <w:r>
              <w:rPr>
                <w:spacing w:val="-4"/>
              </w:rPr>
              <w:t>24</w:t>
            </w:r>
          </w:p>
        </w:tc>
        <w:tc>
          <w:tcPr>
            <w:tcW w:w="987" w:type="dxa"/>
            <w:vAlign w:val="top"/>
          </w:tcPr>
          <w:p w14:paraId="40653281">
            <w:pPr>
              <w:rPr>
                <w:rFonts w:ascii="Arial"/>
                <w:sz w:val="21"/>
              </w:rPr>
            </w:pPr>
          </w:p>
        </w:tc>
      </w:tr>
      <w:tr w14:paraId="7ECDD0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3637B4AB">
            <w:pPr>
              <w:rPr>
                <w:rFonts w:ascii="Arial"/>
                <w:sz w:val="21"/>
              </w:rPr>
            </w:pPr>
          </w:p>
        </w:tc>
        <w:tc>
          <w:tcPr>
            <w:tcW w:w="1564" w:type="dxa"/>
            <w:vAlign w:val="top"/>
          </w:tcPr>
          <w:p w14:paraId="0A33644A">
            <w:pPr>
              <w:pStyle w:val="11"/>
              <w:spacing w:before="119" w:line="221" w:lineRule="auto"/>
              <w:ind w:left="24"/>
            </w:pPr>
            <w:r>
              <w:rPr>
                <w:b/>
                <w:bCs/>
              </w:rPr>
              <w:t>C座706室</w:t>
            </w:r>
          </w:p>
        </w:tc>
        <w:tc>
          <w:tcPr>
            <w:tcW w:w="807" w:type="dxa"/>
            <w:vAlign w:val="top"/>
          </w:tcPr>
          <w:p w14:paraId="5B9C98D2">
            <w:pPr>
              <w:rPr>
                <w:rFonts w:ascii="Arial"/>
                <w:sz w:val="21"/>
              </w:rPr>
            </w:pPr>
          </w:p>
        </w:tc>
        <w:tc>
          <w:tcPr>
            <w:tcW w:w="953" w:type="dxa"/>
            <w:vAlign w:val="top"/>
          </w:tcPr>
          <w:p w14:paraId="357C1FA5">
            <w:pPr>
              <w:rPr>
                <w:rFonts w:ascii="Arial"/>
                <w:sz w:val="21"/>
              </w:rPr>
            </w:pPr>
          </w:p>
        </w:tc>
        <w:tc>
          <w:tcPr>
            <w:tcW w:w="1087" w:type="dxa"/>
            <w:vAlign w:val="top"/>
          </w:tcPr>
          <w:p w14:paraId="2CBBFA0B">
            <w:pPr>
              <w:rPr>
                <w:rFonts w:ascii="Arial"/>
                <w:sz w:val="21"/>
              </w:rPr>
            </w:pPr>
          </w:p>
        </w:tc>
        <w:tc>
          <w:tcPr>
            <w:tcW w:w="1147" w:type="dxa"/>
            <w:vAlign w:val="top"/>
          </w:tcPr>
          <w:p w14:paraId="2129488B">
            <w:pPr>
              <w:rPr>
                <w:rFonts w:ascii="Arial"/>
                <w:sz w:val="21"/>
              </w:rPr>
            </w:pPr>
          </w:p>
        </w:tc>
        <w:tc>
          <w:tcPr>
            <w:tcW w:w="987" w:type="dxa"/>
            <w:vAlign w:val="top"/>
          </w:tcPr>
          <w:p w14:paraId="3CE54967">
            <w:pPr>
              <w:rPr>
                <w:rFonts w:ascii="Arial"/>
                <w:sz w:val="21"/>
              </w:rPr>
            </w:pPr>
          </w:p>
        </w:tc>
      </w:tr>
      <w:tr w14:paraId="001DF4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552C04F4">
            <w:pPr>
              <w:pStyle w:val="11"/>
              <w:spacing w:before="118"/>
              <w:ind w:left="309"/>
            </w:pPr>
            <w:r>
              <w:rPr>
                <w:spacing w:val="-3"/>
              </w:rPr>
              <w:t>65</w:t>
            </w:r>
          </w:p>
        </w:tc>
        <w:tc>
          <w:tcPr>
            <w:tcW w:w="1564" w:type="dxa"/>
            <w:vAlign w:val="top"/>
          </w:tcPr>
          <w:p w14:paraId="34760702">
            <w:pPr>
              <w:pStyle w:val="11"/>
              <w:spacing w:before="118" w:line="219" w:lineRule="auto"/>
              <w:ind w:left="26"/>
            </w:pPr>
            <w:r>
              <w:rPr>
                <w:spacing w:val="-1"/>
              </w:rPr>
              <w:t>墙面装饰板</w:t>
            </w:r>
          </w:p>
        </w:tc>
        <w:tc>
          <w:tcPr>
            <w:tcW w:w="807" w:type="dxa"/>
            <w:vAlign w:val="top"/>
          </w:tcPr>
          <w:p w14:paraId="41DD304C">
            <w:pPr>
              <w:pStyle w:val="11"/>
              <w:spacing w:before="119" w:line="241" w:lineRule="auto"/>
              <w:ind w:left="322"/>
            </w:pPr>
            <w:r>
              <w:t>m2</w:t>
            </w:r>
          </w:p>
        </w:tc>
        <w:tc>
          <w:tcPr>
            <w:tcW w:w="953" w:type="dxa"/>
            <w:vAlign w:val="top"/>
          </w:tcPr>
          <w:p w14:paraId="57C3181E">
            <w:pPr>
              <w:pStyle w:val="11"/>
              <w:spacing w:before="119" w:line="241" w:lineRule="auto"/>
              <w:ind w:left="414"/>
            </w:pPr>
            <w:r>
              <w:rPr>
                <w:spacing w:val="-9"/>
              </w:rPr>
              <w:t>14</w:t>
            </w:r>
          </w:p>
        </w:tc>
        <w:tc>
          <w:tcPr>
            <w:tcW w:w="1087" w:type="dxa"/>
            <w:vAlign w:val="top"/>
          </w:tcPr>
          <w:p w14:paraId="1856069E">
            <w:pPr>
              <w:pStyle w:val="11"/>
              <w:spacing w:before="118"/>
              <w:ind w:left="442"/>
            </w:pPr>
            <w:r>
              <w:rPr>
                <w:spacing w:val="-5"/>
              </w:rPr>
              <w:t>105</w:t>
            </w:r>
          </w:p>
        </w:tc>
        <w:tc>
          <w:tcPr>
            <w:tcW w:w="1147" w:type="dxa"/>
            <w:vAlign w:val="top"/>
          </w:tcPr>
          <w:p w14:paraId="6E6023E0">
            <w:pPr>
              <w:pStyle w:val="11"/>
              <w:spacing w:before="118"/>
              <w:ind w:left="433"/>
            </w:pPr>
            <w:r>
              <w:rPr>
                <w:spacing w:val="-4"/>
              </w:rPr>
              <w:t>1470</w:t>
            </w:r>
          </w:p>
        </w:tc>
        <w:tc>
          <w:tcPr>
            <w:tcW w:w="987" w:type="dxa"/>
            <w:vAlign w:val="top"/>
          </w:tcPr>
          <w:p w14:paraId="232F95E4">
            <w:pPr>
              <w:rPr>
                <w:rFonts w:ascii="Arial"/>
                <w:sz w:val="21"/>
              </w:rPr>
            </w:pPr>
          </w:p>
        </w:tc>
      </w:tr>
      <w:tr w14:paraId="0267D0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2C0586DB">
            <w:pPr>
              <w:pStyle w:val="11"/>
              <w:spacing w:before="118"/>
              <w:ind w:left="309"/>
            </w:pPr>
            <w:r>
              <w:rPr>
                <w:spacing w:val="-3"/>
              </w:rPr>
              <w:t>66</w:t>
            </w:r>
          </w:p>
        </w:tc>
        <w:tc>
          <w:tcPr>
            <w:tcW w:w="1564" w:type="dxa"/>
            <w:vAlign w:val="top"/>
          </w:tcPr>
          <w:p w14:paraId="218C2643">
            <w:pPr>
              <w:pStyle w:val="11"/>
              <w:spacing w:before="30" w:line="185" w:lineRule="auto"/>
              <w:ind w:left="35" w:right="81" w:hanging="6"/>
            </w:pPr>
            <w:r>
              <w:rPr>
                <w:spacing w:val="-1"/>
              </w:rPr>
              <w:t>天棚面龙骨及饰面拆</w:t>
            </w:r>
            <w:r>
              <w:t>除</w:t>
            </w:r>
          </w:p>
        </w:tc>
        <w:tc>
          <w:tcPr>
            <w:tcW w:w="807" w:type="dxa"/>
            <w:vAlign w:val="top"/>
          </w:tcPr>
          <w:p w14:paraId="43B2DAB3">
            <w:pPr>
              <w:pStyle w:val="11"/>
              <w:spacing w:before="119" w:line="241" w:lineRule="auto"/>
              <w:ind w:left="322"/>
            </w:pPr>
            <w:r>
              <w:t>m2</w:t>
            </w:r>
          </w:p>
        </w:tc>
        <w:tc>
          <w:tcPr>
            <w:tcW w:w="953" w:type="dxa"/>
            <w:vAlign w:val="top"/>
          </w:tcPr>
          <w:p w14:paraId="7065B421">
            <w:pPr>
              <w:pStyle w:val="11"/>
              <w:spacing w:before="118" w:line="239" w:lineRule="auto"/>
              <w:ind w:left="320"/>
            </w:pPr>
            <w:r>
              <w:t>44.6</w:t>
            </w:r>
          </w:p>
        </w:tc>
        <w:tc>
          <w:tcPr>
            <w:tcW w:w="1087" w:type="dxa"/>
            <w:vAlign w:val="top"/>
          </w:tcPr>
          <w:p w14:paraId="30EE31C7">
            <w:pPr>
              <w:pStyle w:val="11"/>
              <w:spacing w:before="118"/>
              <w:ind w:left="473"/>
            </w:pPr>
            <w:r>
              <w:rPr>
                <w:spacing w:val="-4"/>
              </w:rPr>
              <w:t>20</w:t>
            </w:r>
          </w:p>
        </w:tc>
        <w:tc>
          <w:tcPr>
            <w:tcW w:w="1147" w:type="dxa"/>
            <w:vAlign w:val="top"/>
          </w:tcPr>
          <w:p w14:paraId="1D73794E">
            <w:pPr>
              <w:pStyle w:val="11"/>
              <w:spacing w:before="118"/>
              <w:ind w:left="465"/>
            </w:pPr>
            <w:r>
              <w:rPr>
                <w:spacing w:val="-1"/>
              </w:rPr>
              <w:t>892</w:t>
            </w:r>
          </w:p>
        </w:tc>
        <w:tc>
          <w:tcPr>
            <w:tcW w:w="987" w:type="dxa"/>
            <w:vAlign w:val="top"/>
          </w:tcPr>
          <w:p w14:paraId="5B4982F6">
            <w:pPr>
              <w:rPr>
                <w:rFonts w:ascii="Arial"/>
                <w:sz w:val="21"/>
              </w:rPr>
            </w:pPr>
          </w:p>
        </w:tc>
      </w:tr>
      <w:tr w14:paraId="1705FF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60B957CE">
            <w:pPr>
              <w:pStyle w:val="11"/>
              <w:spacing w:before="119"/>
              <w:ind w:left="309"/>
            </w:pPr>
            <w:r>
              <w:rPr>
                <w:spacing w:val="-3"/>
              </w:rPr>
              <w:t>67</w:t>
            </w:r>
          </w:p>
        </w:tc>
        <w:tc>
          <w:tcPr>
            <w:tcW w:w="1564" w:type="dxa"/>
            <w:vAlign w:val="top"/>
          </w:tcPr>
          <w:p w14:paraId="432BD629">
            <w:pPr>
              <w:pStyle w:val="11"/>
              <w:spacing w:before="120" w:line="220" w:lineRule="auto"/>
              <w:ind w:left="26"/>
            </w:pPr>
            <w:r>
              <w:rPr>
                <w:spacing w:val="-2"/>
              </w:rPr>
              <w:t>装饰灯</w:t>
            </w:r>
          </w:p>
        </w:tc>
        <w:tc>
          <w:tcPr>
            <w:tcW w:w="807" w:type="dxa"/>
            <w:vAlign w:val="top"/>
          </w:tcPr>
          <w:p w14:paraId="2B3DD04C">
            <w:pPr>
              <w:pStyle w:val="11"/>
              <w:spacing w:before="120" w:line="220" w:lineRule="auto"/>
              <w:ind w:left="329"/>
            </w:pPr>
            <w:r>
              <w:t>套</w:t>
            </w:r>
          </w:p>
        </w:tc>
        <w:tc>
          <w:tcPr>
            <w:tcW w:w="953" w:type="dxa"/>
            <w:vAlign w:val="top"/>
          </w:tcPr>
          <w:p w14:paraId="3424B99B">
            <w:pPr>
              <w:pStyle w:val="11"/>
              <w:spacing w:before="119"/>
              <w:ind w:left="414"/>
            </w:pPr>
            <w:r>
              <w:rPr>
                <w:spacing w:val="-9"/>
              </w:rPr>
              <w:t>10</w:t>
            </w:r>
          </w:p>
        </w:tc>
        <w:tc>
          <w:tcPr>
            <w:tcW w:w="1087" w:type="dxa"/>
            <w:vAlign w:val="top"/>
          </w:tcPr>
          <w:p w14:paraId="53877670">
            <w:pPr>
              <w:pStyle w:val="11"/>
              <w:spacing w:before="119"/>
              <w:ind w:left="442"/>
            </w:pPr>
            <w:r>
              <w:rPr>
                <w:spacing w:val="-5"/>
              </w:rPr>
              <w:t>118</w:t>
            </w:r>
          </w:p>
        </w:tc>
        <w:tc>
          <w:tcPr>
            <w:tcW w:w="1147" w:type="dxa"/>
            <w:vAlign w:val="top"/>
          </w:tcPr>
          <w:p w14:paraId="146DB955">
            <w:pPr>
              <w:pStyle w:val="11"/>
              <w:spacing w:before="119"/>
              <w:ind w:left="433"/>
            </w:pPr>
            <w:r>
              <w:rPr>
                <w:spacing w:val="-4"/>
              </w:rPr>
              <w:t>1180</w:t>
            </w:r>
          </w:p>
        </w:tc>
        <w:tc>
          <w:tcPr>
            <w:tcW w:w="987" w:type="dxa"/>
            <w:vAlign w:val="top"/>
          </w:tcPr>
          <w:p w14:paraId="270620F9">
            <w:pPr>
              <w:rPr>
                <w:rFonts w:ascii="Arial"/>
                <w:sz w:val="21"/>
              </w:rPr>
            </w:pPr>
          </w:p>
        </w:tc>
      </w:tr>
      <w:tr w14:paraId="2B10D8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71" w:hRule="atLeast"/>
        </w:trPr>
        <w:tc>
          <w:tcPr>
            <w:tcW w:w="767" w:type="dxa"/>
            <w:vAlign w:val="top"/>
          </w:tcPr>
          <w:p w14:paraId="196EF684">
            <w:pPr>
              <w:pStyle w:val="11"/>
              <w:spacing w:before="119"/>
              <w:ind w:left="309"/>
            </w:pPr>
            <w:r>
              <w:rPr>
                <w:spacing w:val="-3"/>
              </w:rPr>
              <w:t>68</w:t>
            </w:r>
          </w:p>
        </w:tc>
        <w:tc>
          <w:tcPr>
            <w:tcW w:w="1564" w:type="dxa"/>
            <w:vAlign w:val="top"/>
          </w:tcPr>
          <w:p w14:paraId="718E437F">
            <w:pPr>
              <w:pStyle w:val="11"/>
              <w:spacing w:before="120" w:line="219" w:lineRule="auto"/>
              <w:ind w:left="26"/>
            </w:pPr>
            <w:r>
              <w:rPr>
                <w:spacing w:val="-1"/>
              </w:rPr>
              <w:t>格栅吊顶</w:t>
            </w:r>
          </w:p>
        </w:tc>
        <w:tc>
          <w:tcPr>
            <w:tcW w:w="807" w:type="dxa"/>
            <w:vAlign w:val="top"/>
          </w:tcPr>
          <w:p w14:paraId="18ADAC92">
            <w:pPr>
              <w:pStyle w:val="11"/>
              <w:spacing w:before="120" w:line="241" w:lineRule="auto"/>
              <w:ind w:left="322"/>
            </w:pPr>
            <w:r>
              <w:t>m2</w:t>
            </w:r>
          </w:p>
        </w:tc>
        <w:tc>
          <w:tcPr>
            <w:tcW w:w="953" w:type="dxa"/>
            <w:vAlign w:val="top"/>
          </w:tcPr>
          <w:p w14:paraId="589466EE">
            <w:pPr>
              <w:pStyle w:val="11"/>
              <w:spacing w:before="119" w:line="239" w:lineRule="auto"/>
              <w:ind w:left="324"/>
            </w:pPr>
            <w:r>
              <w:rPr>
                <w:spacing w:val="-1"/>
              </w:rPr>
              <w:t>33.4</w:t>
            </w:r>
          </w:p>
        </w:tc>
        <w:tc>
          <w:tcPr>
            <w:tcW w:w="1087" w:type="dxa"/>
            <w:vAlign w:val="top"/>
          </w:tcPr>
          <w:p w14:paraId="69F1ECA6">
            <w:pPr>
              <w:pStyle w:val="11"/>
              <w:spacing w:before="119"/>
              <w:ind w:left="442"/>
            </w:pPr>
            <w:r>
              <w:rPr>
                <w:spacing w:val="-5"/>
              </w:rPr>
              <w:t>115</w:t>
            </w:r>
          </w:p>
        </w:tc>
        <w:tc>
          <w:tcPr>
            <w:tcW w:w="1147" w:type="dxa"/>
            <w:vAlign w:val="top"/>
          </w:tcPr>
          <w:p w14:paraId="16D24205">
            <w:pPr>
              <w:pStyle w:val="11"/>
              <w:spacing w:before="119"/>
              <w:ind w:left="425"/>
            </w:pPr>
            <w:r>
              <w:rPr>
                <w:spacing w:val="-1"/>
              </w:rPr>
              <w:t>3841</w:t>
            </w:r>
          </w:p>
        </w:tc>
        <w:tc>
          <w:tcPr>
            <w:tcW w:w="987" w:type="dxa"/>
            <w:vAlign w:val="top"/>
          </w:tcPr>
          <w:p w14:paraId="37750AB2">
            <w:pPr>
              <w:rPr>
                <w:rFonts w:ascii="Arial"/>
                <w:sz w:val="21"/>
              </w:rPr>
            </w:pPr>
          </w:p>
        </w:tc>
      </w:tr>
    </w:tbl>
    <w:p w14:paraId="4793C609">
      <w:pPr>
        <w:rPr>
          <w:rFonts w:ascii="Arial"/>
          <w:sz w:val="21"/>
        </w:rPr>
      </w:pPr>
    </w:p>
    <w:p w14:paraId="14C52298">
      <w:pPr>
        <w:rPr>
          <w:rFonts w:ascii="Arial" w:hAnsi="Arial" w:eastAsia="Arial" w:cs="Arial"/>
          <w:sz w:val="21"/>
          <w:szCs w:val="21"/>
        </w:rPr>
        <w:sectPr>
          <w:pgSz w:w="11905" w:h="16837"/>
          <w:pgMar w:top="1070" w:right="1785" w:bottom="0" w:left="1785" w:header="0" w:footer="0" w:gutter="0"/>
          <w:cols w:space="720" w:num="1"/>
        </w:sectPr>
      </w:pPr>
    </w:p>
    <w:tbl>
      <w:tblPr>
        <w:tblStyle w:val="8"/>
        <w:tblW w:w="7312" w:type="dxa"/>
        <w:tblInd w:w="50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767"/>
        <w:gridCol w:w="1564"/>
        <w:gridCol w:w="807"/>
        <w:gridCol w:w="953"/>
        <w:gridCol w:w="1087"/>
        <w:gridCol w:w="1147"/>
        <w:gridCol w:w="987"/>
      </w:tblGrid>
      <w:tr w14:paraId="7B7A60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71" w:hRule="atLeast"/>
        </w:trPr>
        <w:tc>
          <w:tcPr>
            <w:tcW w:w="767" w:type="dxa"/>
            <w:vAlign w:val="top"/>
          </w:tcPr>
          <w:p w14:paraId="39D92CD1">
            <w:pPr>
              <w:pStyle w:val="11"/>
              <w:spacing w:before="114"/>
              <w:ind w:left="309"/>
            </w:pPr>
            <w:r>
              <w:rPr>
                <w:spacing w:val="-3"/>
              </w:rPr>
              <w:t>69</w:t>
            </w:r>
          </w:p>
        </w:tc>
        <w:tc>
          <w:tcPr>
            <w:tcW w:w="1564" w:type="dxa"/>
            <w:vAlign w:val="top"/>
          </w:tcPr>
          <w:p w14:paraId="7E1B661D">
            <w:pPr>
              <w:pStyle w:val="11"/>
              <w:spacing w:before="115" w:line="220" w:lineRule="auto"/>
              <w:ind w:left="29"/>
            </w:pPr>
            <w:r>
              <w:rPr>
                <w:spacing w:val="-1"/>
              </w:rPr>
              <w:t>天棚喷刷涂料</w:t>
            </w:r>
          </w:p>
        </w:tc>
        <w:tc>
          <w:tcPr>
            <w:tcW w:w="807" w:type="dxa"/>
            <w:vAlign w:val="top"/>
          </w:tcPr>
          <w:p w14:paraId="278B1CE3">
            <w:pPr>
              <w:pStyle w:val="11"/>
              <w:spacing w:before="115" w:line="241" w:lineRule="auto"/>
              <w:ind w:left="322"/>
            </w:pPr>
            <w:r>
              <w:t>m2</w:t>
            </w:r>
          </w:p>
        </w:tc>
        <w:tc>
          <w:tcPr>
            <w:tcW w:w="953" w:type="dxa"/>
            <w:vAlign w:val="top"/>
          </w:tcPr>
          <w:p w14:paraId="68B2CF86">
            <w:pPr>
              <w:pStyle w:val="11"/>
              <w:spacing w:before="114"/>
              <w:ind w:left="406"/>
            </w:pPr>
            <w:r>
              <w:rPr>
                <w:spacing w:val="-4"/>
              </w:rPr>
              <w:t>50</w:t>
            </w:r>
          </w:p>
        </w:tc>
        <w:tc>
          <w:tcPr>
            <w:tcW w:w="1087" w:type="dxa"/>
            <w:vAlign w:val="top"/>
          </w:tcPr>
          <w:p w14:paraId="79BC26AD">
            <w:pPr>
              <w:pStyle w:val="11"/>
              <w:spacing w:before="114" w:line="239" w:lineRule="auto"/>
              <w:ind w:left="392"/>
            </w:pPr>
            <w:r>
              <w:rPr>
                <w:spacing w:val="-1"/>
              </w:rPr>
              <w:t>29.8</w:t>
            </w:r>
          </w:p>
        </w:tc>
        <w:tc>
          <w:tcPr>
            <w:tcW w:w="1147" w:type="dxa"/>
            <w:vAlign w:val="top"/>
          </w:tcPr>
          <w:p w14:paraId="72B769D9">
            <w:pPr>
              <w:pStyle w:val="11"/>
              <w:spacing w:before="114"/>
              <w:ind w:left="433"/>
            </w:pPr>
            <w:r>
              <w:rPr>
                <w:spacing w:val="-4"/>
              </w:rPr>
              <w:t>1490</w:t>
            </w:r>
          </w:p>
        </w:tc>
        <w:tc>
          <w:tcPr>
            <w:tcW w:w="987" w:type="dxa"/>
            <w:vAlign w:val="top"/>
          </w:tcPr>
          <w:p w14:paraId="10693BC7">
            <w:pPr>
              <w:rPr>
                <w:rFonts w:ascii="Arial"/>
                <w:sz w:val="21"/>
              </w:rPr>
            </w:pPr>
          </w:p>
        </w:tc>
      </w:tr>
      <w:tr w14:paraId="3AC205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2360027B">
            <w:pPr>
              <w:pStyle w:val="11"/>
              <w:spacing w:before="105"/>
              <w:ind w:left="311"/>
            </w:pPr>
            <w:r>
              <w:rPr>
                <w:spacing w:val="-5"/>
              </w:rPr>
              <w:t>70</w:t>
            </w:r>
          </w:p>
        </w:tc>
        <w:tc>
          <w:tcPr>
            <w:tcW w:w="1564" w:type="dxa"/>
            <w:vAlign w:val="top"/>
          </w:tcPr>
          <w:p w14:paraId="5C45FAB9">
            <w:pPr>
              <w:pStyle w:val="11"/>
              <w:spacing w:before="106" w:line="220" w:lineRule="auto"/>
              <w:ind w:left="26"/>
            </w:pPr>
            <w:r>
              <w:rPr>
                <w:spacing w:val="-1"/>
              </w:rPr>
              <w:t>墙面喷刷涂料</w:t>
            </w:r>
          </w:p>
        </w:tc>
        <w:tc>
          <w:tcPr>
            <w:tcW w:w="807" w:type="dxa"/>
            <w:vAlign w:val="top"/>
          </w:tcPr>
          <w:p w14:paraId="0BD95F3D">
            <w:pPr>
              <w:pStyle w:val="11"/>
              <w:spacing w:before="106" w:line="241" w:lineRule="auto"/>
              <w:ind w:left="322"/>
            </w:pPr>
            <w:r>
              <w:t>m2</w:t>
            </w:r>
          </w:p>
        </w:tc>
        <w:tc>
          <w:tcPr>
            <w:tcW w:w="953" w:type="dxa"/>
            <w:vAlign w:val="top"/>
          </w:tcPr>
          <w:p w14:paraId="04E768B6">
            <w:pPr>
              <w:pStyle w:val="11"/>
              <w:spacing w:before="105"/>
              <w:ind w:left="403"/>
            </w:pPr>
            <w:r>
              <w:rPr>
                <w:spacing w:val="-3"/>
              </w:rPr>
              <w:t>80</w:t>
            </w:r>
          </w:p>
        </w:tc>
        <w:tc>
          <w:tcPr>
            <w:tcW w:w="1087" w:type="dxa"/>
            <w:vAlign w:val="top"/>
          </w:tcPr>
          <w:p w14:paraId="6ED0D7E5">
            <w:pPr>
              <w:pStyle w:val="11"/>
              <w:spacing w:before="105" w:line="239" w:lineRule="auto"/>
              <w:ind w:left="392"/>
            </w:pPr>
            <w:r>
              <w:rPr>
                <w:spacing w:val="-1"/>
              </w:rPr>
              <w:t>29.8</w:t>
            </w:r>
          </w:p>
        </w:tc>
        <w:tc>
          <w:tcPr>
            <w:tcW w:w="1147" w:type="dxa"/>
            <w:vAlign w:val="top"/>
          </w:tcPr>
          <w:p w14:paraId="626DCF23">
            <w:pPr>
              <w:pStyle w:val="11"/>
              <w:spacing w:before="105"/>
              <w:ind w:left="423"/>
            </w:pPr>
            <w:r>
              <w:rPr>
                <w:spacing w:val="-1"/>
              </w:rPr>
              <w:t>2384</w:t>
            </w:r>
          </w:p>
        </w:tc>
        <w:tc>
          <w:tcPr>
            <w:tcW w:w="987" w:type="dxa"/>
            <w:vAlign w:val="top"/>
          </w:tcPr>
          <w:p w14:paraId="760C23CE">
            <w:pPr>
              <w:rPr>
                <w:rFonts w:ascii="Arial"/>
                <w:sz w:val="21"/>
              </w:rPr>
            </w:pPr>
          </w:p>
        </w:tc>
      </w:tr>
      <w:tr w14:paraId="567EFC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036AEC62">
            <w:pPr>
              <w:pStyle w:val="11"/>
              <w:spacing w:before="105"/>
              <w:ind w:left="311"/>
            </w:pPr>
            <w:r>
              <w:rPr>
                <w:spacing w:val="-5"/>
              </w:rPr>
              <w:t>71</w:t>
            </w:r>
          </w:p>
        </w:tc>
        <w:tc>
          <w:tcPr>
            <w:tcW w:w="1564" w:type="dxa"/>
            <w:vAlign w:val="top"/>
          </w:tcPr>
          <w:p w14:paraId="4CEC5CD3">
            <w:pPr>
              <w:pStyle w:val="11"/>
              <w:spacing w:before="106" w:line="219" w:lineRule="auto"/>
              <w:ind w:left="27"/>
            </w:pPr>
            <w:r>
              <w:rPr>
                <w:spacing w:val="-1"/>
              </w:rPr>
              <w:t>水泥砂浆楼地面</w:t>
            </w:r>
          </w:p>
        </w:tc>
        <w:tc>
          <w:tcPr>
            <w:tcW w:w="807" w:type="dxa"/>
            <w:vAlign w:val="top"/>
          </w:tcPr>
          <w:p w14:paraId="2C301C60">
            <w:pPr>
              <w:pStyle w:val="11"/>
              <w:spacing w:before="106" w:line="241" w:lineRule="auto"/>
              <w:ind w:left="322"/>
            </w:pPr>
            <w:r>
              <w:t>m2</w:t>
            </w:r>
          </w:p>
        </w:tc>
        <w:tc>
          <w:tcPr>
            <w:tcW w:w="953" w:type="dxa"/>
            <w:vAlign w:val="top"/>
          </w:tcPr>
          <w:p w14:paraId="146D76BE">
            <w:pPr>
              <w:pStyle w:val="11"/>
              <w:spacing w:before="105"/>
              <w:ind w:left="403"/>
            </w:pPr>
            <w:r>
              <w:rPr>
                <w:spacing w:val="-3"/>
              </w:rPr>
              <w:t>81</w:t>
            </w:r>
          </w:p>
        </w:tc>
        <w:tc>
          <w:tcPr>
            <w:tcW w:w="1087" w:type="dxa"/>
            <w:vAlign w:val="top"/>
          </w:tcPr>
          <w:p w14:paraId="196755A9">
            <w:pPr>
              <w:pStyle w:val="11"/>
              <w:spacing w:before="105"/>
              <w:ind w:left="473"/>
            </w:pPr>
            <w:r>
              <w:rPr>
                <w:spacing w:val="-4"/>
              </w:rPr>
              <w:t>25</w:t>
            </w:r>
          </w:p>
        </w:tc>
        <w:tc>
          <w:tcPr>
            <w:tcW w:w="1147" w:type="dxa"/>
            <w:vAlign w:val="top"/>
          </w:tcPr>
          <w:p w14:paraId="35356D53">
            <w:pPr>
              <w:pStyle w:val="11"/>
              <w:spacing w:before="105"/>
              <w:ind w:left="423"/>
            </w:pPr>
            <w:r>
              <w:rPr>
                <w:spacing w:val="-1"/>
              </w:rPr>
              <w:t>2025</w:t>
            </w:r>
          </w:p>
        </w:tc>
        <w:tc>
          <w:tcPr>
            <w:tcW w:w="987" w:type="dxa"/>
            <w:vAlign w:val="top"/>
          </w:tcPr>
          <w:p w14:paraId="71D65DC4">
            <w:pPr>
              <w:rPr>
                <w:rFonts w:ascii="Arial"/>
                <w:sz w:val="21"/>
              </w:rPr>
            </w:pPr>
          </w:p>
        </w:tc>
      </w:tr>
      <w:tr w14:paraId="485514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4FD754DB">
            <w:pPr>
              <w:pStyle w:val="11"/>
              <w:spacing w:before="106"/>
              <w:ind w:left="311"/>
            </w:pPr>
            <w:r>
              <w:rPr>
                <w:spacing w:val="-5"/>
              </w:rPr>
              <w:t>72</w:t>
            </w:r>
          </w:p>
        </w:tc>
        <w:tc>
          <w:tcPr>
            <w:tcW w:w="1564" w:type="dxa"/>
            <w:vAlign w:val="top"/>
          </w:tcPr>
          <w:p w14:paraId="5527F632">
            <w:pPr>
              <w:pStyle w:val="11"/>
              <w:spacing w:before="107" w:line="219" w:lineRule="auto"/>
              <w:ind w:left="26"/>
            </w:pPr>
            <w:r>
              <w:rPr>
                <w:spacing w:val="-1"/>
              </w:rPr>
              <w:t>地毯拆除</w:t>
            </w:r>
          </w:p>
        </w:tc>
        <w:tc>
          <w:tcPr>
            <w:tcW w:w="807" w:type="dxa"/>
            <w:vAlign w:val="top"/>
          </w:tcPr>
          <w:p w14:paraId="40F3B517">
            <w:pPr>
              <w:pStyle w:val="11"/>
              <w:spacing w:before="107" w:line="241" w:lineRule="auto"/>
              <w:ind w:left="322"/>
            </w:pPr>
            <w:r>
              <w:t>m2</w:t>
            </w:r>
          </w:p>
        </w:tc>
        <w:tc>
          <w:tcPr>
            <w:tcW w:w="953" w:type="dxa"/>
            <w:vAlign w:val="top"/>
          </w:tcPr>
          <w:p w14:paraId="261F9294">
            <w:pPr>
              <w:pStyle w:val="11"/>
              <w:spacing w:before="106"/>
              <w:ind w:left="403"/>
            </w:pPr>
            <w:r>
              <w:rPr>
                <w:spacing w:val="-3"/>
              </w:rPr>
              <w:t>81</w:t>
            </w:r>
          </w:p>
        </w:tc>
        <w:tc>
          <w:tcPr>
            <w:tcW w:w="1087" w:type="dxa"/>
            <w:vAlign w:val="top"/>
          </w:tcPr>
          <w:p w14:paraId="238F5C89">
            <w:pPr>
              <w:pStyle w:val="11"/>
              <w:spacing w:before="106"/>
              <w:ind w:left="483"/>
            </w:pPr>
            <w:r>
              <w:rPr>
                <w:spacing w:val="-9"/>
              </w:rPr>
              <w:t>10</w:t>
            </w:r>
          </w:p>
        </w:tc>
        <w:tc>
          <w:tcPr>
            <w:tcW w:w="1147" w:type="dxa"/>
            <w:vAlign w:val="top"/>
          </w:tcPr>
          <w:p w14:paraId="30B7D278">
            <w:pPr>
              <w:pStyle w:val="11"/>
              <w:spacing w:before="106"/>
              <w:ind w:left="465"/>
            </w:pPr>
            <w:r>
              <w:rPr>
                <w:spacing w:val="-1"/>
              </w:rPr>
              <w:t>810</w:t>
            </w:r>
          </w:p>
        </w:tc>
        <w:tc>
          <w:tcPr>
            <w:tcW w:w="987" w:type="dxa"/>
            <w:vAlign w:val="top"/>
          </w:tcPr>
          <w:p w14:paraId="7160FCA7">
            <w:pPr>
              <w:rPr>
                <w:rFonts w:ascii="Arial"/>
                <w:sz w:val="21"/>
              </w:rPr>
            </w:pPr>
          </w:p>
        </w:tc>
      </w:tr>
      <w:tr w14:paraId="193AB9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5C4638C9">
            <w:pPr>
              <w:pStyle w:val="11"/>
              <w:spacing w:before="107"/>
              <w:ind w:left="311"/>
            </w:pPr>
            <w:r>
              <w:rPr>
                <w:spacing w:val="-5"/>
              </w:rPr>
              <w:t>73</w:t>
            </w:r>
          </w:p>
        </w:tc>
        <w:tc>
          <w:tcPr>
            <w:tcW w:w="1564" w:type="dxa"/>
            <w:vAlign w:val="top"/>
          </w:tcPr>
          <w:p w14:paraId="0B8A5B32">
            <w:pPr>
              <w:pStyle w:val="11"/>
              <w:spacing w:before="108" w:line="219" w:lineRule="auto"/>
              <w:ind w:left="26"/>
            </w:pPr>
            <w:r>
              <w:rPr>
                <w:spacing w:val="-1"/>
              </w:rPr>
              <w:t>地毯楼地面</w:t>
            </w:r>
          </w:p>
        </w:tc>
        <w:tc>
          <w:tcPr>
            <w:tcW w:w="807" w:type="dxa"/>
            <w:vAlign w:val="top"/>
          </w:tcPr>
          <w:p w14:paraId="4A7DF9AD">
            <w:pPr>
              <w:pStyle w:val="11"/>
              <w:spacing w:before="108" w:line="241" w:lineRule="auto"/>
              <w:ind w:left="322"/>
            </w:pPr>
            <w:r>
              <w:t>m2</w:t>
            </w:r>
          </w:p>
        </w:tc>
        <w:tc>
          <w:tcPr>
            <w:tcW w:w="953" w:type="dxa"/>
            <w:vAlign w:val="top"/>
          </w:tcPr>
          <w:p w14:paraId="79C9728C">
            <w:pPr>
              <w:pStyle w:val="11"/>
              <w:spacing w:before="107"/>
              <w:ind w:left="403"/>
            </w:pPr>
            <w:r>
              <w:rPr>
                <w:spacing w:val="-3"/>
              </w:rPr>
              <w:t>81</w:t>
            </w:r>
          </w:p>
        </w:tc>
        <w:tc>
          <w:tcPr>
            <w:tcW w:w="1087" w:type="dxa"/>
            <w:vAlign w:val="top"/>
          </w:tcPr>
          <w:p w14:paraId="35B05F8D">
            <w:pPr>
              <w:pStyle w:val="11"/>
              <w:spacing w:before="107"/>
              <w:ind w:left="472"/>
            </w:pPr>
            <w:r>
              <w:rPr>
                <w:spacing w:val="-3"/>
              </w:rPr>
              <w:t>85</w:t>
            </w:r>
          </w:p>
        </w:tc>
        <w:tc>
          <w:tcPr>
            <w:tcW w:w="1147" w:type="dxa"/>
            <w:vAlign w:val="top"/>
          </w:tcPr>
          <w:p w14:paraId="1700C83C">
            <w:pPr>
              <w:pStyle w:val="11"/>
              <w:spacing w:before="107"/>
              <w:ind w:left="423"/>
            </w:pPr>
            <w:r>
              <w:rPr>
                <w:spacing w:val="-1"/>
              </w:rPr>
              <w:t>6885</w:t>
            </w:r>
          </w:p>
        </w:tc>
        <w:tc>
          <w:tcPr>
            <w:tcW w:w="987" w:type="dxa"/>
            <w:vAlign w:val="top"/>
          </w:tcPr>
          <w:p w14:paraId="737A8FC8">
            <w:pPr>
              <w:rPr>
                <w:rFonts w:ascii="Arial"/>
                <w:sz w:val="21"/>
              </w:rPr>
            </w:pPr>
          </w:p>
        </w:tc>
      </w:tr>
      <w:tr w14:paraId="40B36C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7B811268">
            <w:pPr>
              <w:pStyle w:val="11"/>
              <w:spacing w:before="108"/>
              <w:ind w:left="311"/>
            </w:pPr>
            <w:r>
              <w:rPr>
                <w:spacing w:val="-5"/>
              </w:rPr>
              <w:t>74</w:t>
            </w:r>
          </w:p>
        </w:tc>
        <w:tc>
          <w:tcPr>
            <w:tcW w:w="1564" w:type="dxa"/>
            <w:vAlign w:val="top"/>
          </w:tcPr>
          <w:p w14:paraId="36F8043E">
            <w:pPr>
              <w:pStyle w:val="11"/>
              <w:spacing w:before="108" w:line="221" w:lineRule="auto"/>
              <w:ind w:left="27"/>
            </w:pPr>
            <w:r>
              <w:rPr>
                <w:spacing w:val="-1"/>
              </w:rPr>
              <w:t>金属（塑钢）</w:t>
            </w:r>
            <w:r>
              <w:rPr>
                <w:spacing w:val="31"/>
              </w:rPr>
              <w:t xml:space="preserve"> </w:t>
            </w:r>
            <w:r>
              <w:rPr>
                <w:spacing w:val="-1"/>
              </w:rPr>
              <w:t>门</w:t>
            </w:r>
          </w:p>
        </w:tc>
        <w:tc>
          <w:tcPr>
            <w:tcW w:w="807" w:type="dxa"/>
            <w:vAlign w:val="top"/>
          </w:tcPr>
          <w:p w14:paraId="75390B79">
            <w:pPr>
              <w:pStyle w:val="11"/>
              <w:spacing w:before="109" w:line="221" w:lineRule="auto"/>
              <w:ind w:left="329"/>
            </w:pPr>
            <w:r>
              <w:t>樘</w:t>
            </w:r>
          </w:p>
        </w:tc>
        <w:tc>
          <w:tcPr>
            <w:tcW w:w="953" w:type="dxa"/>
            <w:vAlign w:val="top"/>
          </w:tcPr>
          <w:p w14:paraId="72A69821">
            <w:pPr>
              <w:pStyle w:val="11"/>
              <w:spacing w:before="109" w:line="241" w:lineRule="auto"/>
              <w:ind w:left="455"/>
            </w:pPr>
            <w:r>
              <w:t>1</w:t>
            </w:r>
          </w:p>
        </w:tc>
        <w:tc>
          <w:tcPr>
            <w:tcW w:w="1087" w:type="dxa"/>
            <w:vAlign w:val="top"/>
          </w:tcPr>
          <w:p w14:paraId="3FF28DBB">
            <w:pPr>
              <w:pStyle w:val="11"/>
              <w:spacing w:before="108"/>
              <w:ind w:left="434"/>
            </w:pPr>
            <w:r>
              <w:rPr>
                <w:spacing w:val="-2"/>
              </w:rPr>
              <w:t>500</w:t>
            </w:r>
          </w:p>
        </w:tc>
        <w:tc>
          <w:tcPr>
            <w:tcW w:w="1147" w:type="dxa"/>
            <w:vAlign w:val="top"/>
          </w:tcPr>
          <w:p w14:paraId="6CB13423">
            <w:pPr>
              <w:pStyle w:val="11"/>
              <w:spacing w:before="108"/>
              <w:ind w:left="468"/>
            </w:pPr>
            <w:r>
              <w:rPr>
                <w:spacing w:val="-2"/>
              </w:rPr>
              <w:t>500</w:t>
            </w:r>
          </w:p>
        </w:tc>
        <w:tc>
          <w:tcPr>
            <w:tcW w:w="987" w:type="dxa"/>
            <w:vAlign w:val="top"/>
          </w:tcPr>
          <w:p w14:paraId="341E51CA">
            <w:pPr>
              <w:rPr>
                <w:rFonts w:ascii="Arial"/>
                <w:sz w:val="21"/>
              </w:rPr>
            </w:pPr>
          </w:p>
        </w:tc>
      </w:tr>
      <w:tr w14:paraId="4D551F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4D6761BD">
            <w:pPr>
              <w:rPr>
                <w:rFonts w:ascii="Arial"/>
                <w:sz w:val="21"/>
              </w:rPr>
            </w:pPr>
          </w:p>
        </w:tc>
        <w:tc>
          <w:tcPr>
            <w:tcW w:w="1564" w:type="dxa"/>
            <w:vAlign w:val="top"/>
          </w:tcPr>
          <w:p w14:paraId="53268EEE">
            <w:pPr>
              <w:pStyle w:val="11"/>
              <w:spacing w:before="109" w:line="221" w:lineRule="auto"/>
              <w:ind w:left="24"/>
            </w:pPr>
            <w:r>
              <w:rPr>
                <w:b/>
                <w:bCs/>
              </w:rPr>
              <w:t>C座801室</w:t>
            </w:r>
          </w:p>
        </w:tc>
        <w:tc>
          <w:tcPr>
            <w:tcW w:w="807" w:type="dxa"/>
            <w:vAlign w:val="top"/>
          </w:tcPr>
          <w:p w14:paraId="0F632E7D">
            <w:pPr>
              <w:rPr>
                <w:rFonts w:ascii="Arial"/>
                <w:sz w:val="21"/>
              </w:rPr>
            </w:pPr>
          </w:p>
        </w:tc>
        <w:tc>
          <w:tcPr>
            <w:tcW w:w="953" w:type="dxa"/>
            <w:vAlign w:val="top"/>
          </w:tcPr>
          <w:p w14:paraId="321365A8">
            <w:pPr>
              <w:rPr>
                <w:rFonts w:ascii="Arial"/>
                <w:sz w:val="21"/>
              </w:rPr>
            </w:pPr>
          </w:p>
        </w:tc>
        <w:tc>
          <w:tcPr>
            <w:tcW w:w="1087" w:type="dxa"/>
            <w:vAlign w:val="top"/>
          </w:tcPr>
          <w:p w14:paraId="375A12A1">
            <w:pPr>
              <w:rPr>
                <w:rFonts w:ascii="Arial"/>
                <w:sz w:val="21"/>
              </w:rPr>
            </w:pPr>
          </w:p>
        </w:tc>
        <w:tc>
          <w:tcPr>
            <w:tcW w:w="1147" w:type="dxa"/>
            <w:vAlign w:val="top"/>
          </w:tcPr>
          <w:p w14:paraId="7E5A3BF7">
            <w:pPr>
              <w:rPr>
                <w:rFonts w:ascii="Arial"/>
                <w:sz w:val="21"/>
              </w:rPr>
            </w:pPr>
          </w:p>
        </w:tc>
        <w:tc>
          <w:tcPr>
            <w:tcW w:w="987" w:type="dxa"/>
            <w:vAlign w:val="top"/>
          </w:tcPr>
          <w:p w14:paraId="281884F0">
            <w:pPr>
              <w:rPr>
                <w:rFonts w:ascii="Arial"/>
                <w:sz w:val="21"/>
              </w:rPr>
            </w:pPr>
          </w:p>
        </w:tc>
      </w:tr>
      <w:tr w14:paraId="2930EA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377A8560">
            <w:pPr>
              <w:pStyle w:val="11"/>
              <w:spacing w:before="108"/>
              <w:ind w:left="311"/>
            </w:pPr>
            <w:r>
              <w:rPr>
                <w:spacing w:val="-5"/>
              </w:rPr>
              <w:t>75</w:t>
            </w:r>
          </w:p>
        </w:tc>
        <w:tc>
          <w:tcPr>
            <w:tcW w:w="1564" w:type="dxa"/>
            <w:vAlign w:val="top"/>
          </w:tcPr>
          <w:p w14:paraId="3608864A">
            <w:pPr>
              <w:pStyle w:val="11"/>
              <w:spacing w:before="21" w:line="190" w:lineRule="auto"/>
              <w:ind w:left="35" w:right="81" w:hanging="6"/>
            </w:pPr>
            <w:r>
              <w:rPr>
                <w:spacing w:val="-1"/>
              </w:rPr>
              <w:t>天棚面龙骨及饰面拆</w:t>
            </w:r>
            <w:r>
              <w:t>除</w:t>
            </w:r>
          </w:p>
        </w:tc>
        <w:tc>
          <w:tcPr>
            <w:tcW w:w="807" w:type="dxa"/>
            <w:vAlign w:val="top"/>
          </w:tcPr>
          <w:p w14:paraId="429D610D">
            <w:pPr>
              <w:pStyle w:val="11"/>
              <w:spacing w:before="109" w:line="241" w:lineRule="auto"/>
              <w:ind w:left="322"/>
            </w:pPr>
            <w:r>
              <w:t>m2</w:t>
            </w:r>
          </w:p>
        </w:tc>
        <w:tc>
          <w:tcPr>
            <w:tcW w:w="953" w:type="dxa"/>
            <w:vAlign w:val="top"/>
          </w:tcPr>
          <w:p w14:paraId="026FEA33">
            <w:pPr>
              <w:pStyle w:val="11"/>
              <w:spacing w:before="108"/>
              <w:ind w:left="402"/>
            </w:pPr>
            <w:r>
              <w:rPr>
                <w:spacing w:val="-2"/>
              </w:rPr>
              <w:t>40</w:t>
            </w:r>
          </w:p>
        </w:tc>
        <w:tc>
          <w:tcPr>
            <w:tcW w:w="1087" w:type="dxa"/>
            <w:vAlign w:val="top"/>
          </w:tcPr>
          <w:p w14:paraId="7937CE07">
            <w:pPr>
              <w:pStyle w:val="11"/>
              <w:spacing w:before="108"/>
              <w:ind w:left="473"/>
            </w:pPr>
            <w:r>
              <w:rPr>
                <w:spacing w:val="-4"/>
              </w:rPr>
              <w:t>20</w:t>
            </w:r>
          </w:p>
        </w:tc>
        <w:tc>
          <w:tcPr>
            <w:tcW w:w="1147" w:type="dxa"/>
            <w:vAlign w:val="top"/>
          </w:tcPr>
          <w:p w14:paraId="63783ABE">
            <w:pPr>
              <w:pStyle w:val="11"/>
              <w:spacing w:before="108"/>
              <w:ind w:left="465"/>
            </w:pPr>
            <w:r>
              <w:rPr>
                <w:spacing w:val="-1"/>
              </w:rPr>
              <w:t>800</w:t>
            </w:r>
          </w:p>
        </w:tc>
        <w:tc>
          <w:tcPr>
            <w:tcW w:w="987" w:type="dxa"/>
            <w:vAlign w:val="top"/>
          </w:tcPr>
          <w:p w14:paraId="7865FE1A">
            <w:pPr>
              <w:rPr>
                <w:rFonts w:ascii="Arial"/>
                <w:sz w:val="21"/>
              </w:rPr>
            </w:pPr>
          </w:p>
        </w:tc>
      </w:tr>
      <w:tr w14:paraId="7853A0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165F660F">
            <w:pPr>
              <w:pStyle w:val="11"/>
              <w:spacing w:before="109"/>
              <w:ind w:left="311"/>
            </w:pPr>
            <w:r>
              <w:rPr>
                <w:spacing w:val="-5"/>
              </w:rPr>
              <w:t>76</w:t>
            </w:r>
          </w:p>
        </w:tc>
        <w:tc>
          <w:tcPr>
            <w:tcW w:w="1564" w:type="dxa"/>
            <w:vAlign w:val="top"/>
          </w:tcPr>
          <w:p w14:paraId="54DA816F">
            <w:pPr>
              <w:pStyle w:val="11"/>
              <w:spacing w:before="110" w:line="220" w:lineRule="auto"/>
              <w:ind w:left="26"/>
            </w:pPr>
            <w:r>
              <w:rPr>
                <w:spacing w:val="-2"/>
              </w:rPr>
              <w:t>装饰灯</w:t>
            </w:r>
          </w:p>
        </w:tc>
        <w:tc>
          <w:tcPr>
            <w:tcW w:w="807" w:type="dxa"/>
            <w:vAlign w:val="top"/>
          </w:tcPr>
          <w:p w14:paraId="0091D15A">
            <w:pPr>
              <w:pStyle w:val="11"/>
              <w:spacing w:before="110" w:line="220" w:lineRule="auto"/>
              <w:ind w:left="329"/>
            </w:pPr>
            <w:r>
              <w:t>套</w:t>
            </w:r>
          </w:p>
        </w:tc>
        <w:tc>
          <w:tcPr>
            <w:tcW w:w="953" w:type="dxa"/>
            <w:vAlign w:val="top"/>
          </w:tcPr>
          <w:p w14:paraId="10EA31AF">
            <w:pPr>
              <w:pStyle w:val="11"/>
              <w:spacing w:before="109"/>
              <w:ind w:left="444"/>
            </w:pPr>
            <w:r>
              <w:t>9</w:t>
            </w:r>
          </w:p>
        </w:tc>
        <w:tc>
          <w:tcPr>
            <w:tcW w:w="1087" w:type="dxa"/>
            <w:vAlign w:val="top"/>
          </w:tcPr>
          <w:p w14:paraId="32B9A971">
            <w:pPr>
              <w:pStyle w:val="11"/>
              <w:spacing w:before="109"/>
              <w:ind w:left="442"/>
            </w:pPr>
            <w:r>
              <w:rPr>
                <w:spacing w:val="-5"/>
              </w:rPr>
              <w:t>118</w:t>
            </w:r>
          </w:p>
        </w:tc>
        <w:tc>
          <w:tcPr>
            <w:tcW w:w="1147" w:type="dxa"/>
            <w:vAlign w:val="top"/>
          </w:tcPr>
          <w:p w14:paraId="2F368E12">
            <w:pPr>
              <w:pStyle w:val="11"/>
              <w:spacing w:before="109"/>
              <w:ind w:left="433"/>
            </w:pPr>
            <w:r>
              <w:rPr>
                <w:spacing w:val="-4"/>
              </w:rPr>
              <w:t>1062</w:t>
            </w:r>
          </w:p>
        </w:tc>
        <w:tc>
          <w:tcPr>
            <w:tcW w:w="987" w:type="dxa"/>
            <w:vAlign w:val="top"/>
          </w:tcPr>
          <w:p w14:paraId="1A40504C">
            <w:pPr>
              <w:rPr>
                <w:rFonts w:ascii="Arial"/>
                <w:sz w:val="21"/>
              </w:rPr>
            </w:pPr>
          </w:p>
        </w:tc>
      </w:tr>
      <w:tr w14:paraId="45EFB4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46E9FA9C">
            <w:pPr>
              <w:pStyle w:val="11"/>
              <w:spacing w:before="109"/>
              <w:ind w:left="311"/>
            </w:pPr>
            <w:r>
              <w:rPr>
                <w:spacing w:val="-5"/>
              </w:rPr>
              <w:t>77</w:t>
            </w:r>
          </w:p>
        </w:tc>
        <w:tc>
          <w:tcPr>
            <w:tcW w:w="1564" w:type="dxa"/>
            <w:vAlign w:val="top"/>
          </w:tcPr>
          <w:p w14:paraId="7E542312">
            <w:pPr>
              <w:pStyle w:val="11"/>
              <w:spacing w:before="110" w:line="219" w:lineRule="auto"/>
              <w:ind w:left="26"/>
            </w:pPr>
            <w:r>
              <w:rPr>
                <w:spacing w:val="-1"/>
              </w:rPr>
              <w:t>格栅吊顶</w:t>
            </w:r>
          </w:p>
        </w:tc>
        <w:tc>
          <w:tcPr>
            <w:tcW w:w="807" w:type="dxa"/>
            <w:vAlign w:val="top"/>
          </w:tcPr>
          <w:p w14:paraId="38471573">
            <w:pPr>
              <w:pStyle w:val="11"/>
              <w:spacing w:before="110" w:line="241" w:lineRule="auto"/>
              <w:ind w:left="322"/>
            </w:pPr>
            <w:r>
              <w:t>m2</w:t>
            </w:r>
          </w:p>
        </w:tc>
        <w:tc>
          <w:tcPr>
            <w:tcW w:w="953" w:type="dxa"/>
            <w:vAlign w:val="top"/>
          </w:tcPr>
          <w:p w14:paraId="03250B8E">
            <w:pPr>
              <w:pStyle w:val="11"/>
              <w:spacing w:before="109"/>
              <w:ind w:left="402"/>
            </w:pPr>
            <w:r>
              <w:rPr>
                <w:spacing w:val="-2"/>
              </w:rPr>
              <w:t>40</w:t>
            </w:r>
          </w:p>
        </w:tc>
        <w:tc>
          <w:tcPr>
            <w:tcW w:w="1087" w:type="dxa"/>
            <w:vAlign w:val="top"/>
          </w:tcPr>
          <w:p w14:paraId="0B5A1715">
            <w:pPr>
              <w:pStyle w:val="11"/>
              <w:spacing w:before="109"/>
              <w:ind w:left="442"/>
            </w:pPr>
            <w:r>
              <w:rPr>
                <w:spacing w:val="-5"/>
              </w:rPr>
              <w:t>115</w:t>
            </w:r>
          </w:p>
        </w:tc>
        <w:tc>
          <w:tcPr>
            <w:tcW w:w="1147" w:type="dxa"/>
            <w:vAlign w:val="top"/>
          </w:tcPr>
          <w:p w14:paraId="40512097">
            <w:pPr>
              <w:pStyle w:val="11"/>
              <w:spacing w:before="109"/>
              <w:ind w:left="421"/>
            </w:pPr>
            <w:r>
              <w:t>4600</w:t>
            </w:r>
          </w:p>
        </w:tc>
        <w:tc>
          <w:tcPr>
            <w:tcW w:w="987" w:type="dxa"/>
            <w:vAlign w:val="top"/>
          </w:tcPr>
          <w:p w14:paraId="64173E39">
            <w:pPr>
              <w:rPr>
                <w:rFonts w:ascii="Arial"/>
                <w:sz w:val="21"/>
              </w:rPr>
            </w:pPr>
          </w:p>
        </w:tc>
      </w:tr>
      <w:tr w14:paraId="6E246D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46437927">
            <w:pPr>
              <w:rPr>
                <w:rFonts w:ascii="Arial"/>
                <w:sz w:val="21"/>
              </w:rPr>
            </w:pPr>
          </w:p>
        </w:tc>
        <w:tc>
          <w:tcPr>
            <w:tcW w:w="1564" w:type="dxa"/>
            <w:vAlign w:val="top"/>
          </w:tcPr>
          <w:p w14:paraId="032030D7">
            <w:pPr>
              <w:pStyle w:val="11"/>
              <w:spacing w:before="111" w:line="221" w:lineRule="auto"/>
              <w:ind w:left="24"/>
            </w:pPr>
            <w:r>
              <w:rPr>
                <w:b/>
                <w:bCs/>
              </w:rPr>
              <w:t>C座804室</w:t>
            </w:r>
          </w:p>
        </w:tc>
        <w:tc>
          <w:tcPr>
            <w:tcW w:w="807" w:type="dxa"/>
            <w:vAlign w:val="top"/>
          </w:tcPr>
          <w:p w14:paraId="0AAE15F5">
            <w:pPr>
              <w:rPr>
                <w:rFonts w:ascii="Arial"/>
                <w:sz w:val="21"/>
              </w:rPr>
            </w:pPr>
          </w:p>
        </w:tc>
        <w:tc>
          <w:tcPr>
            <w:tcW w:w="953" w:type="dxa"/>
            <w:vAlign w:val="top"/>
          </w:tcPr>
          <w:p w14:paraId="2D0C9527">
            <w:pPr>
              <w:rPr>
                <w:rFonts w:ascii="Arial"/>
                <w:sz w:val="21"/>
              </w:rPr>
            </w:pPr>
          </w:p>
        </w:tc>
        <w:tc>
          <w:tcPr>
            <w:tcW w:w="1087" w:type="dxa"/>
            <w:vAlign w:val="top"/>
          </w:tcPr>
          <w:p w14:paraId="793287A9">
            <w:pPr>
              <w:rPr>
                <w:rFonts w:ascii="Arial"/>
                <w:sz w:val="21"/>
              </w:rPr>
            </w:pPr>
          </w:p>
        </w:tc>
        <w:tc>
          <w:tcPr>
            <w:tcW w:w="1147" w:type="dxa"/>
            <w:vAlign w:val="top"/>
          </w:tcPr>
          <w:p w14:paraId="14A1C728">
            <w:pPr>
              <w:rPr>
                <w:rFonts w:ascii="Arial"/>
                <w:sz w:val="21"/>
              </w:rPr>
            </w:pPr>
          </w:p>
        </w:tc>
        <w:tc>
          <w:tcPr>
            <w:tcW w:w="987" w:type="dxa"/>
            <w:vAlign w:val="top"/>
          </w:tcPr>
          <w:p w14:paraId="2BD1EE0B">
            <w:pPr>
              <w:rPr>
                <w:rFonts w:ascii="Arial"/>
                <w:sz w:val="21"/>
              </w:rPr>
            </w:pPr>
          </w:p>
        </w:tc>
      </w:tr>
      <w:tr w14:paraId="2158A9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27FFF601">
            <w:pPr>
              <w:pStyle w:val="11"/>
              <w:spacing w:before="111"/>
              <w:ind w:left="311"/>
            </w:pPr>
            <w:r>
              <w:rPr>
                <w:spacing w:val="-5"/>
              </w:rPr>
              <w:t>78</w:t>
            </w:r>
          </w:p>
        </w:tc>
        <w:tc>
          <w:tcPr>
            <w:tcW w:w="1564" w:type="dxa"/>
            <w:vAlign w:val="top"/>
          </w:tcPr>
          <w:p w14:paraId="21D808F8">
            <w:pPr>
              <w:pStyle w:val="11"/>
              <w:spacing w:before="111" w:line="219" w:lineRule="auto"/>
              <w:ind w:left="26"/>
            </w:pPr>
            <w:r>
              <w:rPr>
                <w:spacing w:val="-1"/>
              </w:rPr>
              <w:t>墙面装饰板</w:t>
            </w:r>
          </w:p>
        </w:tc>
        <w:tc>
          <w:tcPr>
            <w:tcW w:w="807" w:type="dxa"/>
            <w:vAlign w:val="top"/>
          </w:tcPr>
          <w:p w14:paraId="554E7306">
            <w:pPr>
              <w:pStyle w:val="11"/>
              <w:spacing w:before="112" w:line="241" w:lineRule="auto"/>
              <w:ind w:left="322"/>
            </w:pPr>
            <w:r>
              <w:t>m2</w:t>
            </w:r>
          </w:p>
        </w:tc>
        <w:tc>
          <w:tcPr>
            <w:tcW w:w="953" w:type="dxa"/>
            <w:vAlign w:val="top"/>
          </w:tcPr>
          <w:p w14:paraId="347D0FB5">
            <w:pPr>
              <w:pStyle w:val="11"/>
              <w:spacing w:before="111" w:line="239" w:lineRule="auto"/>
              <w:ind w:left="332"/>
            </w:pPr>
            <w:r>
              <w:rPr>
                <w:spacing w:val="-4"/>
              </w:rPr>
              <w:t>14.1</w:t>
            </w:r>
          </w:p>
        </w:tc>
        <w:tc>
          <w:tcPr>
            <w:tcW w:w="1087" w:type="dxa"/>
            <w:vAlign w:val="top"/>
          </w:tcPr>
          <w:p w14:paraId="60A254D7">
            <w:pPr>
              <w:pStyle w:val="11"/>
              <w:spacing w:before="111"/>
              <w:ind w:left="442"/>
            </w:pPr>
            <w:r>
              <w:rPr>
                <w:spacing w:val="-5"/>
              </w:rPr>
              <w:t>105</w:t>
            </w:r>
          </w:p>
        </w:tc>
        <w:tc>
          <w:tcPr>
            <w:tcW w:w="1147" w:type="dxa"/>
            <w:vAlign w:val="top"/>
          </w:tcPr>
          <w:p w14:paraId="4909A950">
            <w:pPr>
              <w:pStyle w:val="11"/>
              <w:spacing w:before="111" w:line="239" w:lineRule="auto"/>
              <w:ind w:left="351"/>
            </w:pPr>
            <w:r>
              <w:rPr>
                <w:spacing w:val="-2"/>
              </w:rPr>
              <w:t>1480.5</w:t>
            </w:r>
          </w:p>
        </w:tc>
        <w:tc>
          <w:tcPr>
            <w:tcW w:w="987" w:type="dxa"/>
            <w:vAlign w:val="top"/>
          </w:tcPr>
          <w:p w14:paraId="630E5B1E">
            <w:pPr>
              <w:rPr>
                <w:rFonts w:ascii="Arial"/>
                <w:sz w:val="21"/>
              </w:rPr>
            </w:pPr>
          </w:p>
        </w:tc>
      </w:tr>
      <w:tr w14:paraId="291EA8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40C8C100">
            <w:pPr>
              <w:pStyle w:val="11"/>
              <w:spacing w:before="111"/>
              <w:ind w:left="311"/>
            </w:pPr>
            <w:r>
              <w:rPr>
                <w:spacing w:val="-5"/>
              </w:rPr>
              <w:t>79</w:t>
            </w:r>
          </w:p>
        </w:tc>
        <w:tc>
          <w:tcPr>
            <w:tcW w:w="1564" w:type="dxa"/>
            <w:vAlign w:val="top"/>
          </w:tcPr>
          <w:p w14:paraId="2C0AFFD9">
            <w:pPr>
              <w:pStyle w:val="11"/>
              <w:spacing w:before="24" w:line="189" w:lineRule="auto"/>
              <w:ind w:left="35" w:right="81" w:hanging="6"/>
            </w:pPr>
            <w:r>
              <w:rPr>
                <w:spacing w:val="-1"/>
              </w:rPr>
              <w:t>天棚面龙骨及饰面拆</w:t>
            </w:r>
            <w:r>
              <w:t>除</w:t>
            </w:r>
          </w:p>
        </w:tc>
        <w:tc>
          <w:tcPr>
            <w:tcW w:w="807" w:type="dxa"/>
            <w:vAlign w:val="top"/>
          </w:tcPr>
          <w:p w14:paraId="3B8CFD72">
            <w:pPr>
              <w:pStyle w:val="11"/>
              <w:spacing w:before="112" w:line="241" w:lineRule="auto"/>
              <w:ind w:left="322"/>
            </w:pPr>
            <w:r>
              <w:t>m2</w:t>
            </w:r>
          </w:p>
        </w:tc>
        <w:tc>
          <w:tcPr>
            <w:tcW w:w="953" w:type="dxa"/>
            <w:vAlign w:val="top"/>
          </w:tcPr>
          <w:p w14:paraId="5A01758E">
            <w:pPr>
              <w:pStyle w:val="11"/>
              <w:spacing w:before="111" w:line="239" w:lineRule="auto"/>
              <w:ind w:left="320"/>
            </w:pPr>
            <w:r>
              <w:t>43.1</w:t>
            </w:r>
          </w:p>
        </w:tc>
        <w:tc>
          <w:tcPr>
            <w:tcW w:w="1087" w:type="dxa"/>
            <w:vAlign w:val="top"/>
          </w:tcPr>
          <w:p w14:paraId="3BB7E077">
            <w:pPr>
              <w:pStyle w:val="11"/>
              <w:spacing w:before="111"/>
              <w:ind w:left="473"/>
            </w:pPr>
            <w:r>
              <w:rPr>
                <w:spacing w:val="-4"/>
              </w:rPr>
              <w:t>20</w:t>
            </w:r>
          </w:p>
        </w:tc>
        <w:tc>
          <w:tcPr>
            <w:tcW w:w="1147" w:type="dxa"/>
            <w:vAlign w:val="top"/>
          </w:tcPr>
          <w:p w14:paraId="666A9A53">
            <w:pPr>
              <w:pStyle w:val="11"/>
              <w:spacing w:before="111"/>
              <w:ind w:left="465"/>
            </w:pPr>
            <w:r>
              <w:rPr>
                <w:spacing w:val="-1"/>
              </w:rPr>
              <w:t>862</w:t>
            </w:r>
          </w:p>
        </w:tc>
        <w:tc>
          <w:tcPr>
            <w:tcW w:w="987" w:type="dxa"/>
            <w:vAlign w:val="top"/>
          </w:tcPr>
          <w:p w14:paraId="62F2713F">
            <w:pPr>
              <w:rPr>
                <w:rFonts w:ascii="Arial"/>
                <w:sz w:val="21"/>
              </w:rPr>
            </w:pPr>
          </w:p>
        </w:tc>
      </w:tr>
      <w:tr w14:paraId="017B4C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1AA0A2E8">
            <w:pPr>
              <w:pStyle w:val="11"/>
              <w:spacing w:before="111"/>
              <w:ind w:left="308"/>
            </w:pPr>
            <w:r>
              <w:rPr>
                <w:spacing w:val="-3"/>
              </w:rPr>
              <w:t>80</w:t>
            </w:r>
          </w:p>
        </w:tc>
        <w:tc>
          <w:tcPr>
            <w:tcW w:w="1564" w:type="dxa"/>
            <w:vAlign w:val="top"/>
          </w:tcPr>
          <w:p w14:paraId="00F6828F">
            <w:pPr>
              <w:pStyle w:val="11"/>
              <w:spacing w:before="112" w:line="220" w:lineRule="auto"/>
              <w:ind w:left="26"/>
            </w:pPr>
            <w:r>
              <w:rPr>
                <w:spacing w:val="-2"/>
              </w:rPr>
              <w:t>装饰灯</w:t>
            </w:r>
          </w:p>
        </w:tc>
        <w:tc>
          <w:tcPr>
            <w:tcW w:w="807" w:type="dxa"/>
            <w:vAlign w:val="top"/>
          </w:tcPr>
          <w:p w14:paraId="1428A04F">
            <w:pPr>
              <w:pStyle w:val="11"/>
              <w:spacing w:before="112" w:line="220" w:lineRule="auto"/>
              <w:ind w:left="329"/>
            </w:pPr>
            <w:r>
              <w:t>套</w:t>
            </w:r>
          </w:p>
        </w:tc>
        <w:tc>
          <w:tcPr>
            <w:tcW w:w="953" w:type="dxa"/>
            <w:vAlign w:val="top"/>
          </w:tcPr>
          <w:p w14:paraId="0A4839DA">
            <w:pPr>
              <w:pStyle w:val="11"/>
              <w:spacing w:before="111"/>
              <w:ind w:left="414"/>
            </w:pPr>
            <w:r>
              <w:rPr>
                <w:spacing w:val="-9"/>
              </w:rPr>
              <w:t>13</w:t>
            </w:r>
          </w:p>
        </w:tc>
        <w:tc>
          <w:tcPr>
            <w:tcW w:w="1087" w:type="dxa"/>
            <w:vAlign w:val="top"/>
          </w:tcPr>
          <w:p w14:paraId="64B83255">
            <w:pPr>
              <w:pStyle w:val="11"/>
              <w:spacing w:before="111"/>
              <w:ind w:left="442"/>
            </w:pPr>
            <w:r>
              <w:rPr>
                <w:spacing w:val="-5"/>
              </w:rPr>
              <w:t>118</w:t>
            </w:r>
          </w:p>
        </w:tc>
        <w:tc>
          <w:tcPr>
            <w:tcW w:w="1147" w:type="dxa"/>
            <w:vAlign w:val="top"/>
          </w:tcPr>
          <w:p w14:paraId="07B0BD61">
            <w:pPr>
              <w:pStyle w:val="11"/>
              <w:spacing w:before="111"/>
              <w:ind w:left="433"/>
            </w:pPr>
            <w:r>
              <w:rPr>
                <w:spacing w:val="-4"/>
              </w:rPr>
              <w:t>1534</w:t>
            </w:r>
          </w:p>
        </w:tc>
        <w:tc>
          <w:tcPr>
            <w:tcW w:w="987" w:type="dxa"/>
            <w:vAlign w:val="top"/>
          </w:tcPr>
          <w:p w14:paraId="4328EE82">
            <w:pPr>
              <w:rPr>
                <w:rFonts w:ascii="Arial"/>
                <w:sz w:val="21"/>
              </w:rPr>
            </w:pPr>
          </w:p>
        </w:tc>
      </w:tr>
      <w:tr w14:paraId="28168B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599CFDEC">
            <w:pPr>
              <w:pStyle w:val="11"/>
              <w:spacing w:before="112"/>
              <w:ind w:left="308"/>
            </w:pPr>
            <w:r>
              <w:rPr>
                <w:spacing w:val="-3"/>
              </w:rPr>
              <w:t>81</w:t>
            </w:r>
          </w:p>
        </w:tc>
        <w:tc>
          <w:tcPr>
            <w:tcW w:w="1564" w:type="dxa"/>
            <w:vAlign w:val="top"/>
          </w:tcPr>
          <w:p w14:paraId="7E1280E7">
            <w:pPr>
              <w:pStyle w:val="11"/>
              <w:spacing w:before="113" w:line="219" w:lineRule="auto"/>
              <w:ind w:left="26"/>
            </w:pPr>
            <w:r>
              <w:rPr>
                <w:spacing w:val="-1"/>
              </w:rPr>
              <w:t>格栅吊顶</w:t>
            </w:r>
          </w:p>
        </w:tc>
        <w:tc>
          <w:tcPr>
            <w:tcW w:w="807" w:type="dxa"/>
            <w:vAlign w:val="top"/>
          </w:tcPr>
          <w:p w14:paraId="0C0B2F0C">
            <w:pPr>
              <w:pStyle w:val="11"/>
              <w:spacing w:before="113" w:line="241" w:lineRule="auto"/>
              <w:ind w:left="322"/>
            </w:pPr>
            <w:r>
              <w:t>m2</w:t>
            </w:r>
          </w:p>
        </w:tc>
        <w:tc>
          <w:tcPr>
            <w:tcW w:w="953" w:type="dxa"/>
            <w:vAlign w:val="top"/>
          </w:tcPr>
          <w:p w14:paraId="774A2240">
            <w:pPr>
              <w:pStyle w:val="11"/>
              <w:spacing w:before="112" w:line="239" w:lineRule="auto"/>
              <w:ind w:left="324"/>
            </w:pPr>
            <w:r>
              <w:rPr>
                <w:spacing w:val="-1"/>
              </w:rPr>
              <w:t>35.2</w:t>
            </w:r>
          </w:p>
        </w:tc>
        <w:tc>
          <w:tcPr>
            <w:tcW w:w="1087" w:type="dxa"/>
            <w:vAlign w:val="top"/>
          </w:tcPr>
          <w:p w14:paraId="25ED6F43">
            <w:pPr>
              <w:pStyle w:val="11"/>
              <w:spacing w:before="112"/>
              <w:ind w:left="442"/>
            </w:pPr>
            <w:r>
              <w:rPr>
                <w:spacing w:val="-5"/>
              </w:rPr>
              <w:t>115</w:t>
            </w:r>
          </w:p>
        </w:tc>
        <w:tc>
          <w:tcPr>
            <w:tcW w:w="1147" w:type="dxa"/>
            <w:vAlign w:val="top"/>
          </w:tcPr>
          <w:p w14:paraId="590DFA98">
            <w:pPr>
              <w:pStyle w:val="11"/>
              <w:spacing w:before="112"/>
              <w:ind w:left="421"/>
            </w:pPr>
            <w:r>
              <w:t>4048</w:t>
            </w:r>
          </w:p>
        </w:tc>
        <w:tc>
          <w:tcPr>
            <w:tcW w:w="987" w:type="dxa"/>
            <w:vAlign w:val="top"/>
          </w:tcPr>
          <w:p w14:paraId="1AEA042C">
            <w:pPr>
              <w:rPr>
                <w:rFonts w:ascii="Arial"/>
                <w:sz w:val="21"/>
              </w:rPr>
            </w:pPr>
          </w:p>
        </w:tc>
      </w:tr>
      <w:tr w14:paraId="07751F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6A6E68A6">
            <w:pPr>
              <w:pStyle w:val="11"/>
              <w:spacing w:before="113"/>
              <w:ind w:left="308"/>
            </w:pPr>
            <w:r>
              <w:rPr>
                <w:spacing w:val="-3"/>
              </w:rPr>
              <w:t>82</w:t>
            </w:r>
          </w:p>
        </w:tc>
        <w:tc>
          <w:tcPr>
            <w:tcW w:w="1564" w:type="dxa"/>
            <w:vAlign w:val="top"/>
          </w:tcPr>
          <w:p w14:paraId="725D91EA">
            <w:pPr>
              <w:pStyle w:val="11"/>
              <w:spacing w:before="114" w:line="220" w:lineRule="auto"/>
              <w:ind w:left="29"/>
            </w:pPr>
            <w:r>
              <w:rPr>
                <w:spacing w:val="-1"/>
              </w:rPr>
              <w:t>天棚喷刷涂料</w:t>
            </w:r>
          </w:p>
        </w:tc>
        <w:tc>
          <w:tcPr>
            <w:tcW w:w="807" w:type="dxa"/>
            <w:vAlign w:val="top"/>
          </w:tcPr>
          <w:p w14:paraId="7896CEB9">
            <w:pPr>
              <w:pStyle w:val="11"/>
              <w:spacing w:before="114" w:line="241" w:lineRule="auto"/>
              <w:ind w:left="322"/>
            </w:pPr>
            <w:r>
              <w:t>m2</w:t>
            </w:r>
          </w:p>
        </w:tc>
        <w:tc>
          <w:tcPr>
            <w:tcW w:w="953" w:type="dxa"/>
            <w:vAlign w:val="top"/>
          </w:tcPr>
          <w:p w14:paraId="1866E1F0">
            <w:pPr>
              <w:pStyle w:val="11"/>
              <w:spacing w:before="113"/>
              <w:ind w:left="406"/>
            </w:pPr>
            <w:r>
              <w:rPr>
                <w:spacing w:val="-4"/>
              </w:rPr>
              <w:t>50</w:t>
            </w:r>
          </w:p>
        </w:tc>
        <w:tc>
          <w:tcPr>
            <w:tcW w:w="1087" w:type="dxa"/>
            <w:vAlign w:val="top"/>
          </w:tcPr>
          <w:p w14:paraId="78BC20F5">
            <w:pPr>
              <w:pStyle w:val="11"/>
              <w:spacing w:before="113" w:line="239" w:lineRule="auto"/>
              <w:ind w:left="392"/>
            </w:pPr>
            <w:r>
              <w:rPr>
                <w:spacing w:val="-1"/>
              </w:rPr>
              <w:t>29.8</w:t>
            </w:r>
          </w:p>
        </w:tc>
        <w:tc>
          <w:tcPr>
            <w:tcW w:w="1147" w:type="dxa"/>
            <w:vAlign w:val="top"/>
          </w:tcPr>
          <w:p w14:paraId="24FF897F">
            <w:pPr>
              <w:pStyle w:val="11"/>
              <w:spacing w:before="113"/>
              <w:ind w:left="433"/>
            </w:pPr>
            <w:r>
              <w:rPr>
                <w:spacing w:val="-4"/>
              </w:rPr>
              <w:t>1490</w:t>
            </w:r>
          </w:p>
        </w:tc>
        <w:tc>
          <w:tcPr>
            <w:tcW w:w="987" w:type="dxa"/>
            <w:vAlign w:val="top"/>
          </w:tcPr>
          <w:p w14:paraId="7F74F407">
            <w:pPr>
              <w:rPr>
                <w:rFonts w:ascii="Arial"/>
                <w:sz w:val="21"/>
              </w:rPr>
            </w:pPr>
          </w:p>
        </w:tc>
      </w:tr>
      <w:tr w14:paraId="456677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025ABB92">
            <w:pPr>
              <w:pStyle w:val="11"/>
              <w:spacing w:before="114"/>
              <w:ind w:left="308"/>
            </w:pPr>
            <w:r>
              <w:rPr>
                <w:spacing w:val="-3"/>
              </w:rPr>
              <w:t>83</w:t>
            </w:r>
          </w:p>
        </w:tc>
        <w:tc>
          <w:tcPr>
            <w:tcW w:w="1564" w:type="dxa"/>
            <w:vAlign w:val="top"/>
          </w:tcPr>
          <w:p w14:paraId="4EC83A95">
            <w:pPr>
              <w:pStyle w:val="11"/>
              <w:spacing w:before="115" w:line="220" w:lineRule="auto"/>
              <w:ind w:left="26"/>
            </w:pPr>
            <w:r>
              <w:rPr>
                <w:spacing w:val="-1"/>
              </w:rPr>
              <w:t>墙面喷刷涂料</w:t>
            </w:r>
          </w:p>
        </w:tc>
        <w:tc>
          <w:tcPr>
            <w:tcW w:w="807" w:type="dxa"/>
            <w:vAlign w:val="top"/>
          </w:tcPr>
          <w:p w14:paraId="10B99474">
            <w:pPr>
              <w:pStyle w:val="11"/>
              <w:spacing w:before="115" w:line="241" w:lineRule="auto"/>
              <w:ind w:left="322"/>
            </w:pPr>
            <w:r>
              <w:t>m2</w:t>
            </w:r>
          </w:p>
        </w:tc>
        <w:tc>
          <w:tcPr>
            <w:tcW w:w="953" w:type="dxa"/>
            <w:vAlign w:val="top"/>
          </w:tcPr>
          <w:p w14:paraId="7B8D7722">
            <w:pPr>
              <w:pStyle w:val="11"/>
              <w:spacing w:before="114"/>
              <w:ind w:left="403"/>
            </w:pPr>
            <w:r>
              <w:rPr>
                <w:spacing w:val="-3"/>
              </w:rPr>
              <w:t>85</w:t>
            </w:r>
          </w:p>
        </w:tc>
        <w:tc>
          <w:tcPr>
            <w:tcW w:w="1087" w:type="dxa"/>
            <w:vAlign w:val="top"/>
          </w:tcPr>
          <w:p w14:paraId="141DF4FD">
            <w:pPr>
              <w:pStyle w:val="11"/>
              <w:spacing w:before="114" w:line="239" w:lineRule="auto"/>
              <w:ind w:left="392"/>
            </w:pPr>
            <w:r>
              <w:rPr>
                <w:spacing w:val="-1"/>
              </w:rPr>
              <w:t>29.8</w:t>
            </w:r>
          </w:p>
        </w:tc>
        <w:tc>
          <w:tcPr>
            <w:tcW w:w="1147" w:type="dxa"/>
            <w:vAlign w:val="top"/>
          </w:tcPr>
          <w:p w14:paraId="562DB631">
            <w:pPr>
              <w:pStyle w:val="11"/>
              <w:spacing w:before="114"/>
              <w:ind w:left="423"/>
            </w:pPr>
            <w:r>
              <w:rPr>
                <w:spacing w:val="-1"/>
              </w:rPr>
              <w:t>2533</w:t>
            </w:r>
          </w:p>
        </w:tc>
        <w:tc>
          <w:tcPr>
            <w:tcW w:w="987" w:type="dxa"/>
            <w:vAlign w:val="top"/>
          </w:tcPr>
          <w:p w14:paraId="2AE1FB26">
            <w:pPr>
              <w:rPr>
                <w:rFonts w:ascii="Arial"/>
                <w:sz w:val="21"/>
              </w:rPr>
            </w:pPr>
          </w:p>
        </w:tc>
      </w:tr>
      <w:tr w14:paraId="69538B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5E31455C">
            <w:pPr>
              <w:pStyle w:val="11"/>
              <w:spacing w:before="114"/>
              <w:ind w:left="308"/>
            </w:pPr>
            <w:r>
              <w:rPr>
                <w:spacing w:val="-3"/>
              </w:rPr>
              <w:t>84</w:t>
            </w:r>
          </w:p>
        </w:tc>
        <w:tc>
          <w:tcPr>
            <w:tcW w:w="1564" w:type="dxa"/>
            <w:vAlign w:val="top"/>
          </w:tcPr>
          <w:p w14:paraId="536C7B3D">
            <w:pPr>
              <w:pStyle w:val="11"/>
              <w:spacing w:before="115" w:line="219" w:lineRule="auto"/>
              <w:ind w:left="26"/>
            </w:pPr>
            <w:r>
              <w:rPr>
                <w:spacing w:val="-1"/>
              </w:rPr>
              <w:t>地毯拆除</w:t>
            </w:r>
          </w:p>
        </w:tc>
        <w:tc>
          <w:tcPr>
            <w:tcW w:w="807" w:type="dxa"/>
            <w:vAlign w:val="top"/>
          </w:tcPr>
          <w:p w14:paraId="43FB47C3">
            <w:pPr>
              <w:pStyle w:val="11"/>
              <w:spacing w:before="115" w:line="241" w:lineRule="auto"/>
              <w:ind w:left="322"/>
            </w:pPr>
            <w:r>
              <w:t>m2</w:t>
            </w:r>
          </w:p>
        </w:tc>
        <w:tc>
          <w:tcPr>
            <w:tcW w:w="953" w:type="dxa"/>
            <w:vAlign w:val="top"/>
          </w:tcPr>
          <w:p w14:paraId="1BCB716A">
            <w:pPr>
              <w:pStyle w:val="11"/>
              <w:spacing w:before="114" w:line="239" w:lineRule="auto"/>
              <w:ind w:left="324"/>
            </w:pPr>
            <w:r>
              <w:rPr>
                <w:spacing w:val="-2"/>
              </w:rPr>
              <w:t>78.5</w:t>
            </w:r>
          </w:p>
        </w:tc>
        <w:tc>
          <w:tcPr>
            <w:tcW w:w="1087" w:type="dxa"/>
            <w:vAlign w:val="top"/>
          </w:tcPr>
          <w:p w14:paraId="3EFA2E83">
            <w:pPr>
              <w:pStyle w:val="11"/>
              <w:spacing w:before="114"/>
              <w:ind w:left="483"/>
            </w:pPr>
            <w:r>
              <w:rPr>
                <w:spacing w:val="-9"/>
              </w:rPr>
              <w:t>10</w:t>
            </w:r>
          </w:p>
        </w:tc>
        <w:tc>
          <w:tcPr>
            <w:tcW w:w="1147" w:type="dxa"/>
            <w:vAlign w:val="top"/>
          </w:tcPr>
          <w:p w14:paraId="7914E0F1">
            <w:pPr>
              <w:pStyle w:val="11"/>
              <w:spacing w:before="114"/>
              <w:ind w:left="468"/>
            </w:pPr>
            <w:r>
              <w:rPr>
                <w:spacing w:val="-3"/>
              </w:rPr>
              <w:t>785</w:t>
            </w:r>
          </w:p>
        </w:tc>
        <w:tc>
          <w:tcPr>
            <w:tcW w:w="987" w:type="dxa"/>
            <w:vAlign w:val="top"/>
          </w:tcPr>
          <w:p w14:paraId="23CB3FCC">
            <w:pPr>
              <w:rPr>
                <w:rFonts w:ascii="Arial"/>
                <w:sz w:val="21"/>
              </w:rPr>
            </w:pPr>
          </w:p>
        </w:tc>
      </w:tr>
      <w:tr w14:paraId="38EEE6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37885304">
            <w:pPr>
              <w:pStyle w:val="11"/>
              <w:spacing w:before="115"/>
              <w:ind w:left="308"/>
            </w:pPr>
            <w:r>
              <w:rPr>
                <w:spacing w:val="-3"/>
              </w:rPr>
              <w:t>85</w:t>
            </w:r>
          </w:p>
        </w:tc>
        <w:tc>
          <w:tcPr>
            <w:tcW w:w="1564" w:type="dxa"/>
            <w:vAlign w:val="top"/>
          </w:tcPr>
          <w:p w14:paraId="5D9D8277">
            <w:pPr>
              <w:pStyle w:val="11"/>
              <w:spacing w:before="116" w:line="219" w:lineRule="auto"/>
              <w:ind w:left="26"/>
            </w:pPr>
            <w:r>
              <w:rPr>
                <w:spacing w:val="-1"/>
              </w:rPr>
              <w:t>地毯楼地面</w:t>
            </w:r>
          </w:p>
        </w:tc>
        <w:tc>
          <w:tcPr>
            <w:tcW w:w="807" w:type="dxa"/>
            <w:vAlign w:val="top"/>
          </w:tcPr>
          <w:p w14:paraId="6883AFCA">
            <w:pPr>
              <w:pStyle w:val="11"/>
              <w:spacing w:before="116" w:line="241" w:lineRule="auto"/>
              <w:ind w:left="322"/>
            </w:pPr>
            <w:r>
              <w:t>m2</w:t>
            </w:r>
          </w:p>
        </w:tc>
        <w:tc>
          <w:tcPr>
            <w:tcW w:w="953" w:type="dxa"/>
            <w:vAlign w:val="top"/>
          </w:tcPr>
          <w:p w14:paraId="6399D5E2">
            <w:pPr>
              <w:pStyle w:val="11"/>
              <w:spacing w:before="115" w:line="239" w:lineRule="auto"/>
              <w:ind w:left="324"/>
            </w:pPr>
            <w:r>
              <w:rPr>
                <w:spacing w:val="-2"/>
              </w:rPr>
              <w:t>78.5</w:t>
            </w:r>
          </w:p>
        </w:tc>
        <w:tc>
          <w:tcPr>
            <w:tcW w:w="1087" w:type="dxa"/>
            <w:vAlign w:val="top"/>
          </w:tcPr>
          <w:p w14:paraId="4D39160B">
            <w:pPr>
              <w:pStyle w:val="11"/>
              <w:spacing w:before="115"/>
              <w:ind w:left="472"/>
            </w:pPr>
            <w:r>
              <w:rPr>
                <w:spacing w:val="-3"/>
              </w:rPr>
              <w:t>85</w:t>
            </w:r>
          </w:p>
        </w:tc>
        <w:tc>
          <w:tcPr>
            <w:tcW w:w="1147" w:type="dxa"/>
            <w:vAlign w:val="top"/>
          </w:tcPr>
          <w:p w14:paraId="0811B825">
            <w:pPr>
              <w:pStyle w:val="11"/>
              <w:spacing w:before="115" w:line="239" w:lineRule="auto"/>
              <w:ind w:left="341"/>
            </w:pPr>
            <w:r>
              <w:t>6672.5</w:t>
            </w:r>
          </w:p>
        </w:tc>
        <w:tc>
          <w:tcPr>
            <w:tcW w:w="987" w:type="dxa"/>
            <w:vAlign w:val="top"/>
          </w:tcPr>
          <w:p w14:paraId="5F9C1F25">
            <w:pPr>
              <w:rPr>
                <w:rFonts w:ascii="Arial"/>
                <w:sz w:val="21"/>
              </w:rPr>
            </w:pPr>
          </w:p>
        </w:tc>
      </w:tr>
      <w:tr w14:paraId="33F66C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7B7CD39B">
            <w:pPr>
              <w:pStyle w:val="11"/>
              <w:spacing w:before="116"/>
              <w:ind w:left="308"/>
            </w:pPr>
            <w:r>
              <w:rPr>
                <w:spacing w:val="-3"/>
              </w:rPr>
              <w:t>86</w:t>
            </w:r>
          </w:p>
        </w:tc>
        <w:tc>
          <w:tcPr>
            <w:tcW w:w="1564" w:type="dxa"/>
            <w:vAlign w:val="top"/>
          </w:tcPr>
          <w:p w14:paraId="4F587EEC">
            <w:pPr>
              <w:pStyle w:val="11"/>
              <w:spacing w:before="117" w:line="219" w:lineRule="auto"/>
              <w:ind w:left="30"/>
            </w:pPr>
            <w:r>
              <w:rPr>
                <w:spacing w:val="-3"/>
              </w:rPr>
              <w:t>照明开关</w:t>
            </w:r>
          </w:p>
        </w:tc>
        <w:tc>
          <w:tcPr>
            <w:tcW w:w="807" w:type="dxa"/>
            <w:vAlign w:val="top"/>
          </w:tcPr>
          <w:p w14:paraId="2D54BF5C">
            <w:pPr>
              <w:pStyle w:val="11"/>
              <w:spacing w:before="117" w:line="219" w:lineRule="auto"/>
              <w:ind w:left="329"/>
            </w:pPr>
            <w:r>
              <w:t>个</w:t>
            </w:r>
          </w:p>
        </w:tc>
        <w:tc>
          <w:tcPr>
            <w:tcW w:w="953" w:type="dxa"/>
            <w:vAlign w:val="top"/>
          </w:tcPr>
          <w:p w14:paraId="21843BB9">
            <w:pPr>
              <w:pStyle w:val="11"/>
              <w:spacing w:before="117" w:line="241" w:lineRule="auto"/>
              <w:ind w:left="443"/>
            </w:pPr>
            <w:r>
              <w:t>4</w:t>
            </w:r>
          </w:p>
        </w:tc>
        <w:tc>
          <w:tcPr>
            <w:tcW w:w="1087" w:type="dxa"/>
            <w:vAlign w:val="top"/>
          </w:tcPr>
          <w:p w14:paraId="4DAD3212">
            <w:pPr>
              <w:pStyle w:val="11"/>
              <w:spacing w:before="117" w:line="241" w:lineRule="auto"/>
              <w:ind w:left="473"/>
            </w:pPr>
            <w:r>
              <w:rPr>
                <w:spacing w:val="-4"/>
              </w:rPr>
              <w:t>22</w:t>
            </w:r>
          </w:p>
        </w:tc>
        <w:tc>
          <w:tcPr>
            <w:tcW w:w="1147" w:type="dxa"/>
            <w:vAlign w:val="top"/>
          </w:tcPr>
          <w:p w14:paraId="2D91F01B">
            <w:pPr>
              <w:pStyle w:val="11"/>
              <w:spacing w:before="116"/>
              <w:ind w:left="506"/>
            </w:pPr>
            <w:r>
              <w:rPr>
                <w:spacing w:val="-3"/>
              </w:rPr>
              <w:t>88</w:t>
            </w:r>
          </w:p>
        </w:tc>
        <w:tc>
          <w:tcPr>
            <w:tcW w:w="987" w:type="dxa"/>
            <w:vAlign w:val="top"/>
          </w:tcPr>
          <w:p w14:paraId="1CDB8948">
            <w:pPr>
              <w:rPr>
                <w:rFonts w:ascii="Arial"/>
                <w:sz w:val="21"/>
              </w:rPr>
            </w:pPr>
          </w:p>
        </w:tc>
      </w:tr>
      <w:tr w14:paraId="1FED05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4C286C8A">
            <w:pPr>
              <w:rPr>
                <w:rFonts w:ascii="Arial"/>
                <w:sz w:val="21"/>
              </w:rPr>
            </w:pPr>
          </w:p>
        </w:tc>
        <w:tc>
          <w:tcPr>
            <w:tcW w:w="1564" w:type="dxa"/>
            <w:vAlign w:val="top"/>
          </w:tcPr>
          <w:p w14:paraId="53D603A3">
            <w:pPr>
              <w:pStyle w:val="11"/>
              <w:spacing w:before="117" w:line="221" w:lineRule="auto"/>
              <w:ind w:left="24"/>
            </w:pPr>
            <w:r>
              <w:rPr>
                <w:b/>
                <w:bCs/>
              </w:rPr>
              <w:t>C座806室</w:t>
            </w:r>
          </w:p>
        </w:tc>
        <w:tc>
          <w:tcPr>
            <w:tcW w:w="807" w:type="dxa"/>
            <w:vAlign w:val="top"/>
          </w:tcPr>
          <w:p w14:paraId="691BA677">
            <w:pPr>
              <w:rPr>
                <w:rFonts w:ascii="Arial"/>
                <w:sz w:val="21"/>
              </w:rPr>
            </w:pPr>
          </w:p>
        </w:tc>
        <w:tc>
          <w:tcPr>
            <w:tcW w:w="953" w:type="dxa"/>
            <w:vAlign w:val="top"/>
          </w:tcPr>
          <w:p w14:paraId="081DFF4C">
            <w:pPr>
              <w:rPr>
                <w:rFonts w:ascii="Arial"/>
                <w:sz w:val="21"/>
              </w:rPr>
            </w:pPr>
          </w:p>
        </w:tc>
        <w:tc>
          <w:tcPr>
            <w:tcW w:w="1087" w:type="dxa"/>
            <w:vAlign w:val="top"/>
          </w:tcPr>
          <w:p w14:paraId="3D297827">
            <w:pPr>
              <w:rPr>
                <w:rFonts w:ascii="Arial"/>
                <w:sz w:val="21"/>
              </w:rPr>
            </w:pPr>
          </w:p>
        </w:tc>
        <w:tc>
          <w:tcPr>
            <w:tcW w:w="1147" w:type="dxa"/>
            <w:vAlign w:val="top"/>
          </w:tcPr>
          <w:p w14:paraId="638C10DF">
            <w:pPr>
              <w:rPr>
                <w:rFonts w:ascii="Arial"/>
                <w:sz w:val="21"/>
              </w:rPr>
            </w:pPr>
          </w:p>
        </w:tc>
        <w:tc>
          <w:tcPr>
            <w:tcW w:w="987" w:type="dxa"/>
            <w:vAlign w:val="top"/>
          </w:tcPr>
          <w:p w14:paraId="4A3166ED">
            <w:pPr>
              <w:rPr>
                <w:rFonts w:ascii="Arial"/>
                <w:sz w:val="21"/>
              </w:rPr>
            </w:pPr>
          </w:p>
        </w:tc>
      </w:tr>
      <w:tr w14:paraId="30011F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1DFFEC6B">
            <w:pPr>
              <w:pStyle w:val="11"/>
              <w:spacing w:before="116"/>
              <w:ind w:left="308"/>
            </w:pPr>
            <w:r>
              <w:rPr>
                <w:spacing w:val="-3"/>
              </w:rPr>
              <w:t>87</w:t>
            </w:r>
          </w:p>
        </w:tc>
        <w:tc>
          <w:tcPr>
            <w:tcW w:w="1564" w:type="dxa"/>
            <w:vAlign w:val="top"/>
          </w:tcPr>
          <w:p w14:paraId="691B39F4">
            <w:pPr>
              <w:pStyle w:val="11"/>
              <w:spacing w:before="117" w:line="220" w:lineRule="auto"/>
              <w:ind w:left="26"/>
            </w:pPr>
            <w:r>
              <w:rPr>
                <w:spacing w:val="-2"/>
              </w:rPr>
              <w:t>装饰灯</w:t>
            </w:r>
          </w:p>
        </w:tc>
        <w:tc>
          <w:tcPr>
            <w:tcW w:w="807" w:type="dxa"/>
            <w:vAlign w:val="top"/>
          </w:tcPr>
          <w:p w14:paraId="57DC3AEA">
            <w:pPr>
              <w:pStyle w:val="11"/>
              <w:spacing w:before="117" w:line="220" w:lineRule="auto"/>
              <w:ind w:left="329"/>
            </w:pPr>
            <w:r>
              <w:t>套</w:t>
            </w:r>
          </w:p>
        </w:tc>
        <w:tc>
          <w:tcPr>
            <w:tcW w:w="953" w:type="dxa"/>
            <w:vAlign w:val="top"/>
          </w:tcPr>
          <w:p w14:paraId="47D0A550">
            <w:pPr>
              <w:pStyle w:val="11"/>
              <w:spacing w:before="116"/>
              <w:ind w:left="414"/>
            </w:pPr>
            <w:r>
              <w:rPr>
                <w:spacing w:val="-9"/>
              </w:rPr>
              <w:t>15</w:t>
            </w:r>
          </w:p>
        </w:tc>
        <w:tc>
          <w:tcPr>
            <w:tcW w:w="1087" w:type="dxa"/>
            <w:vAlign w:val="top"/>
          </w:tcPr>
          <w:p w14:paraId="0046B711">
            <w:pPr>
              <w:pStyle w:val="11"/>
              <w:spacing w:before="116"/>
              <w:ind w:left="442"/>
            </w:pPr>
            <w:r>
              <w:rPr>
                <w:spacing w:val="-5"/>
              </w:rPr>
              <w:t>118</w:t>
            </w:r>
          </w:p>
        </w:tc>
        <w:tc>
          <w:tcPr>
            <w:tcW w:w="1147" w:type="dxa"/>
            <w:vAlign w:val="top"/>
          </w:tcPr>
          <w:p w14:paraId="316441F8">
            <w:pPr>
              <w:pStyle w:val="11"/>
              <w:spacing w:before="116"/>
              <w:ind w:left="433"/>
            </w:pPr>
            <w:r>
              <w:rPr>
                <w:spacing w:val="-4"/>
              </w:rPr>
              <w:t>1770</w:t>
            </w:r>
          </w:p>
        </w:tc>
        <w:tc>
          <w:tcPr>
            <w:tcW w:w="987" w:type="dxa"/>
            <w:vAlign w:val="top"/>
          </w:tcPr>
          <w:p w14:paraId="31DD715B">
            <w:pPr>
              <w:rPr>
                <w:rFonts w:ascii="Arial"/>
                <w:sz w:val="21"/>
              </w:rPr>
            </w:pPr>
          </w:p>
        </w:tc>
      </w:tr>
      <w:tr w14:paraId="6CD31F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72C86480">
            <w:pPr>
              <w:pStyle w:val="11"/>
              <w:spacing w:before="116"/>
              <w:ind w:left="308"/>
            </w:pPr>
            <w:r>
              <w:rPr>
                <w:spacing w:val="-3"/>
              </w:rPr>
              <w:t>88</w:t>
            </w:r>
          </w:p>
        </w:tc>
        <w:tc>
          <w:tcPr>
            <w:tcW w:w="1564" w:type="dxa"/>
            <w:vAlign w:val="top"/>
          </w:tcPr>
          <w:p w14:paraId="47AA6A5C">
            <w:pPr>
              <w:pStyle w:val="11"/>
              <w:spacing w:before="117" w:line="220" w:lineRule="auto"/>
              <w:ind w:left="26"/>
            </w:pPr>
            <w:r>
              <w:rPr>
                <w:spacing w:val="-1"/>
              </w:rPr>
              <w:t>墙面喷刷涂料</w:t>
            </w:r>
          </w:p>
        </w:tc>
        <w:tc>
          <w:tcPr>
            <w:tcW w:w="807" w:type="dxa"/>
            <w:vAlign w:val="top"/>
          </w:tcPr>
          <w:p w14:paraId="7248CFAA">
            <w:pPr>
              <w:pStyle w:val="11"/>
              <w:spacing w:before="117" w:line="241" w:lineRule="auto"/>
              <w:ind w:left="322"/>
            </w:pPr>
            <w:r>
              <w:t>m2</w:t>
            </w:r>
          </w:p>
        </w:tc>
        <w:tc>
          <w:tcPr>
            <w:tcW w:w="953" w:type="dxa"/>
            <w:vAlign w:val="top"/>
          </w:tcPr>
          <w:p w14:paraId="3DEBA44D">
            <w:pPr>
              <w:pStyle w:val="11"/>
              <w:spacing w:before="116"/>
              <w:ind w:left="404"/>
            </w:pPr>
            <w:r>
              <w:rPr>
                <w:spacing w:val="-4"/>
              </w:rPr>
              <w:t>20</w:t>
            </w:r>
          </w:p>
        </w:tc>
        <w:tc>
          <w:tcPr>
            <w:tcW w:w="1087" w:type="dxa"/>
            <w:vAlign w:val="top"/>
          </w:tcPr>
          <w:p w14:paraId="23E748D2">
            <w:pPr>
              <w:pStyle w:val="11"/>
              <w:spacing w:before="116" w:line="239" w:lineRule="auto"/>
              <w:ind w:left="392"/>
            </w:pPr>
            <w:r>
              <w:rPr>
                <w:spacing w:val="-1"/>
              </w:rPr>
              <w:t>29.8</w:t>
            </w:r>
          </w:p>
        </w:tc>
        <w:tc>
          <w:tcPr>
            <w:tcW w:w="1147" w:type="dxa"/>
            <w:vAlign w:val="top"/>
          </w:tcPr>
          <w:p w14:paraId="53892DD3">
            <w:pPr>
              <w:pStyle w:val="11"/>
              <w:spacing w:before="116"/>
              <w:ind w:left="468"/>
            </w:pPr>
            <w:r>
              <w:rPr>
                <w:spacing w:val="-2"/>
              </w:rPr>
              <w:t>596</w:t>
            </w:r>
          </w:p>
        </w:tc>
        <w:tc>
          <w:tcPr>
            <w:tcW w:w="987" w:type="dxa"/>
            <w:vAlign w:val="top"/>
          </w:tcPr>
          <w:p w14:paraId="403F41E0">
            <w:pPr>
              <w:rPr>
                <w:rFonts w:ascii="Arial"/>
                <w:sz w:val="21"/>
              </w:rPr>
            </w:pPr>
          </w:p>
        </w:tc>
      </w:tr>
      <w:tr w14:paraId="259198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3C0F5482">
            <w:pPr>
              <w:rPr>
                <w:rFonts w:ascii="Arial"/>
                <w:sz w:val="21"/>
              </w:rPr>
            </w:pPr>
          </w:p>
        </w:tc>
        <w:tc>
          <w:tcPr>
            <w:tcW w:w="1564" w:type="dxa"/>
            <w:vAlign w:val="top"/>
          </w:tcPr>
          <w:p w14:paraId="3E0D087C">
            <w:pPr>
              <w:pStyle w:val="11"/>
              <w:spacing w:before="117" w:line="221" w:lineRule="auto"/>
              <w:ind w:left="24"/>
            </w:pPr>
            <w:r>
              <w:rPr>
                <w:b/>
                <w:bCs/>
              </w:rPr>
              <w:t>C座809室</w:t>
            </w:r>
          </w:p>
        </w:tc>
        <w:tc>
          <w:tcPr>
            <w:tcW w:w="807" w:type="dxa"/>
            <w:vAlign w:val="top"/>
          </w:tcPr>
          <w:p w14:paraId="35AB7560">
            <w:pPr>
              <w:rPr>
                <w:rFonts w:ascii="Arial"/>
                <w:sz w:val="21"/>
              </w:rPr>
            </w:pPr>
          </w:p>
        </w:tc>
        <w:tc>
          <w:tcPr>
            <w:tcW w:w="953" w:type="dxa"/>
            <w:vAlign w:val="top"/>
          </w:tcPr>
          <w:p w14:paraId="0870497B">
            <w:pPr>
              <w:rPr>
                <w:rFonts w:ascii="Arial"/>
                <w:sz w:val="21"/>
              </w:rPr>
            </w:pPr>
          </w:p>
        </w:tc>
        <w:tc>
          <w:tcPr>
            <w:tcW w:w="1087" w:type="dxa"/>
            <w:vAlign w:val="top"/>
          </w:tcPr>
          <w:p w14:paraId="30D99D75">
            <w:pPr>
              <w:rPr>
                <w:rFonts w:ascii="Arial"/>
                <w:sz w:val="21"/>
              </w:rPr>
            </w:pPr>
          </w:p>
        </w:tc>
        <w:tc>
          <w:tcPr>
            <w:tcW w:w="1147" w:type="dxa"/>
            <w:vAlign w:val="top"/>
          </w:tcPr>
          <w:p w14:paraId="51727BD8">
            <w:pPr>
              <w:rPr>
                <w:rFonts w:ascii="Arial"/>
                <w:sz w:val="21"/>
              </w:rPr>
            </w:pPr>
          </w:p>
        </w:tc>
        <w:tc>
          <w:tcPr>
            <w:tcW w:w="987" w:type="dxa"/>
            <w:vAlign w:val="top"/>
          </w:tcPr>
          <w:p w14:paraId="05B5869A">
            <w:pPr>
              <w:rPr>
                <w:rFonts w:ascii="Arial"/>
                <w:sz w:val="21"/>
              </w:rPr>
            </w:pPr>
          </w:p>
        </w:tc>
      </w:tr>
      <w:tr w14:paraId="020E99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1BB52D5E">
            <w:pPr>
              <w:pStyle w:val="11"/>
              <w:spacing w:before="117"/>
              <w:ind w:left="308"/>
            </w:pPr>
            <w:r>
              <w:rPr>
                <w:spacing w:val="-3"/>
              </w:rPr>
              <w:t>89</w:t>
            </w:r>
          </w:p>
        </w:tc>
        <w:tc>
          <w:tcPr>
            <w:tcW w:w="1564" w:type="dxa"/>
            <w:vAlign w:val="top"/>
          </w:tcPr>
          <w:p w14:paraId="3304D187">
            <w:pPr>
              <w:pStyle w:val="11"/>
              <w:spacing w:before="117" w:line="219" w:lineRule="auto"/>
              <w:ind w:left="26"/>
            </w:pPr>
            <w:r>
              <w:rPr>
                <w:spacing w:val="-1"/>
              </w:rPr>
              <w:t>墙面装饰板</w:t>
            </w:r>
          </w:p>
        </w:tc>
        <w:tc>
          <w:tcPr>
            <w:tcW w:w="807" w:type="dxa"/>
            <w:vAlign w:val="top"/>
          </w:tcPr>
          <w:p w14:paraId="02D359F8">
            <w:pPr>
              <w:pStyle w:val="11"/>
              <w:spacing w:before="118" w:line="241" w:lineRule="auto"/>
              <w:ind w:left="322"/>
            </w:pPr>
            <w:r>
              <w:t>m2</w:t>
            </w:r>
          </w:p>
        </w:tc>
        <w:tc>
          <w:tcPr>
            <w:tcW w:w="953" w:type="dxa"/>
            <w:vAlign w:val="top"/>
          </w:tcPr>
          <w:p w14:paraId="00147456">
            <w:pPr>
              <w:pStyle w:val="11"/>
              <w:spacing w:before="118" w:line="241" w:lineRule="auto"/>
              <w:ind w:left="414"/>
            </w:pPr>
            <w:r>
              <w:rPr>
                <w:spacing w:val="-9"/>
              </w:rPr>
              <w:t>12</w:t>
            </w:r>
          </w:p>
        </w:tc>
        <w:tc>
          <w:tcPr>
            <w:tcW w:w="1087" w:type="dxa"/>
            <w:vAlign w:val="top"/>
          </w:tcPr>
          <w:p w14:paraId="4FA5D3CC">
            <w:pPr>
              <w:pStyle w:val="11"/>
              <w:spacing w:before="117"/>
              <w:ind w:left="442"/>
            </w:pPr>
            <w:r>
              <w:rPr>
                <w:spacing w:val="-5"/>
              </w:rPr>
              <w:t>105</w:t>
            </w:r>
          </w:p>
        </w:tc>
        <w:tc>
          <w:tcPr>
            <w:tcW w:w="1147" w:type="dxa"/>
            <w:vAlign w:val="top"/>
          </w:tcPr>
          <w:p w14:paraId="687C3C42">
            <w:pPr>
              <w:pStyle w:val="11"/>
              <w:spacing w:before="117"/>
              <w:ind w:left="433"/>
            </w:pPr>
            <w:r>
              <w:rPr>
                <w:spacing w:val="-4"/>
              </w:rPr>
              <w:t>1260</w:t>
            </w:r>
          </w:p>
        </w:tc>
        <w:tc>
          <w:tcPr>
            <w:tcW w:w="987" w:type="dxa"/>
            <w:vAlign w:val="top"/>
          </w:tcPr>
          <w:p w14:paraId="6065FC52">
            <w:pPr>
              <w:rPr>
                <w:rFonts w:ascii="Arial"/>
                <w:sz w:val="21"/>
              </w:rPr>
            </w:pPr>
          </w:p>
        </w:tc>
      </w:tr>
      <w:tr w14:paraId="29FB79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18D8BB8E">
            <w:pPr>
              <w:pStyle w:val="11"/>
              <w:spacing w:before="117"/>
              <w:ind w:left="308"/>
            </w:pPr>
            <w:r>
              <w:rPr>
                <w:spacing w:val="-3"/>
              </w:rPr>
              <w:t>90</w:t>
            </w:r>
          </w:p>
        </w:tc>
        <w:tc>
          <w:tcPr>
            <w:tcW w:w="1564" w:type="dxa"/>
            <w:vAlign w:val="top"/>
          </w:tcPr>
          <w:p w14:paraId="0BD88228">
            <w:pPr>
              <w:pStyle w:val="11"/>
              <w:spacing w:before="28" w:line="186" w:lineRule="auto"/>
              <w:ind w:left="35" w:right="81" w:hanging="6"/>
            </w:pPr>
            <w:r>
              <w:rPr>
                <w:spacing w:val="-1"/>
              </w:rPr>
              <w:t>天棚面龙骨及饰面拆</w:t>
            </w:r>
            <w:r>
              <w:t>除</w:t>
            </w:r>
          </w:p>
        </w:tc>
        <w:tc>
          <w:tcPr>
            <w:tcW w:w="807" w:type="dxa"/>
            <w:vAlign w:val="top"/>
          </w:tcPr>
          <w:p w14:paraId="1BC96EB5">
            <w:pPr>
              <w:pStyle w:val="11"/>
              <w:spacing w:before="118" w:line="241" w:lineRule="auto"/>
              <w:ind w:left="322"/>
            </w:pPr>
            <w:r>
              <w:t>m2</w:t>
            </w:r>
          </w:p>
        </w:tc>
        <w:tc>
          <w:tcPr>
            <w:tcW w:w="953" w:type="dxa"/>
            <w:vAlign w:val="top"/>
          </w:tcPr>
          <w:p w14:paraId="29A9603F">
            <w:pPr>
              <w:pStyle w:val="11"/>
              <w:spacing w:before="117"/>
              <w:ind w:left="402"/>
            </w:pPr>
            <w:r>
              <w:rPr>
                <w:spacing w:val="-2"/>
              </w:rPr>
              <w:t>45</w:t>
            </w:r>
          </w:p>
        </w:tc>
        <w:tc>
          <w:tcPr>
            <w:tcW w:w="1087" w:type="dxa"/>
            <w:vAlign w:val="top"/>
          </w:tcPr>
          <w:p w14:paraId="39E02B22">
            <w:pPr>
              <w:pStyle w:val="11"/>
              <w:spacing w:before="117"/>
              <w:ind w:left="473"/>
            </w:pPr>
            <w:r>
              <w:rPr>
                <w:spacing w:val="-4"/>
              </w:rPr>
              <w:t>20</w:t>
            </w:r>
          </w:p>
        </w:tc>
        <w:tc>
          <w:tcPr>
            <w:tcW w:w="1147" w:type="dxa"/>
            <w:vAlign w:val="top"/>
          </w:tcPr>
          <w:p w14:paraId="5D69D46A">
            <w:pPr>
              <w:pStyle w:val="11"/>
              <w:spacing w:before="117"/>
              <w:ind w:left="465"/>
            </w:pPr>
            <w:r>
              <w:rPr>
                <w:spacing w:val="-1"/>
              </w:rPr>
              <w:t>900</w:t>
            </w:r>
          </w:p>
        </w:tc>
        <w:tc>
          <w:tcPr>
            <w:tcW w:w="987" w:type="dxa"/>
            <w:vAlign w:val="top"/>
          </w:tcPr>
          <w:p w14:paraId="154E8845">
            <w:pPr>
              <w:rPr>
                <w:rFonts w:ascii="Arial"/>
                <w:sz w:val="21"/>
              </w:rPr>
            </w:pPr>
          </w:p>
        </w:tc>
      </w:tr>
      <w:tr w14:paraId="418236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3D24EFDF">
            <w:pPr>
              <w:pStyle w:val="11"/>
              <w:spacing w:before="118"/>
              <w:ind w:left="308"/>
            </w:pPr>
            <w:r>
              <w:rPr>
                <w:spacing w:val="-3"/>
              </w:rPr>
              <w:t>91</w:t>
            </w:r>
          </w:p>
        </w:tc>
        <w:tc>
          <w:tcPr>
            <w:tcW w:w="1564" w:type="dxa"/>
            <w:vAlign w:val="top"/>
          </w:tcPr>
          <w:p w14:paraId="6F4ACDE5">
            <w:pPr>
              <w:pStyle w:val="11"/>
              <w:spacing w:before="119" w:line="220" w:lineRule="auto"/>
              <w:ind w:left="26"/>
            </w:pPr>
            <w:r>
              <w:rPr>
                <w:spacing w:val="-2"/>
              </w:rPr>
              <w:t>装饰灯</w:t>
            </w:r>
          </w:p>
        </w:tc>
        <w:tc>
          <w:tcPr>
            <w:tcW w:w="807" w:type="dxa"/>
            <w:vAlign w:val="top"/>
          </w:tcPr>
          <w:p w14:paraId="39F22A76">
            <w:pPr>
              <w:pStyle w:val="11"/>
              <w:spacing w:before="119" w:line="220" w:lineRule="auto"/>
              <w:ind w:left="329"/>
            </w:pPr>
            <w:r>
              <w:t>套</w:t>
            </w:r>
          </w:p>
        </w:tc>
        <w:tc>
          <w:tcPr>
            <w:tcW w:w="953" w:type="dxa"/>
            <w:vAlign w:val="top"/>
          </w:tcPr>
          <w:p w14:paraId="0BC119D6">
            <w:pPr>
              <w:pStyle w:val="11"/>
              <w:spacing w:before="118"/>
              <w:ind w:left="414"/>
            </w:pPr>
            <w:r>
              <w:rPr>
                <w:spacing w:val="-9"/>
              </w:rPr>
              <w:t>19</w:t>
            </w:r>
          </w:p>
        </w:tc>
        <w:tc>
          <w:tcPr>
            <w:tcW w:w="1087" w:type="dxa"/>
            <w:vAlign w:val="top"/>
          </w:tcPr>
          <w:p w14:paraId="3107A0F4">
            <w:pPr>
              <w:pStyle w:val="11"/>
              <w:spacing w:before="118"/>
              <w:ind w:left="442"/>
            </w:pPr>
            <w:r>
              <w:rPr>
                <w:spacing w:val="-5"/>
              </w:rPr>
              <w:t>118</w:t>
            </w:r>
          </w:p>
        </w:tc>
        <w:tc>
          <w:tcPr>
            <w:tcW w:w="1147" w:type="dxa"/>
            <w:vAlign w:val="top"/>
          </w:tcPr>
          <w:p w14:paraId="61C8A069">
            <w:pPr>
              <w:pStyle w:val="11"/>
              <w:spacing w:before="119" w:line="241" w:lineRule="auto"/>
              <w:ind w:left="423"/>
            </w:pPr>
            <w:r>
              <w:rPr>
                <w:spacing w:val="-1"/>
              </w:rPr>
              <w:t>2242</w:t>
            </w:r>
          </w:p>
        </w:tc>
        <w:tc>
          <w:tcPr>
            <w:tcW w:w="987" w:type="dxa"/>
            <w:vAlign w:val="top"/>
          </w:tcPr>
          <w:p w14:paraId="3EFF3EB0">
            <w:pPr>
              <w:rPr>
                <w:rFonts w:ascii="Arial"/>
                <w:sz w:val="21"/>
              </w:rPr>
            </w:pPr>
          </w:p>
        </w:tc>
      </w:tr>
      <w:tr w14:paraId="6F9640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7E1E21AC">
            <w:pPr>
              <w:pStyle w:val="11"/>
              <w:spacing w:before="117"/>
              <w:ind w:left="308"/>
            </w:pPr>
            <w:r>
              <w:rPr>
                <w:spacing w:val="-3"/>
              </w:rPr>
              <w:t>92</w:t>
            </w:r>
          </w:p>
        </w:tc>
        <w:tc>
          <w:tcPr>
            <w:tcW w:w="1564" w:type="dxa"/>
            <w:vAlign w:val="top"/>
          </w:tcPr>
          <w:p w14:paraId="48BE32F9">
            <w:pPr>
              <w:pStyle w:val="11"/>
              <w:spacing w:before="118" w:line="219" w:lineRule="auto"/>
              <w:ind w:left="26"/>
            </w:pPr>
            <w:r>
              <w:rPr>
                <w:spacing w:val="-1"/>
              </w:rPr>
              <w:t>格栅吊顶</w:t>
            </w:r>
          </w:p>
        </w:tc>
        <w:tc>
          <w:tcPr>
            <w:tcW w:w="807" w:type="dxa"/>
            <w:vAlign w:val="top"/>
          </w:tcPr>
          <w:p w14:paraId="5326414C">
            <w:pPr>
              <w:pStyle w:val="11"/>
              <w:spacing w:before="118" w:line="241" w:lineRule="auto"/>
              <w:ind w:left="322"/>
            </w:pPr>
            <w:r>
              <w:t>m2</w:t>
            </w:r>
          </w:p>
        </w:tc>
        <w:tc>
          <w:tcPr>
            <w:tcW w:w="953" w:type="dxa"/>
            <w:vAlign w:val="top"/>
          </w:tcPr>
          <w:p w14:paraId="5CE3609D">
            <w:pPr>
              <w:pStyle w:val="11"/>
              <w:spacing w:before="117"/>
              <w:ind w:left="402"/>
            </w:pPr>
            <w:r>
              <w:rPr>
                <w:spacing w:val="-2"/>
              </w:rPr>
              <w:t>48</w:t>
            </w:r>
          </w:p>
        </w:tc>
        <w:tc>
          <w:tcPr>
            <w:tcW w:w="1087" w:type="dxa"/>
            <w:vAlign w:val="top"/>
          </w:tcPr>
          <w:p w14:paraId="2BFA4254">
            <w:pPr>
              <w:pStyle w:val="11"/>
              <w:spacing w:before="117"/>
              <w:ind w:left="442"/>
            </w:pPr>
            <w:r>
              <w:rPr>
                <w:spacing w:val="-5"/>
              </w:rPr>
              <w:t>115</w:t>
            </w:r>
          </w:p>
        </w:tc>
        <w:tc>
          <w:tcPr>
            <w:tcW w:w="1147" w:type="dxa"/>
            <w:vAlign w:val="top"/>
          </w:tcPr>
          <w:p w14:paraId="36A95721">
            <w:pPr>
              <w:pStyle w:val="11"/>
              <w:spacing w:before="117"/>
              <w:ind w:left="425"/>
            </w:pPr>
            <w:r>
              <w:rPr>
                <w:spacing w:val="-1"/>
              </w:rPr>
              <w:t>5520</w:t>
            </w:r>
          </w:p>
        </w:tc>
        <w:tc>
          <w:tcPr>
            <w:tcW w:w="987" w:type="dxa"/>
            <w:vAlign w:val="top"/>
          </w:tcPr>
          <w:p w14:paraId="0240ED10">
            <w:pPr>
              <w:rPr>
                <w:rFonts w:ascii="Arial"/>
                <w:sz w:val="21"/>
              </w:rPr>
            </w:pPr>
          </w:p>
        </w:tc>
      </w:tr>
      <w:tr w14:paraId="540025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4A4FFEED">
            <w:pPr>
              <w:pStyle w:val="11"/>
              <w:spacing w:before="118"/>
              <w:ind w:left="308"/>
            </w:pPr>
            <w:r>
              <w:rPr>
                <w:spacing w:val="-3"/>
              </w:rPr>
              <w:t>93</w:t>
            </w:r>
          </w:p>
        </w:tc>
        <w:tc>
          <w:tcPr>
            <w:tcW w:w="1564" w:type="dxa"/>
            <w:vAlign w:val="top"/>
          </w:tcPr>
          <w:p w14:paraId="2B5B0250">
            <w:pPr>
              <w:pStyle w:val="11"/>
              <w:spacing w:before="119" w:line="220" w:lineRule="auto"/>
              <w:ind w:left="29"/>
            </w:pPr>
            <w:r>
              <w:rPr>
                <w:spacing w:val="-1"/>
              </w:rPr>
              <w:t>天棚喷刷涂料</w:t>
            </w:r>
          </w:p>
        </w:tc>
        <w:tc>
          <w:tcPr>
            <w:tcW w:w="807" w:type="dxa"/>
            <w:vAlign w:val="top"/>
          </w:tcPr>
          <w:p w14:paraId="6A8C0DBC">
            <w:pPr>
              <w:pStyle w:val="11"/>
              <w:spacing w:before="119" w:line="241" w:lineRule="auto"/>
              <w:ind w:left="322"/>
            </w:pPr>
            <w:r>
              <w:t>m2</w:t>
            </w:r>
          </w:p>
        </w:tc>
        <w:tc>
          <w:tcPr>
            <w:tcW w:w="953" w:type="dxa"/>
            <w:vAlign w:val="top"/>
          </w:tcPr>
          <w:p w14:paraId="3A0A59A3">
            <w:pPr>
              <w:pStyle w:val="11"/>
              <w:spacing w:before="118"/>
              <w:ind w:left="406"/>
            </w:pPr>
            <w:r>
              <w:rPr>
                <w:spacing w:val="-4"/>
              </w:rPr>
              <w:t>50</w:t>
            </w:r>
          </w:p>
        </w:tc>
        <w:tc>
          <w:tcPr>
            <w:tcW w:w="1087" w:type="dxa"/>
            <w:vAlign w:val="top"/>
          </w:tcPr>
          <w:p w14:paraId="1CD858E2">
            <w:pPr>
              <w:pStyle w:val="11"/>
              <w:spacing w:before="118" w:line="239" w:lineRule="auto"/>
              <w:ind w:left="392"/>
            </w:pPr>
            <w:r>
              <w:rPr>
                <w:spacing w:val="-1"/>
              </w:rPr>
              <w:t>29.8</w:t>
            </w:r>
          </w:p>
        </w:tc>
        <w:tc>
          <w:tcPr>
            <w:tcW w:w="1147" w:type="dxa"/>
            <w:vAlign w:val="top"/>
          </w:tcPr>
          <w:p w14:paraId="699B143B">
            <w:pPr>
              <w:pStyle w:val="11"/>
              <w:spacing w:before="118"/>
              <w:ind w:left="433"/>
            </w:pPr>
            <w:r>
              <w:rPr>
                <w:spacing w:val="-4"/>
              </w:rPr>
              <w:t>1490</w:t>
            </w:r>
          </w:p>
        </w:tc>
        <w:tc>
          <w:tcPr>
            <w:tcW w:w="987" w:type="dxa"/>
            <w:vAlign w:val="top"/>
          </w:tcPr>
          <w:p w14:paraId="44BE0067">
            <w:pPr>
              <w:rPr>
                <w:rFonts w:ascii="Arial"/>
                <w:sz w:val="21"/>
              </w:rPr>
            </w:pPr>
          </w:p>
        </w:tc>
      </w:tr>
      <w:tr w14:paraId="1F7BE3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0C055806">
            <w:pPr>
              <w:pStyle w:val="11"/>
              <w:spacing w:before="118"/>
              <w:ind w:left="308"/>
            </w:pPr>
            <w:r>
              <w:rPr>
                <w:spacing w:val="-3"/>
              </w:rPr>
              <w:t>94</w:t>
            </w:r>
          </w:p>
        </w:tc>
        <w:tc>
          <w:tcPr>
            <w:tcW w:w="1564" w:type="dxa"/>
            <w:vAlign w:val="top"/>
          </w:tcPr>
          <w:p w14:paraId="4FC18B4A">
            <w:pPr>
              <w:pStyle w:val="11"/>
              <w:spacing w:before="119" w:line="220" w:lineRule="auto"/>
              <w:ind w:left="26"/>
            </w:pPr>
            <w:r>
              <w:rPr>
                <w:spacing w:val="-1"/>
              </w:rPr>
              <w:t>墙面喷刷涂料</w:t>
            </w:r>
          </w:p>
        </w:tc>
        <w:tc>
          <w:tcPr>
            <w:tcW w:w="807" w:type="dxa"/>
            <w:vAlign w:val="top"/>
          </w:tcPr>
          <w:p w14:paraId="25FBF45E">
            <w:pPr>
              <w:pStyle w:val="11"/>
              <w:spacing w:before="119" w:line="241" w:lineRule="auto"/>
              <w:ind w:left="322"/>
            </w:pPr>
            <w:r>
              <w:t>m2</w:t>
            </w:r>
          </w:p>
        </w:tc>
        <w:tc>
          <w:tcPr>
            <w:tcW w:w="953" w:type="dxa"/>
            <w:vAlign w:val="top"/>
          </w:tcPr>
          <w:p w14:paraId="61D57D69">
            <w:pPr>
              <w:pStyle w:val="11"/>
              <w:spacing w:before="118"/>
              <w:ind w:left="402"/>
            </w:pPr>
            <w:r>
              <w:rPr>
                <w:spacing w:val="-2"/>
              </w:rPr>
              <w:t>45</w:t>
            </w:r>
          </w:p>
        </w:tc>
        <w:tc>
          <w:tcPr>
            <w:tcW w:w="1087" w:type="dxa"/>
            <w:vAlign w:val="top"/>
          </w:tcPr>
          <w:p w14:paraId="7A464D58">
            <w:pPr>
              <w:pStyle w:val="11"/>
              <w:spacing w:before="118" w:line="239" w:lineRule="auto"/>
              <w:ind w:left="392"/>
            </w:pPr>
            <w:r>
              <w:rPr>
                <w:spacing w:val="-1"/>
              </w:rPr>
              <w:t>29.8</w:t>
            </w:r>
          </w:p>
        </w:tc>
        <w:tc>
          <w:tcPr>
            <w:tcW w:w="1147" w:type="dxa"/>
            <w:vAlign w:val="top"/>
          </w:tcPr>
          <w:p w14:paraId="2B565855">
            <w:pPr>
              <w:pStyle w:val="11"/>
              <w:spacing w:before="118"/>
              <w:ind w:left="433"/>
            </w:pPr>
            <w:r>
              <w:rPr>
                <w:spacing w:val="-4"/>
              </w:rPr>
              <w:t>1341</w:t>
            </w:r>
          </w:p>
        </w:tc>
        <w:tc>
          <w:tcPr>
            <w:tcW w:w="987" w:type="dxa"/>
            <w:vAlign w:val="top"/>
          </w:tcPr>
          <w:p w14:paraId="4531A478">
            <w:pPr>
              <w:rPr>
                <w:rFonts w:ascii="Arial"/>
                <w:sz w:val="21"/>
              </w:rPr>
            </w:pPr>
          </w:p>
        </w:tc>
      </w:tr>
      <w:tr w14:paraId="4AD9FB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143B046E">
            <w:pPr>
              <w:pStyle w:val="11"/>
              <w:spacing w:before="118"/>
              <w:ind w:left="308"/>
            </w:pPr>
            <w:r>
              <w:rPr>
                <w:spacing w:val="-3"/>
              </w:rPr>
              <w:t>95</w:t>
            </w:r>
          </w:p>
        </w:tc>
        <w:tc>
          <w:tcPr>
            <w:tcW w:w="1564" w:type="dxa"/>
            <w:vAlign w:val="top"/>
          </w:tcPr>
          <w:p w14:paraId="2901A34A">
            <w:pPr>
              <w:pStyle w:val="11"/>
              <w:spacing w:before="119" w:line="219" w:lineRule="auto"/>
              <w:ind w:left="27"/>
            </w:pPr>
            <w:r>
              <w:rPr>
                <w:spacing w:val="-1"/>
              </w:rPr>
              <w:t>水泥砂浆楼地面</w:t>
            </w:r>
          </w:p>
        </w:tc>
        <w:tc>
          <w:tcPr>
            <w:tcW w:w="807" w:type="dxa"/>
            <w:vAlign w:val="top"/>
          </w:tcPr>
          <w:p w14:paraId="47A34A99">
            <w:pPr>
              <w:pStyle w:val="11"/>
              <w:spacing w:before="119" w:line="241" w:lineRule="auto"/>
              <w:ind w:left="322"/>
            </w:pPr>
            <w:r>
              <w:t>m2</w:t>
            </w:r>
          </w:p>
        </w:tc>
        <w:tc>
          <w:tcPr>
            <w:tcW w:w="953" w:type="dxa"/>
            <w:vAlign w:val="top"/>
          </w:tcPr>
          <w:p w14:paraId="2A591BC5">
            <w:pPr>
              <w:pStyle w:val="11"/>
              <w:spacing w:before="118"/>
              <w:ind w:left="403"/>
            </w:pPr>
            <w:r>
              <w:rPr>
                <w:spacing w:val="-3"/>
              </w:rPr>
              <w:t>98</w:t>
            </w:r>
          </w:p>
        </w:tc>
        <w:tc>
          <w:tcPr>
            <w:tcW w:w="1087" w:type="dxa"/>
            <w:vAlign w:val="top"/>
          </w:tcPr>
          <w:p w14:paraId="7F614148">
            <w:pPr>
              <w:pStyle w:val="11"/>
              <w:spacing w:before="118"/>
              <w:ind w:left="473"/>
            </w:pPr>
            <w:r>
              <w:rPr>
                <w:spacing w:val="-4"/>
              </w:rPr>
              <w:t>25</w:t>
            </w:r>
          </w:p>
        </w:tc>
        <w:tc>
          <w:tcPr>
            <w:tcW w:w="1147" w:type="dxa"/>
            <w:vAlign w:val="top"/>
          </w:tcPr>
          <w:p w14:paraId="61130B4E">
            <w:pPr>
              <w:pStyle w:val="11"/>
              <w:spacing w:before="118"/>
              <w:ind w:left="423"/>
            </w:pPr>
            <w:r>
              <w:rPr>
                <w:spacing w:val="-1"/>
              </w:rPr>
              <w:t>2450</w:t>
            </w:r>
          </w:p>
        </w:tc>
        <w:tc>
          <w:tcPr>
            <w:tcW w:w="987" w:type="dxa"/>
            <w:vAlign w:val="top"/>
          </w:tcPr>
          <w:p w14:paraId="3BD24200">
            <w:pPr>
              <w:rPr>
                <w:rFonts w:ascii="Arial"/>
                <w:sz w:val="21"/>
              </w:rPr>
            </w:pPr>
          </w:p>
        </w:tc>
      </w:tr>
      <w:tr w14:paraId="675E5A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1CAB457A">
            <w:pPr>
              <w:pStyle w:val="11"/>
              <w:spacing w:before="119"/>
              <w:ind w:left="308"/>
            </w:pPr>
            <w:r>
              <w:rPr>
                <w:spacing w:val="-3"/>
              </w:rPr>
              <w:t>96</w:t>
            </w:r>
          </w:p>
        </w:tc>
        <w:tc>
          <w:tcPr>
            <w:tcW w:w="1564" w:type="dxa"/>
            <w:vAlign w:val="top"/>
          </w:tcPr>
          <w:p w14:paraId="761D68D1">
            <w:pPr>
              <w:pStyle w:val="11"/>
              <w:spacing w:before="120" w:line="219" w:lineRule="auto"/>
              <w:ind w:left="26"/>
            </w:pPr>
            <w:r>
              <w:rPr>
                <w:spacing w:val="-1"/>
              </w:rPr>
              <w:t>地毯拆除</w:t>
            </w:r>
          </w:p>
        </w:tc>
        <w:tc>
          <w:tcPr>
            <w:tcW w:w="807" w:type="dxa"/>
            <w:vAlign w:val="top"/>
          </w:tcPr>
          <w:p w14:paraId="3E3EBD1C">
            <w:pPr>
              <w:pStyle w:val="11"/>
              <w:spacing w:before="120" w:line="241" w:lineRule="auto"/>
              <w:ind w:left="322"/>
            </w:pPr>
            <w:r>
              <w:t>m2</w:t>
            </w:r>
          </w:p>
        </w:tc>
        <w:tc>
          <w:tcPr>
            <w:tcW w:w="953" w:type="dxa"/>
            <w:vAlign w:val="top"/>
          </w:tcPr>
          <w:p w14:paraId="5CFB74E0">
            <w:pPr>
              <w:pStyle w:val="11"/>
              <w:spacing w:before="119"/>
              <w:ind w:left="403"/>
            </w:pPr>
            <w:r>
              <w:rPr>
                <w:spacing w:val="-3"/>
              </w:rPr>
              <w:t>98</w:t>
            </w:r>
          </w:p>
        </w:tc>
        <w:tc>
          <w:tcPr>
            <w:tcW w:w="1087" w:type="dxa"/>
            <w:vAlign w:val="top"/>
          </w:tcPr>
          <w:p w14:paraId="4EEA72CF">
            <w:pPr>
              <w:pStyle w:val="11"/>
              <w:spacing w:before="119"/>
              <w:ind w:left="483"/>
            </w:pPr>
            <w:r>
              <w:rPr>
                <w:spacing w:val="-9"/>
              </w:rPr>
              <w:t>10</w:t>
            </w:r>
          </w:p>
        </w:tc>
        <w:tc>
          <w:tcPr>
            <w:tcW w:w="1147" w:type="dxa"/>
            <w:vAlign w:val="top"/>
          </w:tcPr>
          <w:p w14:paraId="0CD91362">
            <w:pPr>
              <w:pStyle w:val="11"/>
              <w:spacing w:before="119"/>
              <w:ind w:left="465"/>
            </w:pPr>
            <w:r>
              <w:rPr>
                <w:spacing w:val="-1"/>
              </w:rPr>
              <w:t>980</w:t>
            </w:r>
          </w:p>
        </w:tc>
        <w:tc>
          <w:tcPr>
            <w:tcW w:w="987" w:type="dxa"/>
            <w:vAlign w:val="top"/>
          </w:tcPr>
          <w:p w14:paraId="670B6713">
            <w:pPr>
              <w:rPr>
                <w:rFonts w:ascii="Arial"/>
                <w:sz w:val="21"/>
              </w:rPr>
            </w:pPr>
          </w:p>
        </w:tc>
      </w:tr>
      <w:tr w14:paraId="11C354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767" w:type="dxa"/>
            <w:vAlign w:val="top"/>
          </w:tcPr>
          <w:p w14:paraId="0D6EA58D">
            <w:pPr>
              <w:pStyle w:val="11"/>
              <w:spacing w:before="118"/>
              <w:ind w:left="308"/>
            </w:pPr>
            <w:r>
              <w:rPr>
                <w:spacing w:val="-3"/>
              </w:rPr>
              <w:t>97</w:t>
            </w:r>
          </w:p>
        </w:tc>
        <w:tc>
          <w:tcPr>
            <w:tcW w:w="1564" w:type="dxa"/>
            <w:vAlign w:val="top"/>
          </w:tcPr>
          <w:p w14:paraId="3CC5EDF5">
            <w:pPr>
              <w:pStyle w:val="11"/>
              <w:spacing w:before="119" w:line="219" w:lineRule="auto"/>
              <w:ind w:left="26"/>
            </w:pPr>
            <w:r>
              <w:rPr>
                <w:spacing w:val="-1"/>
              </w:rPr>
              <w:t>地毯楼地面</w:t>
            </w:r>
          </w:p>
        </w:tc>
        <w:tc>
          <w:tcPr>
            <w:tcW w:w="807" w:type="dxa"/>
            <w:vAlign w:val="top"/>
          </w:tcPr>
          <w:p w14:paraId="078B19E7">
            <w:pPr>
              <w:pStyle w:val="11"/>
              <w:spacing w:before="119" w:line="241" w:lineRule="auto"/>
              <w:ind w:left="322"/>
            </w:pPr>
            <w:r>
              <w:t>m2</w:t>
            </w:r>
          </w:p>
        </w:tc>
        <w:tc>
          <w:tcPr>
            <w:tcW w:w="953" w:type="dxa"/>
            <w:vAlign w:val="top"/>
          </w:tcPr>
          <w:p w14:paraId="0FF8E155">
            <w:pPr>
              <w:pStyle w:val="11"/>
              <w:spacing w:before="118"/>
              <w:ind w:left="403"/>
            </w:pPr>
            <w:r>
              <w:rPr>
                <w:spacing w:val="-3"/>
              </w:rPr>
              <w:t>98</w:t>
            </w:r>
          </w:p>
        </w:tc>
        <w:tc>
          <w:tcPr>
            <w:tcW w:w="1087" w:type="dxa"/>
            <w:vAlign w:val="top"/>
          </w:tcPr>
          <w:p w14:paraId="5F2F5AEE">
            <w:pPr>
              <w:pStyle w:val="11"/>
              <w:spacing w:before="118"/>
              <w:ind w:left="472"/>
            </w:pPr>
            <w:r>
              <w:rPr>
                <w:spacing w:val="-3"/>
              </w:rPr>
              <w:t>85</w:t>
            </w:r>
          </w:p>
        </w:tc>
        <w:tc>
          <w:tcPr>
            <w:tcW w:w="1147" w:type="dxa"/>
            <w:vAlign w:val="top"/>
          </w:tcPr>
          <w:p w14:paraId="0AC0B2CF">
            <w:pPr>
              <w:pStyle w:val="11"/>
              <w:spacing w:before="118"/>
              <w:ind w:left="422"/>
            </w:pPr>
            <w:r>
              <w:rPr>
                <w:spacing w:val="-1"/>
              </w:rPr>
              <w:t>8330</w:t>
            </w:r>
          </w:p>
        </w:tc>
        <w:tc>
          <w:tcPr>
            <w:tcW w:w="987" w:type="dxa"/>
            <w:vAlign w:val="top"/>
          </w:tcPr>
          <w:p w14:paraId="623AAA96">
            <w:pPr>
              <w:rPr>
                <w:rFonts w:ascii="Arial"/>
                <w:sz w:val="21"/>
              </w:rPr>
            </w:pPr>
          </w:p>
        </w:tc>
      </w:tr>
      <w:tr w14:paraId="297B20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226653F8">
            <w:pPr>
              <w:pStyle w:val="11"/>
              <w:spacing w:before="120" w:line="222" w:lineRule="auto"/>
              <w:ind w:left="252"/>
            </w:pPr>
            <w:r>
              <w:rPr>
                <w:spacing w:val="-10"/>
              </w:rPr>
              <w:t>(一)</w:t>
            </w:r>
          </w:p>
        </w:tc>
        <w:tc>
          <w:tcPr>
            <w:tcW w:w="1564" w:type="dxa"/>
            <w:vAlign w:val="top"/>
          </w:tcPr>
          <w:p w14:paraId="6BC3F55A">
            <w:pPr>
              <w:pStyle w:val="11"/>
              <w:spacing w:before="120" w:line="219" w:lineRule="auto"/>
              <w:ind w:left="28"/>
            </w:pPr>
            <w:r>
              <w:rPr>
                <w:b/>
                <w:bCs/>
                <w:spacing w:val="-1"/>
              </w:rPr>
              <w:t>不含税合计（元）</w:t>
            </w:r>
          </w:p>
        </w:tc>
        <w:tc>
          <w:tcPr>
            <w:tcW w:w="807" w:type="dxa"/>
            <w:vAlign w:val="top"/>
          </w:tcPr>
          <w:p w14:paraId="774AD97E">
            <w:pPr>
              <w:rPr>
                <w:rFonts w:ascii="Arial"/>
                <w:sz w:val="21"/>
              </w:rPr>
            </w:pPr>
          </w:p>
        </w:tc>
        <w:tc>
          <w:tcPr>
            <w:tcW w:w="953" w:type="dxa"/>
            <w:vAlign w:val="top"/>
          </w:tcPr>
          <w:p w14:paraId="066F0A50">
            <w:pPr>
              <w:rPr>
                <w:rFonts w:ascii="Arial"/>
                <w:sz w:val="21"/>
              </w:rPr>
            </w:pPr>
          </w:p>
        </w:tc>
        <w:tc>
          <w:tcPr>
            <w:tcW w:w="1087" w:type="dxa"/>
            <w:vAlign w:val="top"/>
          </w:tcPr>
          <w:p w14:paraId="7637DE1B">
            <w:pPr>
              <w:rPr>
                <w:rFonts w:ascii="Arial"/>
                <w:sz w:val="21"/>
              </w:rPr>
            </w:pPr>
          </w:p>
        </w:tc>
        <w:tc>
          <w:tcPr>
            <w:tcW w:w="1147" w:type="dxa"/>
            <w:vAlign w:val="top"/>
          </w:tcPr>
          <w:p w14:paraId="245BCD9F">
            <w:pPr>
              <w:pStyle w:val="11"/>
              <w:spacing w:before="119" w:line="239" w:lineRule="auto"/>
              <w:ind w:left="221"/>
            </w:pPr>
            <w:r>
              <w:t>344587.15</w:t>
            </w:r>
          </w:p>
        </w:tc>
        <w:tc>
          <w:tcPr>
            <w:tcW w:w="987" w:type="dxa"/>
            <w:vAlign w:val="top"/>
          </w:tcPr>
          <w:p w14:paraId="65252C48">
            <w:pPr>
              <w:rPr>
                <w:rFonts w:ascii="Arial"/>
                <w:sz w:val="21"/>
              </w:rPr>
            </w:pPr>
          </w:p>
        </w:tc>
      </w:tr>
      <w:tr w14:paraId="58A8E4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767" w:type="dxa"/>
            <w:vAlign w:val="top"/>
          </w:tcPr>
          <w:p w14:paraId="557CF7FB">
            <w:pPr>
              <w:pStyle w:val="11"/>
              <w:spacing w:before="119" w:line="232" w:lineRule="auto"/>
              <w:ind w:left="156"/>
            </w:pPr>
            <w:r>
              <w:rPr>
                <w:spacing w:val="-5"/>
              </w:rPr>
              <w:t>（二）</w:t>
            </w:r>
          </w:p>
        </w:tc>
        <w:tc>
          <w:tcPr>
            <w:tcW w:w="1564" w:type="dxa"/>
            <w:vAlign w:val="top"/>
          </w:tcPr>
          <w:p w14:paraId="1848D0F5">
            <w:pPr>
              <w:pStyle w:val="11"/>
              <w:spacing w:before="120" w:line="220" w:lineRule="auto"/>
              <w:ind w:left="25"/>
            </w:pPr>
            <w:r>
              <w:rPr>
                <w:b/>
                <w:bCs/>
                <w:spacing w:val="-1"/>
              </w:rPr>
              <w:t>税金9%</w:t>
            </w:r>
          </w:p>
        </w:tc>
        <w:tc>
          <w:tcPr>
            <w:tcW w:w="807" w:type="dxa"/>
            <w:tcBorders>
              <w:right w:val="nil"/>
            </w:tcBorders>
            <w:vAlign w:val="top"/>
          </w:tcPr>
          <w:p w14:paraId="20A4A8F1">
            <w:pPr>
              <w:rPr>
                <w:rFonts w:ascii="Arial"/>
                <w:sz w:val="21"/>
              </w:rPr>
            </w:pPr>
          </w:p>
        </w:tc>
        <w:tc>
          <w:tcPr>
            <w:tcW w:w="953" w:type="dxa"/>
            <w:tcBorders>
              <w:left w:val="nil"/>
              <w:right w:val="nil"/>
            </w:tcBorders>
            <w:vAlign w:val="top"/>
          </w:tcPr>
          <w:p w14:paraId="24F20895">
            <w:pPr>
              <w:pStyle w:val="11"/>
              <w:spacing w:before="119"/>
              <w:jc w:val="right"/>
            </w:pPr>
            <w:r>
              <w:rPr>
                <w:b/>
                <w:bCs/>
                <w:spacing w:val="-12"/>
              </w:rPr>
              <w:t>3</w:t>
            </w:r>
          </w:p>
        </w:tc>
        <w:tc>
          <w:tcPr>
            <w:tcW w:w="1087" w:type="dxa"/>
            <w:tcBorders>
              <w:left w:val="nil"/>
              <w:right w:val="nil"/>
            </w:tcBorders>
            <w:vAlign w:val="top"/>
          </w:tcPr>
          <w:p w14:paraId="491EE76F">
            <w:pPr>
              <w:pStyle w:val="11"/>
              <w:spacing w:before="119" w:line="239" w:lineRule="auto"/>
              <w:ind w:left="14"/>
            </w:pPr>
            <w:r>
              <w:rPr>
                <w:b/>
                <w:bCs/>
                <w:spacing w:val="-1"/>
              </w:rPr>
              <w:t>1012.84</w:t>
            </w:r>
          </w:p>
        </w:tc>
        <w:tc>
          <w:tcPr>
            <w:tcW w:w="1147" w:type="dxa"/>
            <w:tcBorders>
              <w:left w:val="nil"/>
            </w:tcBorders>
            <w:vAlign w:val="top"/>
          </w:tcPr>
          <w:p w14:paraId="4CF07A57">
            <w:pPr>
              <w:rPr>
                <w:rFonts w:ascii="Arial"/>
                <w:sz w:val="21"/>
              </w:rPr>
            </w:pPr>
          </w:p>
        </w:tc>
        <w:tc>
          <w:tcPr>
            <w:tcW w:w="987" w:type="dxa"/>
            <w:vAlign w:val="top"/>
          </w:tcPr>
          <w:p w14:paraId="5169E79C">
            <w:pPr>
              <w:rPr>
                <w:rFonts w:ascii="Arial"/>
                <w:sz w:val="21"/>
              </w:rPr>
            </w:pPr>
          </w:p>
        </w:tc>
      </w:tr>
      <w:tr w14:paraId="01423F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71" w:hRule="atLeast"/>
        </w:trPr>
        <w:tc>
          <w:tcPr>
            <w:tcW w:w="767" w:type="dxa"/>
            <w:vAlign w:val="top"/>
          </w:tcPr>
          <w:p w14:paraId="3CD965AE">
            <w:pPr>
              <w:pStyle w:val="11"/>
              <w:spacing w:before="119" w:line="232" w:lineRule="auto"/>
              <w:ind w:left="156"/>
            </w:pPr>
            <w:r>
              <w:rPr>
                <w:spacing w:val="-5"/>
              </w:rPr>
              <w:t>（三）</w:t>
            </w:r>
          </w:p>
        </w:tc>
        <w:tc>
          <w:tcPr>
            <w:tcW w:w="1564" w:type="dxa"/>
            <w:vAlign w:val="top"/>
          </w:tcPr>
          <w:p w14:paraId="2DE6331E">
            <w:pPr>
              <w:pStyle w:val="11"/>
              <w:spacing w:before="120" w:line="218" w:lineRule="auto"/>
              <w:ind w:left="26"/>
            </w:pPr>
            <w:r>
              <w:rPr>
                <w:b/>
                <w:bCs/>
                <w:spacing w:val="-1"/>
              </w:rPr>
              <w:t>含税总价（元）</w:t>
            </w:r>
          </w:p>
        </w:tc>
        <w:tc>
          <w:tcPr>
            <w:tcW w:w="807" w:type="dxa"/>
            <w:tcBorders>
              <w:right w:val="nil"/>
            </w:tcBorders>
            <w:vAlign w:val="top"/>
          </w:tcPr>
          <w:p w14:paraId="68400FF3">
            <w:pPr>
              <w:rPr>
                <w:rFonts w:ascii="Arial"/>
                <w:sz w:val="21"/>
              </w:rPr>
            </w:pPr>
          </w:p>
        </w:tc>
        <w:tc>
          <w:tcPr>
            <w:tcW w:w="953" w:type="dxa"/>
            <w:tcBorders>
              <w:left w:val="nil"/>
              <w:right w:val="nil"/>
            </w:tcBorders>
            <w:vAlign w:val="top"/>
          </w:tcPr>
          <w:p w14:paraId="17F54FE6">
            <w:pPr>
              <w:rPr>
                <w:rFonts w:ascii="Arial"/>
                <w:sz w:val="21"/>
              </w:rPr>
            </w:pPr>
          </w:p>
        </w:tc>
        <w:tc>
          <w:tcPr>
            <w:tcW w:w="1087" w:type="dxa"/>
            <w:tcBorders>
              <w:left w:val="nil"/>
              <w:right w:val="nil"/>
            </w:tcBorders>
            <w:vAlign w:val="top"/>
          </w:tcPr>
          <w:p w14:paraId="63407297">
            <w:pPr>
              <w:pStyle w:val="11"/>
              <w:spacing w:before="119"/>
              <w:ind w:left="5"/>
            </w:pPr>
            <w:r>
              <w:rPr>
                <w:b/>
                <w:bCs/>
              </w:rPr>
              <w:t>375600</w:t>
            </w:r>
          </w:p>
        </w:tc>
        <w:tc>
          <w:tcPr>
            <w:tcW w:w="1147" w:type="dxa"/>
            <w:tcBorders>
              <w:left w:val="nil"/>
            </w:tcBorders>
            <w:vAlign w:val="top"/>
          </w:tcPr>
          <w:p w14:paraId="2FD2BE70">
            <w:pPr>
              <w:rPr>
                <w:rFonts w:ascii="Arial"/>
                <w:sz w:val="21"/>
              </w:rPr>
            </w:pPr>
          </w:p>
        </w:tc>
        <w:tc>
          <w:tcPr>
            <w:tcW w:w="987" w:type="dxa"/>
            <w:vAlign w:val="top"/>
          </w:tcPr>
          <w:p w14:paraId="090008C7">
            <w:pPr>
              <w:rPr>
                <w:rFonts w:ascii="Arial"/>
                <w:sz w:val="21"/>
              </w:rPr>
            </w:pPr>
          </w:p>
        </w:tc>
      </w:tr>
    </w:tbl>
    <w:p w14:paraId="0852AF2B">
      <w:pPr>
        <w:rPr>
          <w:rFonts w:ascii="Arial"/>
          <w:sz w:val="21"/>
        </w:rPr>
      </w:pPr>
    </w:p>
    <w:p w14:paraId="052733A2">
      <w:pPr>
        <w:jc w:val="left"/>
        <w:rPr>
          <w:rFonts w:ascii="宋体" w:hAnsi="宋体" w:eastAsia="宋体" w:cs="Times New Roman"/>
          <w:sz w:val="18"/>
          <w:szCs w:val="18"/>
        </w:rPr>
      </w:pPr>
    </w:p>
    <w:p w14:paraId="31810DDA">
      <w:pPr>
        <w:jc w:val="left"/>
        <w:rPr>
          <w:rFonts w:ascii="宋体" w:hAnsi="宋体" w:eastAsia="宋体" w:cs="Times New Roman"/>
          <w:sz w:val="18"/>
          <w:szCs w:val="18"/>
        </w:rPr>
      </w:pPr>
    </w:p>
    <w:p w14:paraId="4F53FF18">
      <w:pPr>
        <w:jc w:val="left"/>
        <w:rPr>
          <w:rFonts w:ascii="宋体" w:hAnsi="宋体" w:eastAsia="宋体" w:cs="Times New Roman"/>
          <w:sz w:val="18"/>
          <w:szCs w:val="18"/>
        </w:rPr>
      </w:pPr>
    </w:p>
    <w:p w14:paraId="189AADDD">
      <w:pPr>
        <w:jc w:val="left"/>
        <w:rPr>
          <w:rFonts w:ascii="宋体" w:hAnsi="宋体" w:eastAsia="宋体" w:cs="Times New Roman"/>
          <w:sz w:val="18"/>
          <w:szCs w:val="18"/>
        </w:rPr>
      </w:pPr>
    </w:p>
    <w:p w14:paraId="0A23E81C">
      <w:pPr>
        <w:jc w:val="left"/>
        <w:rPr>
          <w:rFonts w:ascii="宋体" w:hAnsi="宋体" w:eastAsia="宋体" w:cs="Times New Roman"/>
          <w:sz w:val="18"/>
          <w:szCs w:val="18"/>
        </w:rPr>
      </w:pPr>
    </w:p>
    <w:p w14:paraId="56D19D22">
      <w:pPr>
        <w:jc w:val="left"/>
        <w:rPr>
          <w:rFonts w:ascii="宋体" w:hAnsi="宋体" w:eastAsia="宋体" w:cs="Times New Roman"/>
          <w:sz w:val="18"/>
          <w:szCs w:val="18"/>
        </w:rPr>
      </w:pPr>
    </w:p>
    <w:p w14:paraId="427663FC">
      <w:pPr>
        <w:jc w:val="left"/>
        <w:rPr>
          <w:rFonts w:ascii="宋体" w:hAnsi="宋体" w:eastAsia="宋体" w:cs="Times New Roman"/>
          <w:sz w:val="18"/>
          <w:szCs w:val="18"/>
        </w:rPr>
      </w:pPr>
    </w:p>
    <w:p w14:paraId="2DB75D86">
      <w:pPr>
        <w:jc w:val="left"/>
        <w:rPr>
          <w:rFonts w:ascii="宋体" w:hAnsi="宋体" w:eastAsia="宋体" w:cs="Times New Roman"/>
          <w:sz w:val="18"/>
          <w:szCs w:val="18"/>
        </w:rPr>
      </w:pPr>
    </w:p>
    <w:p w14:paraId="55C52D35">
      <w:pPr>
        <w:jc w:val="left"/>
        <w:rPr>
          <w:rFonts w:ascii="宋体" w:hAnsi="宋体" w:eastAsia="宋体" w:cs="Times New Roman"/>
          <w:sz w:val="18"/>
          <w:szCs w:val="18"/>
        </w:rPr>
      </w:pPr>
    </w:p>
    <w:p w14:paraId="76F9228F">
      <w:pPr>
        <w:jc w:val="left"/>
        <w:rPr>
          <w:rFonts w:ascii="宋体" w:hAnsi="宋体" w:eastAsia="宋体" w:cs="Times New Roman"/>
          <w:sz w:val="18"/>
          <w:szCs w:val="18"/>
        </w:rPr>
      </w:pPr>
    </w:p>
    <w:p w14:paraId="4B4AF452">
      <w:pPr>
        <w:jc w:val="left"/>
        <w:rPr>
          <w:rFonts w:ascii="宋体" w:hAnsi="宋体" w:eastAsia="宋体" w:cs="Times New Roman"/>
          <w:sz w:val="18"/>
          <w:szCs w:val="18"/>
        </w:rPr>
      </w:pPr>
    </w:p>
    <w:p w14:paraId="32FFA77B">
      <w:pPr>
        <w:jc w:val="left"/>
        <w:rPr>
          <w:rFonts w:ascii="宋体" w:hAnsi="宋体" w:eastAsia="宋体" w:cs="Times New Roman"/>
          <w:sz w:val="18"/>
          <w:szCs w:val="18"/>
        </w:rPr>
      </w:pPr>
    </w:p>
    <w:p w14:paraId="7B8AF21C">
      <w:pPr>
        <w:jc w:val="left"/>
        <w:rPr>
          <w:rFonts w:ascii="宋体" w:hAnsi="宋体" w:eastAsia="宋体" w:cs="Times New Roman"/>
          <w:sz w:val="18"/>
          <w:szCs w:val="18"/>
        </w:rPr>
      </w:pPr>
    </w:p>
    <w:p w14:paraId="34309DFD">
      <w:pPr>
        <w:jc w:val="left"/>
        <w:rPr>
          <w:rFonts w:ascii="宋体" w:hAnsi="宋体" w:eastAsia="宋体" w:cs="Times New Roman"/>
          <w:sz w:val="18"/>
          <w:szCs w:val="18"/>
        </w:rPr>
      </w:pPr>
    </w:p>
    <w:p w14:paraId="5B3E502F">
      <w:pPr>
        <w:jc w:val="left"/>
        <w:rPr>
          <w:rFonts w:ascii="宋体" w:hAnsi="宋体" w:eastAsia="宋体" w:cs="Times New Roman"/>
          <w:sz w:val="18"/>
          <w:szCs w:val="18"/>
        </w:rPr>
      </w:pPr>
    </w:p>
    <w:p w14:paraId="714C73AD">
      <w:pPr>
        <w:jc w:val="left"/>
        <w:rPr>
          <w:rFonts w:ascii="宋体" w:hAnsi="宋体" w:eastAsia="宋体" w:cs="Times New Roman"/>
          <w:sz w:val="18"/>
          <w:szCs w:val="18"/>
        </w:rPr>
      </w:pPr>
    </w:p>
    <w:p w14:paraId="108DFAA3">
      <w:pPr>
        <w:jc w:val="left"/>
        <w:rPr>
          <w:rFonts w:ascii="宋体" w:hAnsi="宋体" w:eastAsia="宋体" w:cs="Times New Roman"/>
          <w:sz w:val="18"/>
          <w:szCs w:val="18"/>
        </w:rPr>
      </w:pPr>
    </w:p>
    <w:p w14:paraId="39660F8F">
      <w:pPr>
        <w:jc w:val="left"/>
        <w:rPr>
          <w:rFonts w:ascii="宋体" w:hAnsi="宋体" w:eastAsia="宋体" w:cs="Times New Roman"/>
          <w:sz w:val="18"/>
          <w:szCs w:val="18"/>
        </w:rPr>
      </w:pPr>
    </w:p>
    <w:p w14:paraId="33F32DF6">
      <w:pPr>
        <w:jc w:val="left"/>
        <w:rPr>
          <w:rFonts w:ascii="宋体" w:hAnsi="宋体" w:eastAsia="宋体" w:cs="Times New Roman"/>
          <w:sz w:val="18"/>
          <w:szCs w:val="18"/>
        </w:rPr>
      </w:pPr>
    </w:p>
    <w:p w14:paraId="41E59FE9">
      <w:pPr>
        <w:jc w:val="left"/>
        <w:rPr>
          <w:rFonts w:ascii="宋体" w:hAnsi="宋体" w:eastAsia="宋体" w:cs="Times New Roman"/>
          <w:sz w:val="18"/>
          <w:szCs w:val="18"/>
        </w:rPr>
      </w:pPr>
    </w:p>
    <w:p w14:paraId="23C2BA31">
      <w:pPr>
        <w:jc w:val="left"/>
        <w:rPr>
          <w:rFonts w:ascii="宋体" w:hAnsi="宋体" w:eastAsia="宋体" w:cs="Times New Roman"/>
          <w:sz w:val="18"/>
          <w:szCs w:val="18"/>
        </w:rPr>
      </w:pPr>
    </w:p>
    <w:p w14:paraId="72AB6333">
      <w:pPr>
        <w:jc w:val="left"/>
        <w:rPr>
          <w:rFonts w:ascii="宋体" w:hAnsi="宋体" w:eastAsia="宋体" w:cs="Times New Roman"/>
          <w:sz w:val="18"/>
          <w:szCs w:val="18"/>
        </w:rPr>
      </w:pPr>
    </w:p>
    <w:p w14:paraId="37C30550">
      <w:pPr>
        <w:jc w:val="left"/>
        <w:rPr>
          <w:rFonts w:ascii="宋体" w:hAnsi="宋体" w:eastAsia="宋体" w:cs="Times New Roman"/>
          <w:sz w:val="18"/>
          <w:szCs w:val="18"/>
        </w:rPr>
      </w:pPr>
    </w:p>
    <w:p w14:paraId="67D86A8B">
      <w:pPr>
        <w:jc w:val="left"/>
        <w:rPr>
          <w:rFonts w:ascii="宋体" w:hAnsi="宋体" w:eastAsia="宋体" w:cs="Times New Roman"/>
          <w:sz w:val="18"/>
          <w:szCs w:val="18"/>
        </w:rPr>
      </w:pPr>
    </w:p>
    <w:p w14:paraId="3F7DC5B4">
      <w:pPr>
        <w:ind w:firstLine="3600" w:firstLineChars="1200"/>
        <w:jc w:val="left"/>
        <w:rPr>
          <w:rFonts w:hint="eastAsia" w:ascii="宋体" w:hAnsi="宋体" w:eastAsia="宋体" w:cs="Times New Roman"/>
          <w:sz w:val="30"/>
          <w:szCs w:val="30"/>
        </w:rPr>
      </w:pPr>
    </w:p>
    <w:p w14:paraId="0363E645">
      <w:pPr>
        <w:ind w:firstLine="3600" w:firstLineChars="1200"/>
        <w:jc w:val="left"/>
        <w:rPr>
          <w:rFonts w:hint="eastAsia" w:ascii="宋体" w:hAnsi="宋体" w:eastAsia="宋体" w:cs="Times New Roman"/>
          <w:sz w:val="30"/>
          <w:szCs w:val="30"/>
        </w:rPr>
      </w:pPr>
    </w:p>
    <w:p w14:paraId="748073FC">
      <w:pPr>
        <w:ind w:firstLine="3600" w:firstLineChars="1200"/>
        <w:jc w:val="left"/>
        <w:rPr>
          <w:rFonts w:hint="eastAsia" w:ascii="宋体" w:hAnsi="宋体" w:eastAsia="宋体" w:cs="Times New Roman"/>
          <w:sz w:val="30"/>
          <w:szCs w:val="30"/>
        </w:rPr>
      </w:pPr>
    </w:p>
    <w:p w14:paraId="28D9AE7C">
      <w:pPr>
        <w:ind w:firstLine="3600" w:firstLineChars="1200"/>
        <w:jc w:val="left"/>
        <w:rPr>
          <w:rFonts w:hint="eastAsia" w:ascii="宋体" w:hAnsi="宋体" w:eastAsia="宋体" w:cs="Times New Roman"/>
          <w:sz w:val="30"/>
          <w:szCs w:val="30"/>
        </w:rPr>
      </w:pPr>
    </w:p>
    <w:p w14:paraId="4C4B4CE2">
      <w:pPr>
        <w:ind w:firstLine="3600" w:firstLineChars="1200"/>
        <w:jc w:val="left"/>
        <w:rPr>
          <w:rFonts w:hint="eastAsia" w:ascii="宋体" w:hAnsi="宋体" w:eastAsia="宋体" w:cs="Times New Roman"/>
          <w:sz w:val="30"/>
          <w:szCs w:val="30"/>
        </w:rPr>
      </w:pPr>
    </w:p>
    <w:p w14:paraId="4DE443E2">
      <w:pPr>
        <w:ind w:firstLine="3600" w:firstLineChars="1200"/>
        <w:jc w:val="left"/>
        <w:rPr>
          <w:rFonts w:ascii="Times New Roman" w:hAnsi="Times New Roman" w:eastAsia="宋体" w:cs="Times New Roman"/>
          <w:sz w:val="30"/>
          <w:szCs w:val="30"/>
        </w:rPr>
      </w:pPr>
      <w:r>
        <w:rPr>
          <w:rFonts w:hint="eastAsia" w:ascii="宋体" w:hAnsi="宋体" w:eastAsia="宋体" w:cs="Times New Roman"/>
          <w:sz w:val="30"/>
          <w:szCs w:val="30"/>
        </w:rPr>
        <w:t>廉政责任书</w:t>
      </w:r>
    </w:p>
    <w:p w14:paraId="52432664">
      <w:pPr>
        <w:adjustRightInd w:val="0"/>
        <w:spacing w:line="340" w:lineRule="exact"/>
        <w:ind w:right="17" w:rightChars="8"/>
        <w:jc w:val="left"/>
        <w:rPr>
          <w:rFonts w:ascii="Times New Roman" w:hAnsi="Times New Roman" w:eastAsia="宋体" w:cs="Times New Roman"/>
          <w:sz w:val="18"/>
          <w:szCs w:val="18"/>
        </w:rPr>
      </w:pPr>
    </w:p>
    <w:p w14:paraId="37A361BD">
      <w:pPr>
        <w:adjustRightInd w:val="0"/>
        <w:spacing w:line="460" w:lineRule="exact"/>
        <w:ind w:right="17" w:rightChars="8"/>
        <w:jc w:val="left"/>
        <w:rPr>
          <w:rFonts w:ascii="Times New Roman" w:hAnsi="Times New Roman" w:eastAsia="宋体" w:cs="Times New Roman"/>
          <w:sz w:val="24"/>
          <w:szCs w:val="24"/>
          <w:u w:val="single"/>
        </w:rPr>
      </w:pPr>
      <w:r>
        <w:rPr>
          <w:rFonts w:hint="eastAsia" w:ascii="宋体" w:hAnsi="宋体" w:eastAsia="宋体" w:cs="Times New Roman"/>
          <w:sz w:val="24"/>
          <w:szCs w:val="24"/>
        </w:rPr>
        <w:t>甲方：</w:t>
      </w:r>
      <w:r>
        <w:rPr>
          <w:rFonts w:hint="eastAsia" w:ascii="宋体" w:hAnsi="宋体" w:eastAsia="宋体" w:cs="Times New Roman"/>
          <w:bCs/>
          <w:sz w:val="24"/>
          <w:szCs w:val="24"/>
          <w:u w:val="single"/>
        </w:rPr>
        <w:t>杭州交投智慧交通产业发展有限公司</w:t>
      </w:r>
    </w:p>
    <w:p w14:paraId="468026FA">
      <w:pPr>
        <w:tabs>
          <w:tab w:val="center" w:pos="4309"/>
        </w:tabs>
        <w:adjustRightInd w:val="0"/>
        <w:spacing w:line="460" w:lineRule="exact"/>
        <w:ind w:right="17" w:rightChars="8"/>
        <w:jc w:val="left"/>
        <w:rPr>
          <w:rFonts w:ascii="宋体" w:hAnsi="宋体" w:eastAsia="宋体" w:cs="Times New Roman"/>
          <w:bCs/>
          <w:sz w:val="24"/>
          <w:szCs w:val="24"/>
          <w:u w:val="single"/>
        </w:rPr>
      </w:pPr>
      <w:r>
        <w:rPr>
          <w:rFonts w:hint="eastAsia" w:ascii="宋体" w:hAnsi="宋体" w:eastAsia="宋体" w:cs="Times New Roman"/>
          <w:sz w:val="24"/>
          <w:szCs w:val="24"/>
        </w:rPr>
        <w:t>乙方：</w:t>
      </w:r>
      <w:r>
        <w:rPr>
          <w:rFonts w:hint="eastAsia" w:ascii="宋体" w:hAnsi="宋体" w:eastAsia="宋体" w:cs="Times New Roman"/>
          <w:bCs/>
          <w:sz w:val="24"/>
          <w:szCs w:val="24"/>
          <w:u w:val="single"/>
        </w:rPr>
        <w:t xml:space="preserve"> </w:t>
      </w:r>
      <w:bookmarkStart w:id="2" w:name="OLE_LINK4"/>
      <w:bookmarkStart w:id="3" w:name="OLE_LINK3"/>
      <w:r>
        <w:rPr>
          <w:rFonts w:hint="eastAsia" w:ascii="宋体" w:hAnsi="宋体" w:eastAsia="宋体" w:cs="Times New Roman"/>
          <w:kern w:val="0"/>
          <w:sz w:val="24"/>
          <w:szCs w:val="24"/>
          <w:u w:val="single"/>
        </w:rPr>
        <w:t>荣高建设有限公司</w:t>
      </w:r>
    </w:p>
    <w:bookmarkEnd w:id="2"/>
    <w:bookmarkEnd w:id="3"/>
    <w:p w14:paraId="250F8B96">
      <w:pPr>
        <w:spacing w:line="460" w:lineRule="exact"/>
        <w:ind w:firstLine="480" w:firstLineChars="200"/>
        <w:jc w:val="left"/>
        <w:rPr>
          <w:rFonts w:ascii="宋体" w:hAnsi="宋体" w:eastAsia="宋体" w:cs="Times New Roman"/>
          <w:kern w:val="0"/>
          <w:sz w:val="24"/>
          <w:szCs w:val="24"/>
        </w:rPr>
      </w:pPr>
      <w:r>
        <w:rPr>
          <w:rFonts w:hint="eastAsia" w:ascii="宋体" w:hAnsi="宋体" w:eastAsia="宋体" w:cs="Times New Roman"/>
          <w:kern w:val="0"/>
          <w:sz w:val="24"/>
          <w:szCs w:val="24"/>
        </w:rPr>
        <w:t>为了在杭州交投科创中心</w:t>
      </w:r>
      <w:r>
        <w:rPr>
          <w:rFonts w:hint="eastAsia" w:ascii="宋体" w:hAnsi="宋体" w:eastAsia="宋体" w:cs="宋体"/>
          <w:b w:val="0"/>
          <w:bCs w:val="0"/>
          <w:i w:val="0"/>
          <w:iCs w:val="0"/>
          <w:caps w:val="0"/>
          <w:color w:val="000000"/>
          <w:spacing w:val="0"/>
          <w:sz w:val="24"/>
          <w:szCs w:val="24"/>
        </w:rPr>
        <w:t>C座5-9层部分房间整备</w:t>
      </w:r>
      <w:r>
        <w:rPr>
          <w:rFonts w:hint="eastAsia" w:ascii="宋体" w:hAnsi="宋体" w:eastAsia="宋体" w:cs="宋体"/>
          <w:b w:val="0"/>
          <w:bCs w:val="0"/>
          <w:i w:val="0"/>
          <w:iCs w:val="0"/>
          <w:caps w:val="0"/>
          <w:color w:val="000000"/>
          <w:spacing w:val="0"/>
          <w:sz w:val="24"/>
          <w:szCs w:val="24"/>
          <w:lang w:val="en-US" w:eastAsia="zh-CN"/>
        </w:rPr>
        <w:t>工程</w:t>
      </w:r>
      <w:r>
        <w:rPr>
          <w:rFonts w:hint="eastAsia" w:ascii="宋体" w:hAnsi="宋体" w:eastAsia="宋体" w:cs="Times New Roman"/>
          <w:kern w:val="0"/>
          <w:sz w:val="24"/>
          <w:szCs w:val="24"/>
        </w:rPr>
        <w:t>建设中保持廉政自律的工作作风，防止各种不正当行为的发生，根据国家和市有关建设工程承发包和廉政建设的各项规定，结合工程建设的特点，特订立本协议如下：</w:t>
      </w:r>
    </w:p>
    <w:p w14:paraId="56FDDC3A">
      <w:pPr>
        <w:adjustRightInd w:val="0"/>
        <w:spacing w:line="460" w:lineRule="exact"/>
        <w:ind w:firstLine="480" w:firstLineChars="200"/>
        <w:jc w:val="left"/>
        <w:rPr>
          <w:rFonts w:ascii="宋体" w:hAnsi="宋体" w:eastAsia="宋体" w:cs="Times New Roman"/>
          <w:kern w:val="0"/>
          <w:sz w:val="24"/>
          <w:szCs w:val="24"/>
        </w:rPr>
      </w:pPr>
      <w:r>
        <w:rPr>
          <w:rFonts w:hint="eastAsia" w:ascii="宋体" w:hAnsi="宋体" w:eastAsia="宋体" w:cs="Times New Roman"/>
          <w:kern w:val="0"/>
          <w:sz w:val="24"/>
          <w:szCs w:val="24"/>
        </w:rPr>
        <w:t>一、甲乙双方应当自觉遵守国家和市关于建设工程承发包工作规则以及有关廉政建设的各项规定。</w:t>
      </w:r>
    </w:p>
    <w:p w14:paraId="4A91CA2B">
      <w:pPr>
        <w:adjustRightInd w:val="0"/>
        <w:spacing w:line="460" w:lineRule="exact"/>
        <w:ind w:firstLine="480" w:firstLineChars="200"/>
        <w:jc w:val="left"/>
        <w:rPr>
          <w:rFonts w:ascii="宋体" w:hAnsi="宋体" w:eastAsia="宋体" w:cs="Times New Roman"/>
          <w:kern w:val="0"/>
          <w:sz w:val="24"/>
          <w:szCs w:val="24"/>
        </w:rPr>
      </w:pPr>
      <w:r>
        <w:rPr>
          <w:rFonts w:hint="eastAsia" w:ascii="宋体" w:hAnsi="宋体" w:eastAsia="宋体" w:cs="Times New Roman"/>
          <w:kern w:val="0"/>
          <w:sz w:val="24"/>
          <w:szCs w:val="24"/>
        </w:rPr>
        <w:t>二、甲方及其工作人员不得以任何形式向乙方索要和收受回扣等好处费。</w:t>
      </w:r>
    </w:p>
    <w:p w14:paraId="40C3A02D">
      <w:pPr>
        <w:adjustRightInd w:val="0"/>
        <w:spacing w:line="460" w:lineRule="exact"/>
        <w:ind w:firstLine="480" w:firstLineChars="200"/>
        <w:jc w:val="left"/>
        <w:rPr>
          <w:rFonts w:ascii="宋体" w:hAnsi="宋体" w:eastAsia="宋体" w:cs="Times New Roman"/>
          <w:kern w:val="0"/>
          <w:sz w:val="24"/>
          <w:szCs w:val="24"/>
        </w:rPr>
      </w:pPr>
      <w:r>
        <w:rPr>
          <w:rFonts w:hint="eastAsia" w:ascii="宋体" w:hAnsi="宋体" w:eastAsia="宋体" w:cs="Times New Roman"/>
          <w:kern w:val="0"/>
          <w:sz w:val="24"/>
          <w:szCs w:val="24"/>
        </w:rPr>
        <w:t>三、甲方工作人员应当保持与乙方的正常业务交往，不得接受乙方的现金、有价证券和贵重物品，不得在乙方报销任何应有个人支付的费用。</w:t>
      </w:r>
    </w:p>
    <w:p w14:paraId="3B20EED9">
      <w:pPr>
        <w:adjustRightInd w:val="0"/>
        <w:spacing w:line="460" w:lineRule="exact"/>
        <w:ind w:firstLine="480" w:firstLineChars="200"/>
        <w:jc w:val="left"/>
        <w:rPr>
          <w:rFonts w:ascii="宋体" w:hAnsi="宋体" w:eastAsia="宋体" w:cs="Times New Roman"/>
          <w:kern w:val="0"/>
          <w:sz w:val="24"/>
          <w:szCs w:val="24"/>
        </w:rPr>
      </w:pPr>
      <w:r>
        <w:rPr>
          <w:rFonts w:hint="eastAsia" w:ascii="宋体" w:hAnsi="宋体" w:eastAsia="宋体" w:cs="Times New Roman"/>
          <w:kern w:val="0"/>
          <w:sz w:val="24"/>
          <w:szCs w:val="24"/>
        </w:rPr>
        <w:t>四、甲方工作人员不得参加可能对公正执行公务有影响的宴请和娱乐活动。</w:t>
      </w:r>
    </w:p>
    <w:p w14:paraId="75BBF3B8">
      <w:pPr>
        <w:adjustRightInd w:val="0"/>
        <w:spacing w:line="460" w:lineRule="exact"/>
        <w:ind w:firstLine="480" w:firstLineChars="200"/>
        <w:jc w:val="left"/>
        <w:rPr>
          <w:rFonts w:ascii="宋体" w:hAnsi="宋体" w:eastAsia="宋体" w:cs="Times New Roman"/>
          <w:kern w:val="0"/>
          <w:sz w:val="24"/>
          <w:szCs w:val="24"/>
        </w:rPr>
      </w:pPr>
      <w:r>
        <w:rPr>
          <w:rFonts w:hint="eastAsia" w:ascii="宋体" w:hAnsi="宋体" w:eastAsia="宋体" w:cs="Times New Roman"/>
          <w:kern w:val="0"/>
          <w:sz w:val="24"/>
          <w:szCs w:val="24"/>
        </w:rPr>
        <w:t>五、甲方工作人员不得要求接受乙方为其住房装修、婚丧嫁娶、家属和子女的工作安排以及出国等提供方便。</w:t>
      </w:r>
    </w:p>
    <w:p w14:paraId="5279EB75">
      <w:pPr>
        <w:adjustRightInd w:val="0"/>
        <w:spacing w:line="460" w:lineRule="exact"/>
        <w:ind w:firstLine="480" w:firstLineChars="200"/>
        <w:jc w:val="left"/>
        <w:rPr>
          <w:rFonts w:ascii="宋体" w:hAnsi="宋体" w:eastAsia="宋体" w:cs="Times New Roman"/>
          <w:kern w:val="0"/>
          <w:sz w:val="24"/>
          <w:szCs w:val="24"/>
        </w:rPr>
      </w:pPr>
      <w:r>
        <w:rPr>
          <w:rFonts w:hint="eastAsia" w:ascii="宋体" w:hAnsi="宋体" w:eastAsia="宋体" w:cs="Times New Roman"/>
          <w:kern w:val="0"/>
          <w:sz w:val="24"/>
          <w:szCs w:val="24"/>
        </w:rPr>
        <w:t>六、甲方工作人员不得向乙方介绍家属或者亲友从事与甲方工程有关的材料设备供应、工程分包等经济活动。</w:t>
      </w:r>
    </w:p>
    <w:p w14:paraId="50AE278D">
      <w:pPr>
        <w:adjustRightInd w:val="0"/>
        <w:spacing w:line="460" w:lineRule="exact"/>
        <w:ind w:firstLine="480" w:firstLineChars="200"/>
        <w:jc w:val="left"/>
        <w:rPr>
          <w:rFonts w:ascii="宋体" w:hAnsi="宋体" w:eastAsia="宋体" w:cs="Times New Roman"/>
          <w:kern w:val="0"/>
          <w:sz w:val="24"/>
          <w:szCs w:val="24"/>
        </w:rPr>
      </w:pPr>
      <w:r>
        <w:rPr>
          <w:rFonts w:hint="eastAsia" w:ascii="宋体" w:hAnsi="宋体" w:eastAsia="宋体" w:cs="Times New Roman"/>
          <w:kern w:val="0"/>
          <w:sz w:val="24"/>
          <w:szCs w:val="24"/>
        </w:rPr>
        <w:t>七、乙方应当通过正常途径开展相对业务工作，不得为获取某些不正当利益而向甲方工作人员赠送礼金、有价证券和贵重物品等。</w:t>
      </w:r>
    </w:p>
    <w:p w14:paraId="1EA42CD0">
      <w:pPr>
        <w:adjustRightInd w:val="0"/>
        <w:spacing w:line="460" w:lineRule="exact"/>
        <w:ind w:firstLine="480" w:firstLineChars="200"/>
        <w:jc w:val="left"/>
        <w:rPr>
          <w:rFonts w:ascii="宋体" w:hAnsi="宋体" w:eastAsia="宋体" w:cs="Times New Roman"/>
          <w:kern w:val="0"/>
          <w:sz w:val="24"/>
          <w:szCs w:val="24"/>
        </w:rPr>
      </w:pPr>
      <w:r>
        <w:rPr>
          <w:rFonts w:hint="eastAsia" w:ascii="宋体" w:hAnsi="宋体" w:eastAsia="宋体" w:cs="Times New Roman"/>
          <w:kern w:val="0"/>
          <w:sz w:val="24"/>
          <w:szCs w:val="24"/>
        </w:rPr>
        <w:t>八、乙方不得为谋取私利擅自与甲方工作人员就工程承包、工程费用、材料设备供应、工程量变动、工程验收、工程质量问题处理等进行私下商谈或者达成默契。</w:t>
      </w:r>
    </w:p>
    <w:p w14:paraId="3DA9A607">
      <w:pPr>
        <w:adjustRightInd w:val="0"/>
        <w:spacing w:line="460" w:lineRule="exact"/>
        <w:ind w:firstLine="480" w:firstLineChars="200"/>
        <w:jc w:val="left"/>
        <w:rPr>
          <w:rFonts w:ascii="宋体" w:hAnsi="宋体" w:eastAsia="宋体" w:cs="Times New Roman"/>
          <w:kern w:val="0"/>
          <w:sz w:val="24"/>
          <w:szCs w:val="24"/>
        </w:rPr>
      </w:pPr>
      <w:r>
        <w:rPr>
          <w:rFonts w:hint="eastAsia" w:ascii="宋体" w:hAnsi="宋体" w:eastAsia="宋体" w:cs="Times New Roman"/>
          <w:kern w:val="0"/>
          <w:sz w:val="24"/>
          <w:szCs w:val="24"/>
        </w:rPr>
        <w:t>九、乙方不得以洽谈业务、签订经济合同为借口，邀请甲方工作人员外出旅游和进入高档娱乐性场所。</w:t>
      </w:r>
    </w:p>
    <w:p w14:paraId="4BD12A24">
      <w:pPr>
        <w:adjustRightInd w:val="0"/>
        <w:spacing w:line="460" w:lineRule="exact"/>
        <w:ind w:firstLine="480" w:firstLineChars="200"/>
        <w:jc w:val="left"/>
        <w:rPr>
          <w:rFonts w:ascii="宋体" w:hAnsi="宋体" w:eastAsia="宋体" w:cs="Times New Roman"/>
          <w:kern w:val="0"/>
          <w:sz w:val="24"/>
          <w:szCs w:val="24"/>
        </w:rPr>
      </w:pPr>
      <w:r>
        <w:rPr>
          <w:rFonts w:hint="eastAsia" w:ascii="宋体" w:hAnsi="宋体" w:eastAsia="宋体" w:cs="Times New Roman"/>
          <w:kern w:val="0"/>
          <w:sz w:val="24"/>
          <w:szCs w:val="24"/>
        </w:rPr>
        <w:t>十、乙方不得为甲方和个人购置或者提供通讯工具、家电、高档办公用品等物品。</w:t>
      </w:r>
    </w:p>
    <w:p w14:paraId="00EC7C7D">
      <w:pPr>
        <w:adjustRightInd w:val="0"/>
        <w:spacing w:line="460" w:lineRule="exact"/>
        <w:ind w:firstLine="480" w:firstLineChars="200"/>
        <w:jc w:val="left"/>
        <w:rPr>
          <w:rFonts w:ascii="宋体" w:hAnsi="宋体" w:eastAsia="宋体" w:cs="Times New Roman"/>
          <w:kern w:val="0"/>
          <w:sz w:val="24"/>
          <w:szCs w:val="24"/>
        </w:rPr>
      </w:pPr>
      <w:r>
        <w:rPr>
          <w:rFonts w:hint="eastAsia" w:ascii="宋体" w:hAnsi="宋体" w:eastAsia="宋体" w:cs="Times New Roman"/>
          <w:kern w:val="0"/>
          <w:sz w:val="24"/>
          <w:szCs w:val="24"/>
        </w:rPr>
        <w:t>十一、乙方如发现甲方工作人员有违反上述协议者，应向甲方领导或者甲方上级单位举报。甲方不得找任何借口对乙方进行报复。甲方对举报属实和严格遵守廉政协议的乙方，在同等条件下给予承接后续工程的优先邀请投标权。</w:t>
      </w:r>
    </w:p>
    <w:p w14:paraId="69071E00">
      <w:pPr>
        <w:adjustRightInd w:val="0"/>
        <w:spacing w:line="460" w:lineRule="exact"/>
        <w:ind w:firstLine="480" w:firstLineChars="200"/>
        <w:jc w:val="left"/>
        <w:rPr>
          <w:rFonts w:ascii="宋体" w:hAnsi="宋体" w:eastAsia="宋体" w:cs="Times New Roman"/>
          <w:kern w:val="0"/>
          <w:sz w:val="24"/>
          <w:szCs w:val="24"/>
        </w:rPr>
      </w:pPr>
      <w:r>
        <w:rPr>
          <w:rFonts w:hint="eastAsia" w:ascii="宋体" w:hAnsi="宋体" w:eastAsia="宋体" w:cs="Times New Roman"/>
          <w:kern w:val="0"/>
          <w:sz w:val="24"/>
          <w:szCs w:val="24"/>
        </w:rPr>
        <w:t>十二、甲方发现乙方有违反本协议或者采用不正当的手段行贿甲方工作人员，甲方根据具体情节和造成的后果追究乙方1万元～5万元的违约金，由此给甲方造成的损失均由乙方承担，乙方用不正当手段获取的非法所得由甲方单位予以追缴。</w:t>
      </w:r>
    </w:p>
    <w:p w14:paraId="4279CB5B">
      <w:pPr>
        <w:adjustRightInd w:val="0"/>
        <w:spacing w:line="460" w:lineRule="exact"/>
        <w:ind w:firstLine="480" w:firstLineChars="200"/>
        <w:jc w:val="left"/>
        <w:rPr>
          <w:rFonts w:ascii="宋体" w:hAnsi="宋体" w:eastAsia="宋体" w:cs="Times New Roman"/>
          <w:kern w:val="0"/>
          <w:sz w:val="24"/>
          <w:szCs w:val="24"/>
        </w:rPr>
      </w:pPr>
      <w:r>
        <w:rPr>
          <w:rFonts w:hint="eastAsia" w:ascii="宋体" w:hAnsi="宋体" w:eastAsia="宋体" w:cs="Times New Roman"/>
          <w:kern w:val="0"/>
          <w:sz w:val="24"/>
          <w:szCs w:val="24"/>
        </w:rPr>
        <w:t>十三、严格执行中纪委下发的中纪发【2007】7号《中共中央纪委关于严格禁止利用职务上的便利谋取不正当利益的若干规定》。</w:t>
      </w:r>
    </w:p>
    <w:p w14:paraId="57ABA1DD">
      <w:pPr>
        <w:adjustRightInd w:val="0"/>
        <w:spacing w:line="460" w:lineRule="exact"/>
        <w:ind w:firstLine="480" w:firstLineChars="200"/>
        <w:jc w:val="left"/>
        <w:rPr>
          <w:rFonts w:ascii="宋体" w:hAnsi="宋体" w:eastAsia="宋体" w:cs="Times New Roman"/>
          <w:kern w:val="0"/>
          <w:sz w:val="24"/>
          <w:szCs w:val="24"/>
        </w:rPr>
      </w:pPr>
      <w:r>
        <w:rPr>
          <w:rFonts w:hint="eastAsia" w:ascii="宋体" w:hAnsi="宋体" w:eastAsia="宋体" w:cs="Times New Roman"/>
          <w:kern w:val="0"/>
          <w:sz w:val="24"/>
          <w:szCs w:val="24"/>
        </w:rPr>
        <w:t>十四、本廉政协议作为工程承发包合同的附件，与工程承发包合同具有同等法律效力，经协议双方签署后立即生效。</w:t>
      </w:r>
    </w:p>
    <w:p w14:paraId="4AF3B0B4">
      <w:pPr>
        <w:adjustRightInd w:val="0"/>
        <w:spacing w:line="460" w:lineRule="exact"/>
        <w:ind w:firstLine="480" w:firstLineChars="200"/>
        <w:jc w:val="left"/>
        <w:rPr>
          <w:rFonts w:ascii="宋体" w:hAnsi="宋体" w:eastAsia="宋体" w:cs="Times New Roman"/>
          <w:kern w:val="0"/>
          <w:sz w:val="24"/>
          <w:szCs w:val="24"/>
        </w:rPr>
      </w:pPr>
    </w:p>
    <w:p w14:paraId="01BECBCE">
      <w:pPr>
        <w:tabs>
          <w:tab w:val="center" w:pos="4309"/>
        </w:tabs>
        <w:adjustRightInd w:val="0"/>
        <w:spacing w:line="460" w:lineRule="exact"/>
        <w:ind w:right="17" w:rightChars="8"/>
        <w:jc w:val="left"/>
        <w:rPr>
          <w:rFonts w:ascii="宋体" w:hAnsi="宋体" w:eastAsia="宋体" w:cs="Times New Roman"/>
          <w:bCs/>
          <w:kern w:val="0"/>
          <w:sz w:val="24"/>
          <w:szCs w:val="24"/>
        </w:rPr>
      </w:pPr>
      <w:r>
        <w:rPr>
          <w:rFonts w:hint="eastAsia" w:ascii="宋体" w:hAnsi="宋体" w:eastAsia="宋体" w:cs="Times New Roman"/>
          <w:kern w:val="0"/>
          <w:sz w:val="24"/>
          <w:szCs w:val="24"/>
        </w:rPr>
        <w:t>甲方(公章)：                          乙方(公章) 荣高建设有限公司</w:t>
      </w:r>
    </w:p>
    <w:p w14:paraId="30B9F99C">
      <w:pPr>
        <w:autoSpaceDE w:val="0"/>
        <w:autoSpaceDN w:val="0"/>
        <w:adjustRightInd w:val="0"/>
        <w:spacing w:line="460" w:lineRule="exact"/>
        <w:ind w:firstLine="468" w:firstLineChars="195"/>
        <w:jc w:val="left"/>
        <w:rPr>
          <w:rFonts w:ascii="宋体" w:hAnsi="宋体" w:eastAsia="宋体" w:cs="Times New Roman"/>
          <w:kern w:val="0"/>
          <w:sz w:val="24"/>
          <w:szCs w:val="24"/>
        </w:rPr>
      </w:pPr>
      <w:r>
        <w:rPr>
          <w:rFonts w:hint="eastAsia" w:ascii="宋体" w:hAnsi="宋体" w:eastAsia="宋体" w:cs="Times New Roman"/>
          <w:kern w:val="0"/>
          <w:sz w:val="24"/>
          <w:szCs w:val="24"/>
        </w:rPr>
        <w:t>法定代表人：                          法定代表人：</w:t>
      </w:r>
    </w:p>
    <w:p w14:paraId="230BFAAA">
      <w:pPr>
        <w:adjustRightInd w:val="0"/>
        <w:spacing w:line="460" w:lineRule="exact"/>
        <w:ind w:firstLine="480" w:firstLineChars="200"/>
        <w:jc w:val="left"/>
        <w:rPr>
          <w:rFonts w:ascii="宋体" w:hAnsi="宋体" w:eastAsia="宋体" w:cs="Times New Roman"/>
          <w:kern w:val="0"/>
          <w:sz w:val="24"/>
          <w:szCs w:val="24"/>
        </w:rPr>
      </w:pPr>
      <w:r>
        <w:rPr>
          <w:rFonts w:hint="eastAsia" w:ascii="宋体" w:hAnsi="宋体" w:eastAsia="宋体" w:cs="Times New Roman"/>
          <w:kern w:val="0"/>
          <w:sz w:val="24"/>
          <w:szCs w:val="24"/>
        </w:rPr>
        <w:t>或委托代表人：                        或委托代表人：</w:t>
      </w:r>
    </w:p>
    <w:p w14:paraId="66267161">
      <w:pPr>
        <w:adjustRightInd w:val="0"/>
        <w:spacing w:line="460" w:lineRule="exact"/>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年    月    日                        年    月    日</w:t>
      </w:r>
    </w:p>
    <w:p w14:paraId="387C3D70">
      <w:pPr>
        <w:adjustRightInd w:val="0"/>
        <w:spacing w:line="460" w:lineRule="exact"/>
        <w:ind w:firstLine="480" w:firstLineChars="200"/>
        <w:jc w:val="left"/>
        <w:rPr>
          <w:rFonts w:ascii="宋体" w:hAnsi="宋体" w:eastAsia="宋体" w:cs="Times New Roman"/>
          <w:sz w:val="24"/>
          <w:szCs w:val="24"/>
        </w:rPr>
      </w:pPr>
    </w:p>
    <w:p w14:paraId="177EC2AA">
      <w:pPr>
        <w:adjustRightInd w:val="0"/>
        <w:spacing w:line="460" w:lineRule="exact"/>
        <w:ind w:firstLine="360" w:firstLineChars="200"/>
        <w:jc w:val="left"/>
        <w:rPr>
          <w:rFonts w:ascii="宋体" w:hAnsi="宋体" w:eastAsia="宋体" w:cs="Times New Roman"/>
          <w:sz w:val="18"/>
          <w:szCs w:val="18"/>
        </w:rPr>
      </w:pPr>
    </w:p>
    <w:p w14:paraId="38B1B782">
      <w:pPr>
        <w:adjustRightInd w:val="0"/>
        <w:spacing w:line="460" w:lineRule="exact"/>
        <w:ind w:firstLine="360" w:firstLineChars="200"/>
        <w:jc w:val="left"/>
        <w:rPr>
          <w:rFonts w:ascii="宋体" w:hAnsi="宋体" w:eastAsia="宋体" w:cs="Times New Roman"/>
          <w:sz w:val="18"/>
          <w:szCs w:val="18"/>
        </w:rPr>
        <w:sectPr>
          <w:pgSz w:w="11907" w:h="16840"/>
          <w:pgMar w:top="1440" w:right="1644" w:bottom="1440" w:left="1644" w:header="851" w:footer="992" w:gutter="0"/>
          <w:cols w:space="720" w:num="1"/>
          <w:docGrid w:type="lines" w:linePitch="312" w:charSpace="0"/>
        </w:sectPr>
      </w:pPr>
    </w:p>
    <w:p w14:paraId="51F79410">
      <w:pPr>
        <w:spacing w:line="360" w:lineRule="auto"/>
        <w:ind w:firstLine="2811" w:firstLineChars="1000"/>
        <w:jc w:val="left"/>
        <w:rPr>
          <w:rFonts w:ascii="Times New Roman" w:hAnsi="宋体" w:eastAsia="宋体" w:cs="Times New Roman"/>
          <w:b/>
          <w:bCs/>
          <w:sz w:val="28"/>
          <w:szCs w:val="28"/>
        </w:rPr>
      </w:pPr>
      <w:r>
        <w:rPr>
          <w:rFonts w:hint="eastAsia" w:ascii="宋体" w:hAnsi="宋体" w:eastAsia="宋体" w:cs="Times New Roman"/>
          <w:b/>
          <w:bCs/>
          <w:sz w:val="28"/>
          <w:szCs w:val="28"/>
        </w:rPr>
        <w:t>工程施工安全生产协议书</w:t>
      </w:r>
    </w:p>
    <w:p w14:paraId="64DD8A1C">
      <w:pPr>
        <w:spacing w:line="360" w:lineRule="auto"/>
        <w:jc w:val="left"/>
        <w:rPr>
          <w:rFonts w:ascii="Times New Roman" w:hAnsi="宋体" w:eastAsia="宋体" w:cs="Times New Roman"/>
          <w:b/>
          <w:bCs/>
          <w:sz w:val="18"/>
          <w:szCs w:val="18"/>
        </w:rPr>
      </w:pPr>
    </w:p>
    <w:p w14:paraId="4D877C07">
      <w:pPr>
        <w:autoSpaceDE w:val="0"/>
        <w:snapToGrid w:val="0"/>
        <w:spacing w:line="460" w:lineRule="exact"/>
        <w:jc w:val="left"/>
        <w:rPr>
          <w:rFonts w:ascii="宋体" w:hAnsi="宋体" w:eastAsia="宋体" w:cs="宋体"/>
          <w:kern w:val="0"/>
          <w:sz w:val="24"/>
          <w:szCs w:val="24"/>
          <w:u w:val="single"/>
        </w:rPr>
      </w:pPr>
      <w:r>
        <w:rPr>
          <w:rFonts w:hint="eastAsia" w:ascii="宋体" w:hAnsi="宋体" w:eastAsia="宋体" w:cs="宋体"/>
          <w:kern w:val="0"/>
          <w:sz w:val="24"/>
          <w:szCs w:val="24"/>
        </w:rPr>
        <w:t>建设单位：</w:t>
      </w:r>
      <w:r>
        <w:rPr>
          <w:rFonts w:hint="eastAsia" w:ascii="宋体" w:hAnsi="宋体" w:eastAsia="宋体" w:cs="宋体"/>
          <w:bCs/>
          <w:kern w:val="0"/>
          <w:sz w:val="24"/>
          <w:szCs w:val="24"/>
          <w:u w:val="single"/>
        </w:rPr>
        <w:t>杭州交投智慧交通产业发展有限公司（以下简称甲方）</w:t>
      </w:r>
    </w:p>
    <w:p w14:paraId="323589DF">
      <w:pPr>
        <w:tabs>
          <w:tab w:val="center" w:pos="4309"/>
        </w:tabs>
        <w:adjustRightInd w:val="0"/>
        <w:spacing w:line="460" w:lineRule="exact"/>
        <w:ind w:right="17" w:rightChars="8"/>
        <w:jc w:val="left"/>
        <w:rPr>
          <w:rFonts w:ascii="宋体" w:hAnsi="宋体" w:eastAsia="宋体" w:cs="Times New Roman"/>
          <w:bCs/>
          <w:kern w:val="0"/>
          <w:sz w:val="24"/>
          <w:szCs w:val="24"/>
          <w:u w:val="single"/>
        </w:rPr>
      </w:pPr>
      <w:r>
        <w:rPr>
          <w:rFonts w:hint="eastAsia" w:ascii="宋体" w:hAnsi="宋体" w:eastAsia="宋体" w:cs="宋体"/>
          <w:kern w:val="0"/>
          <w:sz w:val="24"/>
          <w:szCs w:val="24"/>
        </w:rPr>
        <w:t>施工单位：</w:t>
      </w:r>
      <w:r>
        <w:rPr>
          <w:rFonts w:hint="eastAsia" w:ascii="宋体" w:hAnsi="宋体" w:eastAsia="宋体" w:cs="Times New Roman"/>
          <w:kern w:val="0"/>
          <w:sz w:val="24"/>
          <w:szCs w:val="24"/>
          <w:u w:val="single"/>
        </w:rPr>
        <w:t>荣高建设有限公司</w:t>
      </w:r>
      <w:r>
        <w:rPr>
          <w:rFonts w:hint="eastAsia" w:ascii="宋体" w:hAnsi="宋体" w:eastAsia="宋体" w:cs="宋体"/>
          <w:bCs/>
          <w:kern w:val="0"/>
          <w:sz w:val="24"/>
          <w:szCs w:val="24"/>
          <w:u w:val="single"/>
        </w:rPr>
        <w:t>（以下简称乙方</w:t>
      </w:r>
      <w:r>
        <w:rPr>
          <w:rFonts w:hint="eastAsia" w:ascii="宋体" w:hAnsi="宋体" w:eastAsia="宋体" w:cs="宋体"/>
          <w:kern w:val="0"/>
          <w:sz w:val="24"/>
          <w:szCs w:val="24"/>
          <w:u w:val="single"/>
        </w:rPr>
        <w:t>）</w:t>
      </w:r>
    </w:p>
    <w:p w14:paraId="52C8CF78">
      <w:pPr>
        <w:autoSpaceDE w:val="0"/>
        <w:spacing w:line="460" w:lineRule="exact"/>
        <w:ind w:firstLine="420"/>
        <w:jc w:val="left"/>
        <w:rPr>
          <w:rFonts w:ascii="宋体" w:hAnsi="宋体" w:eastAsia="宋体" w:cs="仿宋_GB2312"/>
          <w:sz w:val="24"/>
          <w:szCs w:val="24"/>
        </w:rPr>
      </w:pPr>
      <w:r>
        <w:rPr>
          <w:rFonts w:hint="eastAsia" w:ascii="宋体" w:hAnsi="宋体" w:eastAsia="宋体" w:cs="仿宋_GB2312"/>
          <w:sz w:val="24"/>
          <w:szCs w:val="24"/>
        </w:rPr>
        <w:t>为认真贯彻党中央、国务院关于加强安全生产和社会治安综合治理的指示，落实“安全第一、预防为主，综合治理”的方针，强化各级安全生产责任制，有效控制各类事故，杜绝重特大恶性事故和刑事案件的发生，维护社会稳定，根据《中华人民共和国安全生产法》、《浙江省安全生产条例》和《建设工程安全生产管理条例》及有关政策的相关规定,为确保工程目标建设的顺利实现，就杭州交投科创中心</w:t>
      </w:r>
      <w:r>
        <w:rPr>
          <w:rFonts w:hint="eastAsia" w:ascii="宋体" w:hAnsi="宋体" w:eastAsia="宋体" w:cs="宋体"/>
          <w:b w:val="0"/>
          <w:bCs w:val="0"/>
          <w:i w:val="0"/>
          <w:iCs w:val="0"/>
          <w:caps w:val="0"/>
          <w:color w:val="000000"/>
          <w:spacing w:val="0"/>
          <w:sz w:val="24"/>
          <w:szCs w:val="24"/>
        </w:rPr>
        <w:t>C座5-9层部分房间整备</w:t>
      </w:r>
      <w:r>
        <w:rPr>
          <w:rFonts w:hint="eastAsia" w:ascii="宋体" w:hAnsi="宋体" w:eastAsia="宋体" w:cs="宋体"/>
          <w:b w:val="0"/>
          <w:bCs w:val="0"/>
          <w:i w:val="0"/>
          <w:iCs w:val="0"/>
          <w:caps w:val="0"/>
          <w:color w:val="000000"/>
          <w:spacing w:val="0"/>
          <w:sz w:val="24"/>
          <w:szCs w:val="24"/>
          <w:lang w:val="en-US" w:eastAsia="zh-CN"/>
        </w:rPr>
        <w:t>工程</w:t>
      </w:r>
      <w:r>
        <w:rPr>
          <w:rFonts w:hint="eastAsia" w:ascii="宋体" w:hAnsi="宋体" w:eastAsia="宋体" w:cs="仿宋_GB2312"/>
          <w:sz w:val="24"/>
          <w:szCs w:val="24"/>
        </w:rPr>
        <w:t>施工承包合同的安全管理工作达成以下共识，特签订本协议书，供双方共同遵守，确保施工现场的安全生产。</w:t>
      </w:r>
    </w:p>
    <w:p w14:paraId="4CA84E2F">
      <w:pPr>
        <w:autoSpaceDE w:val="0"/>
        <w:snapToGrid w:val="0"/>
        <w:spacing w:line="460" w:lineRule="exact"/>
        <w:jc w:val="left"/>
        <w:rPr>
          <w:rFonts w:ascii="宋体" w:hAnsi="宋体" w:eastAsia="宋体" w:cs="宋体"/>
          <w:sz w:val="24"/>
          <w:szCs w:val="24"/>
        </w:rPr>
      </w:pPr>
      <w:r>
        <w:rPr>
          <w:rFonts w:hint="eastAsia" w:ascii="宋体" w:hAnsi="宋体" w:eastAsia="宋体" w:cs="宋体"/>
          <w:sz w:val="24"/>
          <w:szCs w:val="24"/>
        </w:rPr>
        <w:t>一、项目安全管理目标</w:t>
      </w:r>
    </w:p>
    <w:p w14:paraId="077A9B1B">
      <w:pPr>
        <w:autoSpaceDE w:val="0"/>
        <w:snapToGrid w:val="0"/>
        <w:spacing w:line="460" w:lineRule="exact"/>
        <w:jc w:val="left"/>
        <w:rPr>
          <w:rFonts w:ascii="宋体" w:hAnsi="宋体" w:eastAsia="宋体" w:cs="宋体"/>
          <w:kern w:val="0"/>
          <w:sz w:val="24"/>
          <w:szCs w:val="24"/>
        </w:rPr>
      </w:pPr>
      <w:r>
        <w:rPr>
          <w:rFonts w:hint="eastAsia" w:ascii="宋体" w:hAnsi="宋体" w:eastAsia="宋体" w:cs="宋体"/>
          <w:kern w:val="0"/>
          <w:sz w:val="24"/>
          <w:szCs w:val="24"/>
        </w:rPr>
        <w:t>1、 人身死亡事故为零；</w:t>
      </w:r>
    </w:p>
    <w:p w14:paraId="657C5383">
      <w:pPr>
        <w:autoSpaceDE w:val="0"/>
        <w:snapToGrid w:val="0"/>
        <w:spacing w:line="460" w:lineRule="exact"/>
        <w:jc w:val="left"/>
        <w:rPr>
          <w:rFonts w:ascii="宋体" w:hAnsi="宋体" w:eastAsia="宋体" w:cs="宋体"/>
          <w:kern w:val="0"/>
          <w:sz w:val="24"/>
          <w:szCs w:val="24"/>
        </w:rPr>
      </w:pPr>
      <w:r>
        <w:rPr>
          <w:rFonts w:hint="eastAsia" w:ascii="宋体" w:hAnsi="宋体" w:eastAsia="宋体" w:cs="宋体"/>
          <w:kern w:val="0"/>
          <w:sz w:val="24"/>
          <w:szCs w:val="24"/>
        </w:rPr>
        <w:t>2、机械、设备事故为零；</w:t>
      </w:r>
    </w:p>
    <w:p w14:paraId="0BED6B4B">
      <w:pPr>
        <w:autoSpaceDE w:val="0"/>
        <w:snapToGrid w:val="0"/>
        <w:spacing w:line="460" w:lineRule="exact"/>
        <w:jc w:val="left"/>
        <w:rPr>
          <w:rFonts w:ascii="宋体" w:hAnsi="宋体" w:eastAsia="宋体" w:cs="宋体"/>
          <w:kern w:val="0"/>
          <w:sz w:val="24"/>
          <w:szCs w:val="24"/>
        </w:rPr>
      </w:pPr>
      <w:r>
        <w:rPr>
          <w:rFonts w:hint="eastAsia" w:ascii="宋体" w:hAnsi="宋体" w:eastAsia="宋体" w:cs="宋体"/>
          <w:kern w:val="0"/>
          <w:sz w:val="24"/>
          <w:szCs w:val="24"/>
        </w:rPr>
        <w:t>3、火灾事故为零；</w:t>
      </w:r>
    </w:p>
    <w:p w14:paraId="7D811F06">
      <w:pPr>
        <w:autoSpaceDE w:val="0"/>
        <w:snapToGrid w:val="0"/>
        <w:spacing w:line="460" w:lineRule="exact"/>
        <w:jc w:val="left"/>
        <w:rPr>
          <w:rFonts w:ascii="宋体" w:hAnsi="宋体" w:eastAsia="宋体" w:cs="宋体"/>
          <w:kern w:val="0"/>
          <w:sz w:val="24"/>
          <w:szCs w:val="24"/>
        </w:rPr>
      </w:pPr>
      <w:r>
        <w:rPr>
          <w:rFonts w:hint="eastAsia" w:ascii="宋体" w:hAnsi="宋体" w:eastAsia="宋体" w:cs="宋体"/>
          <w:kern w:val="0"/>
          <w:sz w:val="24"/>
          <w:szCs w:val="24"/>
        </w:rPr>
        <w:t>4、负同责以上交通事故为零</w:t>
      </w:r>
    </w:p>
    <w:p w14:paraId="35282974">
      <w:pPr>
        <w:autoSpaceDE w:val="0"/>
        <w:snapToGrid w:val="0"/>
        <w:spacing w:line="460" w:lineRule="exact"/>
        <w:jc w:val="left"/>
        <w:rPr>
          <w:rFonts w:ascii="宋体" w:hAnsi="宋体" w:eastAsia="宋体" w:cs="宋体"/>
          <w:kern w:val="0"/>
          <w:sz w:val="24"/>
          <w:szCs w:val="24"/>
        </w:rPr>
      </w:pPr>
      <w:r>
        <w:rPr>
          <w:rFonts w:hint="eastAsia" w:ascii="宋体" w:hAnsi="宋体" w:eastAsia="宋体" w:cs="宋体"/>
          <w:kern w:val="0"/>
          <w:sz w:val="24"/>
          <w:szCs w:val="24"/>
        </w:rPr>
        <w:t>5、政、刑案件及群体性突发事件为零。</w:t>
      </w:r>
    </w:p>
    <w:p w14:paraId="2A186F08">
      <w:pPr>
        <w:autoSpaceDE w:val="0"/>
        <w:snapToGrid w:val="0"/>
        <w:spacing w:line="460" w:lineRule="exact"/>
        <w:jc w:val="left"/>
        <w:rPr>
          <w:rFonts w:ascii="宋体" w:hAnsi="宋体" w:eastAsia="宋体" w:cs="宋体"/>
          <w:kern w:val="0"/>
          <w:sz w:val="24"/>
          <w:szCs w:val="24"/>
        </w:rPr>
      </w:pPr>
      <w:r>
        <w:rPr>
          <w:rFonts w:hint="eastAsia" w:ascii="宋体" w:hAnsi="宋体" w:eastAsia="宋体" w:cs="宋体"/>
          <w:kern w:val="0"/>
          <w:sz w:val="24"/>
          <w:szCs w:val="24"/>
        </w:rPr>
        <w:t>6、环境污染事故为零</w:t>
      </w:r>
    </w:p>
    <w:p w14:paraId="3DBCCE9C">
      <w:pPr>
        <w:autoSpaceDE w:val="0"/>
        <w:snapToGrid w:val="0"/>
        <w:spacing w:line="460" w:lineRule="exact"/>
        <w:jc w:val="left"/>
        <w:rPr>
          <w:rFonts w:ascii="宋体" w:hAnsi="宋体" w:eastAsia="宋体" w:cs="宋体"/>
          <w:kern w:val="0"/>
          <w:sz w:val="24"/>
          <w:szCs w:val="24"/>
        </w:rPr>
      </w:pPr>
      <w:r>
        <w:rPr>
          <w:rFonts w:hint="eastAsia" w:ascii="宋体" w:hAnsi="宋体" w:eastAsia="宋体" w:cs="宋体"/>
          <w:kern w:val="0"/>
          <w:sz w:val="24"/>
          <w:szCs w:val="24"/>
        </w:rPr>
        <w:t>7、重大职业病事故为零。</w:t>
      </w:r>
    </w:p>
    <w:p w14:paraId="69461CD1">
      <w:pPr>
        <w:autoSpaceDE w:val="0"/>
        <w:snapToGrid w:val="0"/>
        <w:spacing w:line="460" w:lineRule="exact"/>
        <w:jc w:val="left"/>
        <w:rPr>
          <w:rFonts w:ascii="宋体" w:hAnsi="宋体" w:eastAsia="宋体" w:cs="宋体"/>
          <w:kern w:val="0"/>
          <w:sz w:val="24"/>
          <w:szCs w:val="24"/>
        </w:rPr>
      </w:pPr>
      <w:r>
        <w:rPr>
          <w:rFonts w:hint="eastAsia" w:ascii="宋体" w:hAnsi="宋体" w:eastAsia="宋体" w:cs="宋体"/>
          <w:kern w:val="0"/>
          <w:sz w:val="24"/>
          <w:szCs w:val="24"/>
        </w:rPr>
        <w:t>8、职工工作、生活环境符合法律法规规定。</w:t>
      </w:r>
    </w:p>
    <w:p w14:paraId="24EE2736">
      <w:pPr>
        <w:autoSpaceDE w:val="0"/>
        <w:snapToGrid w:val="0"/>
        <w:spacing w:line="460" w:lineRule="exact"/>
        <w:jc w:val="left"/>
        <w:rPr>
          <w:rFonts w:ascii="宋体" w:hAnsi="宋体" w:eastAsia="宋体" w:cs="宋体"/>
          <w:kern w:val="0"/>
          <w:sz w:val="24"/>
          <w:szCs w:val="24"/>
        </w:rPr>
      </w:pPr>
      <w:r>
        <w:rPr>
          <w:rFonts w:hint="eastAsia" w:ascii="宋体" w:hAnsi="宋体" w:eastAsia="宋体" w:cs="宋体"/>
          <w:kern w:val="0"/>
          <w:sz w:val="24"/>
          <w:szCs w:val="24"/>
        </w:rPr>
        <w:t>9、法律、法规规定的各项安全标准。</w:t>
      </w:r>
    </w:p>
    <w:p w14:paraId="27567477">
      <w:pPr>
        <w:autoSpaceDE w:val="0"/>
        <w:snapToGrid w:val="0"/>
        <w:spacing w:line="460" w:lineRule="exact"/>
        <w:ind w:firstLine="482" w:firstLineChars="200"/>
        <w:jc w:val="left"/>
        <w:rPr>
          <w:rFonts w:ascii="宋体" w:hAnsi="宋体" w:eastAsia="宋体" w:cs="宋体"/>
          <w:b/>
          <w:kern w:val="0"/>
          <w:sz w:val="24"/>
          <w:szCs w:val="24"/>
        </w:rPr>
      </w:pPr>
      <w:r>
        <w:rPr>
          <w:rFonts w:hint="eastAsia" w:ascii="宋体" w:hAnsi="宋体" w:eastAsia="宋体" w:cs="宋体"/>
          <w:b/>
          <w:kern w:val="0"/>
          <w:sz w:val="24"/>
          <w:szCs w:val="24"/>
        </w:rPr>
        <w:t>二、 安全生产要求</w:t>
      </w:r>
    </w:p>
    <w:p w14:paraId="2BED2D83">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1、乙方对所施工的工程负安全责任。</w:t>
      </w:r>
    </w:p>
    <w:p w14:paraId="399FAE45">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2、乙方应建立安全组织机构和安全生产组织保障体系，制定安全生产责任制、群防群治制度、各项安全生产规章和安全生产目标责任及相关安全应急救援预案，形成一体化的安全生产监督管理体系和保证体系，并按照职责分工抓好落实，确保项目安全生产资金的投入。</w:t>
      </w:r>
    </w:p>
    <w:p w14:paraId="68D6A090">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3、按规定要求设置安全技术管理人员，负责操作中的安全检查和监督工作。</w:t>
      </w:r>
    </w:p>
    <w:p w14:paraId="362C9302">
      <w:pPr>
        <w:autoSpaceDE w:val="0"/>
        <w:snapToGrid w:val="0"/>
        <w:spacing w:line="460" w:lineRule="exact"/>
        <w:jc w:val="left"/>
        <w:rPr>
          <w:rFonts w:ascii="宋体" w:hAnsi="宋体" w:eastAsia="宋体" w:cs="宋体"/>
          <w:kern w:val="0"/>
          <w:sz w:val="24"/>
          <w:szCs w:val="24"/>
        </w:rPr>
      </w:pPr>
      <w:r>
        <w:rPr>
          <w:rFonts w:hint="eastAsia" w:ascii="宋体" w:hAnsi="宋体" w:eastAsia="宋体" w:cs="宋体"/>
          <w:kern w:val="0"/>
          <w:sz w:val="24"/>
          <w:szCs w:val="24"/>
        </w:rPr>
        <w:t>4、乙方应按有关规定，采取严格的安全防护措施，否则由于自身安全措施不力或违章指挥、作业而造成事故的责任和因此而发生的费用由乙方承担。</w:t>
      </w:r>
    </w:p>
    <w:p w14:paraId="0D6DCCA7">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5、乙方及其员工应学习、熟悉并遵守国家、地方、行业现行的法律、法规及有关安全文明施工的各项规章制度和以及相关的各项规范，并且积极参加各种有关促进安全生产的各项活动，切实保障施工工作人员的安全与健康。</w:t>
      </w:r>
    </w:p>
    <w:p w14:paraId="42D04012">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6、乙方必须尊重并且服从甲方现行的有关安全生产各项规章制度和管理方式，并按经济合同有关条款加强自身管理，履行乙方责任。</w:t>
      </w:r>
    </w:p>
    <w:p w14:paraId="73C95649">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7、乙方应根据本工程的特点编制工程项目安全施工组织设计和安全技术方案，编制分部分项工程内容的安全施工方案，制定安全技术措施并监督实施。同时应当根据不同施工阶段和周围环境及季节、气候的变化，在施工现场采取相应的安全施工措施。施工现场暂时停止施工的，应当做好现场防护。</w:t>
      </w:r>
    </w:p>
    <w:p w14:paraId="2047070F">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8、乙方对施工现场人员必须进行安全教育，严格执行三级安全教育制度，项目经理、电梯安装工程的负责人及特种作业人员必须执行持证上岗制度。</w:t>
      </w:r>
    </w:p>
    <w:p w14:paraId="642D1C73">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9、乙方必须接受甲方或甲方上级主管部门、政府有关部门的安全生产检查，执行安全生产检查整改制度。</w:t>
      </w:r>
    </w:p>
    <w:p w14:paraId="3F39B138">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10、乙方必须执行安全生产的防护设施、设备和施工机械设备验收制度。自带或租赁的防护设施、设备和施工机械设备，必须为合格产品，符合国家标准、规定，且机械性能良好、安全防护装置、齐全、灵敏、有效。</w:t>
      </w:r>
    </w:p>
    <w:p w14:paraId="5604B549">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11、抓好安全教育；严肃安全纪律；规范安全行为；净化作业环境，禁止野蛮施工，防止施工扰民做到文明施工。发生事故立即采取措施保护现场，抢救伤员，防止事故扩大，并立即向甲方及有关部门报告，不准隐瞒不报，如因抢救伤员必须移动现场设备、设施时，要做记录或拍照。不准破坏事故现场。乙方须积极配合甲方及甲方上级部门、当地政府部门对事故的调查和现场勘察，查清事故原因，确定事故责任，按照“四不放过”原则拟定改进措施，提出对事故责任者的处理意见。</w:t>
      </w:r>
    </w:p>
    <w:p w14:paraId="6C452AD0">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12、乙方必须按规定为作业人员配发合格的劳动防护用品，进入施工现场必须佩戴安全帽，在工作中按规定正确佩戴和使用个人防护用品。</w:t>
      </w:r>
    </w:p>
    <w:p w14:paraId="1580CECD">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13、定期召开安全生产工作会议。</w:t>
      </w:r>
    </w:p>
    <w:p w14:paraId="5BE4B708">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14、乙方人员必须遵守劳动纪律， 严禁袒胸露背，穿拖鞋上岗。严禁在宿舍内私拉电线，严禁在宿舍内使用电炉等电器设备。</w:t>
      </w:r>
    </w:p>
    <w:p w14:paraId="07BD3248">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15、乙方必须持有企业资质证、安全资质，对施工现场安全管理负全责，组织指挥现场安全生产，向分包单位（民工）公布本企业、本施工现场安全生产规章制度。核查分包单位（民工）安全生产保证体系和规章制度、企业资质证、安全资质，并对分包单位（民工）安全生产实施监督管理。</w:t>
      </w:r>
    </w:p>
    <w:p w14:paraId="7F676B3F">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16、接受甲方监督和检查，遵守甲方安全管理制度，参加工地安全生产领导机构，出席安全工作会议，执行会议决议。</w:t>
      </w:r>
    </w:p>
    <w:p w14:paraId="58F6C46E">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17、负责班前安全教育和工种交换的安全教育。下达施工任务时，应进行有针对性的安全技术交底。检查操作人员安全着装和应佩带的安全保护用品；发生交叉作业时，应先报告甲方及有关负责人，并进行监护，不安排患有高血压、心脏病及其它不适于高空作业的人员从事高空作业同时做好书面记录。</w:t>
      </w:r>
    </w:p>
    <w:p w14:paraId="78332A04">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18、设置必要的职工生活设施，并符合卫生、通风、照明等要求，施工的膳食、饮水供应等应符合卫生要求。如因生活设施安排不当导致人员伤亡事故，责任由乙方承担。</w:t>
      </w:r>
    </w:p>
    <w:p w14:paraId="3B6583A0">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19、在容易发生火灾的地区施工动火时，应事前向甲方申请，待书面批准后，并采取有效的防护措施，才得施工，储存，使用易燃易爆器材时，应当采用特殊的消防安全措施并指定专人负责。</w:t>
      </w:r>
    </w:p>
    <w:p w14:paraId="5B79325A">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20、对施工现场的各种安全设施和劳动保护用品要责成专人定期检查和维护，及时消除隐患，保证其安全有效。</w:t>
      </w:r>
    </w:p>
    <w:p w14:paraId="07C07CA6">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21、乙方对所施工周边的环境有保护的职责，如有损坏，必须立即恢复原状，因此造成的一切后果由乙方负责。</w:t>
      </w:r>
    </w:p>
    <w:p w14:paraId="54431E50">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22、乙方在施工期间，不得擅自拆除任何安全防护措施。  严禁偷、挪用、破坏施工现场的安全防护设施。警示标志、材料设备以及消防器材等。凡乙方人员违反本条款，一经发现加倍处罚，严肃处理，情节严重的送公安机关处理。</w:t>
      </w:r>
    </w:p>
    <w:p w14:paraId="2B4DB03F">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23、乙方应严格遵守国家和地方安全用电技术规范及相关用电标准。各配电箱位置设立合理便于使用，各开关插座安全可靠，并按标准配备持有效的上岗专业电工。</w:t>
      </w:r>
    </w:p>
    <w:p w14:paraId="2DC88855">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24、乙方必须严格遵守所制定的现场施工用电制度、规定。对施工用电安全进行技术交底，不得随意乱接拉电源及其他不安全的电气设备，如需用电必须由专业进行操作。</w:t>
      </w:r>
    </w:p>
    <w:p w14:paraId="20FDE55E">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25、乙方所用的各种用电设备、电气必须为安全、完好的合格产品；所有用电设备电气都必须接保护线并安装插头，严禁用电线直接插入插座使用。</w:t>
      </w:r>
    </w:p>
    <w:p w14:paraId="4057455B">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26、施工现场的配电箱和开关箱应配置三级漏电保护，配电箱内设备必须完好无损，安装牢固，导线接头包扎严密，绝缘良好，电源线进箱处固定。箱内分路应标注明确。箱内侧应标有单线系统，箱内应配锁，并由专人负责管理、检查。配电箱周围不能有杂物。</w:t>
      </w:r>
    </w:p>
    <w:p w14:paraId="5B85A45F">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27、因乙方违反有管规定、标准、规定及本协议所引发电气灾害事故，造成经济损失或人员是还的一切责任，经济损失均由乙方承担，如另有未尽事宜按有关用电规范、规定执行。</w:t>
      </w:r>
    </w:p>
    <w:p w14:paraId="398CF939">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三、违约责任</w:t>
      </w:r>
    </w:p>
    <w:p w14:paraId="123338B7">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1、乙方未按建设行政主管部门要求配置专职的安全管理人员（安全工程师和安全员），或配置数量未达到规范要求，一经查出，乙方须向甲方支付违约金￥5000元/人（同期工程款中扣除），同时乙方须在甲方限期内完成人员更换、配置，乙方未按期完成，甲方不支付乙方工程进度款，由此造成的全部损失由乙方承担。乙方安全工程师或安全员须在甲方备案。</w:t>
      </w:r>
    </w:p>
    <w:p w14:paraId="40F78687">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2、若乙方安全管理人员（安全工程师和安全员）工作不尽职，对存在的安全隐患、火灾隐患未予以制止、消除，一经甲方发现，乙方须向甲方支付违约金￥1000元/次（同期工程款中扣除），并立即消除隐患，若消除隐患不及时，甲方有权要求乙方另行承担相应违约责任，并采取停工整改措施。</w:t>
      </w:r>
    </w:p>
    <w:p w14:paraId="75E31F70">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3、因乙方原因造成本项目发生工程质量安全事故（包括但不限于施工质量安全事故、设备质量安全事故、其他质量安全事故等）或发生火灾，出现人员受伤、残疾等情况，未被政府职能部门勒令停工或未被媒体报道，乙方须向甲方支付违约金￥5000元/人/次，因此造成其他财产损失或人身伤亡的，乙方还应自行赔偿；若被报纸、电视、网络等媒体曝光或政府有关主管部门的通报批评或勒令停工，给甲方的形象和声誉造成损失，乙方应及时负责澄清并向甲方支付违约金￥50000元/人/次，甲方有权从乙方工程款或质保金扣除乙方违约金，由此给甲方和其他施工单位造成的经济损失由乙方承担，乙方的合同工期不予顺延，甲方还有权解除合同并勒令乙方限期退场。若甲方解除合同，乙方造成甲方损失的，乙方还应另行赔偿。其他施工单位或第三人的损失也由乙方承担赔偿责任。</w:t>
      </w:r>
    </w:p>
    <w:p w14:paraId="40F54EDF">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4、乙方人员未按国家或地方政府有关施工安全的法律法规、规范标准的规定做好安全文明施工，出现野蛮施工、违反安全操作规程、材料堆放混乱、建筑或生活垃圾未按指定地点堆放、场地积水严重或扬尘等违规行为，被建设单位发现，乙方须向甲方支付违约金￥500元/处；若上述违规行为被政府职能部门检查查处，乙方须向甲方支付违约金￥5000元/次，由此引发对建设单位造成麻烦或损失，乙方须向甲方支付违约金￥20000元/次。同时必须限期整改，整改合格经甲方书面确认后乙方方可复工，整改造成的工期损失由乙方承担，合同工期不顺延。若发生安全责任事故，甲方按第三条相关规定执行。</w:t>
      </w:r>
    </w:p>
    <w:p w14:paraId="2E5A6FE0">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5、乙方未在办公和生活场所、装饰施工现场、库房、材料堆码场地按安全规范要求配备合格的灭火器材等相关消防器材，或未按要求数量配置，或配置的灭火器等消防器材不合格等，被甲方检查发现，乙方须向甲方支付违约金￥500元/处。同时乙方须在限期内完成整改，整改完成后乙方须报甲方检查并书面确认合格。若乙方未在限期内完成整改、或整改不合格，</w:t>
      </w:r>
    </w:p>
    <w:p w14:paraId="5A0F1148">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乙方须向甲方支付违约金￥2000元/处，甲方不支付乙方工程进度款和工程款，直至乙方完成整改取得甲方检查书面确认合格。</w:t>
      </w:r>
    </w:p>
    <w:p w14:paraId="4E97A616">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6、若乙方施工造成严重影响附近邻里住户休息，被有关主管部门处罚（未被媒体曝光或被通报批评），乙方承担全部责任和全部处罚。</w:t>
      </w:r>
    </w:p>
    <w:p w14:paraId="51AC8ABD">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7、乙方人员在本项目内发生赌博、酗酒、偷盗、斗殴等行为造成后果的，乙方承担全部经济责任（包括但不限于赔偿、鉴定、检测、恢复、行政处罚等全部经济责任）和法律责任。给甲方造成名誉损失的，乙方应负责及时澄清并向甲方支付违约金￥5000元/人/次。</w:t>
      </w:r>
    </w:p>
    <w:p w14:paraId="6C5C7DA3">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四、其它</w:t>
      </w:r>
    </w:p>
    <w:p w14:paraId="0D628008">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1、本协议经双方签字盖章生效，具有同等法律效力，双方应认真履行。</w:t>
      </w:r>
    </w:p>
    <w:p w14:paraId="46C39F2F">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2、此协议作为合同附件，一式陆份，甲、乙双方各执叁份。如有争议，可向杭州仲裁委员会申请仲裁。</w:t>
      </w:r>
    </w:p>
    <w:p w14:paraId="4DE1E9CE">
      <w:pPr>
        <w:rPr>
          <w:rFonts w:ascii="宋体" w:hAnsi="宋体" w:eastAsia="宋体"/>
          <w:sz w:val="24"/>
          <w:szCs w:val="24"/>
        </w:rPr>
      </w:pPr>
      <w:r>
        <w:rPr>
          <w:rFonts w:hint="eastAsia" w:ascii="宋体" w:hAnsi="宋体" w:eastAsia="宋体"/>
          <w:sz w:val="24"/>
          <w:szCs w:val="24"/>
        </w:rPr>
        <w:t>3、协议有效期限自：双方签字后生效，工程结束自行终止。</w:t>
      </w:r>
    </w:p>
    <w:p w14:paraId="2FCEAA2A">
      <w:pPr>
        <w:tabs>
          <w:tab w:val="center" w:pos="4309"/>
        </w:tabs>
        <w:adjustRightInd w:val="0"/>
        <w:spacing w:line="460" w:lineRule="exact"/>
        <w:ind w:right="17" w:rightChars="8"/>
        <w:jc w:val="left"/>
        <w:rPr>
          <w:rFonts w:ascii="宋体" w:hAnsi="宋体" w:eastAsia="宋体" w:cs="Times New Roman"/>
          <w:bCs/>
          <w:kern w:val="0"/>
          <w:sz w:val="24"/>
          <w:szCs w:val="24"/>
          <w:u w:val="single"/>
        </w:rPr>
      </w:pPr>
      <w:r>
        <w:rPr>
          <w:rFonts w:hint="eastAsia" w:ascii="宋体" w:hAnsi="宋体" w:eastAsia="宋体" w:cs="宋体"/>
          <w:kern w:val="0"/>
          <w:sz w:val="24"/>
          <w:szCs w:val="24"/>
        </w:rPr>
        <w:t>甲方：（盖章）                      乙方：（盖章）</w:t>
      </w:r>
      <w:r>
        <w:rPr>
          <w:rFonts w:hint="eastAsia" w:ascii="宋体" w:hAnsi="宋体" w:eastAsia="宋体" w:cs="Times New Roman"/>
          <w:kern w:val="0"/>
          <w:sz w:val="24"/>
          <w:szCs w:val="24"/>
          <w:u w:val="single"/>
        </w:rPr>
        <w:t>荣高建设有限公司</w:t>
      </w:r>
    </w:p>
    <w:p w14:paraId="026F4CD1">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法定代表人或授权代表：           法定代表人或授权代表</w:t>
      </w:r>
    </w:p>
    <w:p w14:paraId="32E02E40">
      <w:pPr>
        <w:autoSpaceDE w:val="0"/>
        <w:snapToGrid w:val="0"/>
        <w:spacing w:line="460" w:lineRule="exac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 xml:space="preserve">年   月    日               </w:t>
      </w:r>
      <w:r>
        <w:rPr>
          <w:rFonts w:ascii="宋体" w:hAnsi="宋体" w:eastAsia="宋体" w:cs="宋体"/>
          <w:kern w:val="0"/>
          <w:sz w:val="24"/>
          <w:szCs w:val="24"/>
        </w:rPr>
        <w:t xml:space="preserve">      </w:t>
      </w:r>
      <w:r>
        <w:rPr>
          <w:rFonts w:hint="eastAsia" w:ascii="宋体" w:hAnsi="宋体" w:eastAsia="宋体" w:cs="宋体"/>
          <w:kern w:val="0"/>
          <w:sz w:val="24"/>
          <w:szCs w:val="24"/>
        </w:rPr>
        <w:t>年    月    日</w:t>
      </w:r>
    </w:p>
    <w:p w14:paraId="060C90F3">
      <w:pPr>
        <w:jc w:val="left"/>
        <w:rPr>
          <w:rFonts w:ascii="宋体" w:hAnsi="宋体" w:eastAsia="宋体" w:cs="Times New Roman"/>
          <w:sz w:val="24"/>
          <w:szCs w:val="24"/>
        </w:rPr>
      </w:pPr>
      <w:r>
        <w:rPr>
          <w:rFonts w:hint="eastAsia" w:ascii="宋体" w:hAnsi="宋体" w:eastAsia="宋体" w:cs="Times New Roman"/>
          <w:sz w:val="24"/>
          <w:szCs w:val="24"/>
        </w:rPr>
        <w:br w:type="page"/>
      </w:r>
    </w:p>
    <w:p w14:paraId="6E80B29E">
      <w:pPr>
        <w:jc w:val="center"/>
        <w:rPr>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7B1849"/>
    <w:multiLevelType w:val="multilevel"/>
    <w:tmpl w:val="087B1849"/>
    <w:lvl w:ilvl="0" w:tentative="0">
      <w:start w:val="9"/>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7146581E"/>
    <w:multiLevelType w:val="multilevel"/>
    <w:tmpl w:val="7146581E"/>
    <w:lvl w:ilvl="0" w:tentative="0">
      <w:start w:val="1"/>
      <w:numFmt w:val="decimal"/>
      <w:lvlText w:val="第%1条"/>
      <w:lvlJc w:val="left"/>
      <w:pPr>
        <w:tabs>
          <w:tab w:val="left" w:pos="1200"/>
        </w:tabs>
        <w:ind w:left="1200" w:hanging="120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2">
    <w:nsid w:val="7EAE23C5"/>
    <w:multiLevelType w:val="multilevel"/>
    <w:tmpl w:val="7EAE23C5"/>
    <w:lvl w:ilvl="0" w:tentative="0">
      <w:start w:val="3"/>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B58"/>
    <w:rsid w:val="000322B8"/>
    <w:rsid w:val="000C06C5"/>
    <w:rsid w:val="00220D2B"/>
    <w:rsid w:val="00295129"/>
    <w:rsid w:val="004673C3"/>
    <w:rsid w:val="005157B3"/>
    <w:rsid w:val="0052567C"/>
    <w:rsid w:val="007A7B58"/>
    <w:rsid w:val="0087681C"/>
    <w:rsid w:val="00915FAD"/>
    <w:rsid w:val="00A16DA7"/>
    <w:rsid w:val="00B615D0"/>
    <w:rsid w:val="00BF7CA0"/>
    <w:rsid w:val="00CF18E4"/>
    <w:rsid w:val="01E41926"/>
    <w:rsid w:val="08360098"/>
    <w:rsid w:val="0A3010C7"/>
    <w:rsid w:val="0FF40EB8"/>
    <w:rsid w:val="153C0833"/>
    <w:rsid w:val="1BD35136"/>
    <w:rsid w:val="43374264"/>
    <w:rsid w:val="4E6A56F9"/>
    <w:rsid w:val="5CCD244D"/>
    <w:rsid w:val="649C48A6"/>
    <w:rsid w:val="66A01E6F"/>
    <w:rsid w:val="6BE51391"/>
    <w:rsid w:val="796C4DDB"/>
    <w:rsid w:val="7A01084E"/>
    <w:rsid w:val="7AB65962"/>
    <w:rsid w:val="7BB41A4C"/>
    <w:rsid w:val="7D0C38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 w:type="table" w:customStyle="1" w:styleId="8">
    <w:name w:val="Table Normal"/>
    <w:basedOn w:val="4"/>
    <w:uiPriority w:val="0"/>
    <w:rPr>
      <w:rFonts w:ascii="Times New Roman" w:hAnsi="Times New Roman" w:eastAsia="Times New Roman" w:cs="Times New Roman"/>
      <w:kern w:val="0"/>
      <w:sz w:val="20"/>
      <w:szCs w:val="20"/>
    </w:rPr>
    <w:tblPr>
      <w:tblCellMar>
        <w:left w:w="0" w:type="dxa"/>
        <w:right w:w="0" w:type="dxa"/>
      </w:tblCellMar>
    </w:tblPr>
  </w:style>
  <w:style w:type="paragraph" w:styleId="9">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Revision"/>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11">
    <w:name w:val="Table Text"/>
    <w:basedOn w:val="1"/>
    <w:semiHidden/>
    <w:qFormat/>
    <w:uiPriority w:val="0"/>
    <w:rPr>
      <w:rFonts w:ascii="宋体" w:hAnsi="宋体" w:eastAsia="宋体" w:cs="宋体"/>
      <w:sz w:val="16"/>
      <w:szCs w:val="16"/>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66D1C-67CD-4FE0-BD60-9BFE5ECAC040}">
  <ds:schemaRefs/>
</ds:datastoreItem>
</file>

<file path=docProps/app.xml><?xml version="1.0" encoding="utf-8"?>
<Properties xmlns="http://schemas.openxmlformats.org/officeDocument/2006/extended-properties" xmlns:vt="http://schemas.openxmlformats.org/officeDocument/2006/docPropsVTypes">
  <Template>Normal</Template>
  <Pages>18</Pages>
  <Words>10013</Words>
  <Characters>11007</Characters>
  <Lines>103</Lines>
  <Paragraphs>29</Paragraphs>
  <TotalTime>32</TotalTime>
  <ScaleCrop>false</ScaleCrop>
  <LinksUpToDate>false</LinksUpToDate>
  <CharactersWithSpaces>11336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2025-09-22T12:43:00Z</dcterms:created>
  <dc:creator>admin</dc:creator>
  <cp:lastModifiedBy>侯昕刚</cp:lastModifiedBy>
  <dcterms:modified xsi:type="dcterms:W3CDTF">2026-03-13T05:38:45Z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eyJoZGlkIjoiM2QyNTc1MzdjODRkYzY0MGUxMmE3OTk2OWQ2YTA4OTkiLCJ1c2VySWQiOiI2NDE0MDkxNjkifQ==</vt:lpwstr>
  </property>
  <property fmtid="{D5CDD505-2E9C-101B-9397-08002B2CF9AE}" pid="3" name="KSOProductBuildVer">
    <vt:lpwstr>2052-12.1.0.25225</vt:lpwstr>
  </property>
  <property fmtid="{D5CDD505-2E9C-101B-9397-08002B2CF9AE}" pid="4" name="ICV">
    <vt:lpwstr>384CB6B39762486C91CE980F47619AF4_13</vt:lpwstr>
  </property>
</Properties>
</file>