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F60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小标宋" w:cs="黑体"/>
          <w:sz w:val="32"/>
          <w:szCs w:val="32"/>
          <w:lang w:val="en-US" w:eastAsia="zh-CN"/>
        </w:rPr>
      </w:pPr>
      <w:r>
        <w:rPr>
          <w:rFonts w:hint="eastAsia" w:ascii="Times New Roman" w:hAnsi="Times New Roman" w:eastAsia="小标宋" w:cs="小标宋"/>
          <w:sz w:val="44"/>
          <w:szCs w:val="44"/>
          <w:lang w:val="en-US" w:eastAsia="zh-CN"/>
        </w:rPr>
        <w:t>关于“红帆聚力</w:t>
      </w:r>
      <w:r>
        <w:rPr>
          <w:rFonts w:hint="eastAsia" w:ascii="Times New Roman" w:hAnsi="Times New Roman" w:eastAsia="小标宋" w:cs="小标宋"/>
          <w:sz w:val="44"/>
          <w:szCs w:val="44"/>
        </w:rPr>
        <w:t>·</w:t>
      </w:r>
      <w:r>
        <w:rPr>
          <w:rFonts w:hint="eastAsia" w:ascii="Times New Roman" w:hAnsi="Times New Roman" w:eastAsia="小标宋" w:cs="小标宋"/>
          <w:sz w:val="44"/>
          <w:szCs w:val="44"/>
          <w:lang w:val="en-US" w:eastAsia="zh-CN"/>
        </w:rPr>
        <w:t>链创未来”</w:t>
      </w:r>
      <w:r>
        <w:rPr>
          <w:rFonts w:hint="eastAsia" w:ascii="Times New Roman" w:hAnsi="Times New Roman" w:eastAsia="小标宋" w:cs="小标宋"/>
          <w:spacing w:val="0"/>
          <w:w w:val="100"/>
          <w:sz w:val="44"/>
          <w:szCs w:val="44"/>
          <w:lang w:val="en-US" w:eastAsia="zh-CN"/>
        </w:rPr>
        <w:t>党建联建赋能</w:t>
      </w:r>
      <w:r>
        <w:rPr>
          <w:rFonts w:hint="eastAsia" w:ascii="Times New Roman" w:hAnsi="Times New Roman" w:eastAsia="小标宋" w:cs="小标宋"/>
          <w:spacing w:val="0"/>
          <w:w w:val="100"/>
          <w:sz w:val="44"/>
          <w:szCs w:val="44"/>
        </w:rPr>
        <w:t>产业链</w:t>
      </w:r>
      <w:r>
        <w:rPr>
          <w:rFonts w:hint="eastAsia" w:ascii="Times New Roman" w:hAnsi="Times New Roman" w:eastAsia="小标宋" w:cs="小标宋"/>
          <w:spacing w:val="0"/>
          <w:w w:val="100"/>
          <w:sz w:val="44"/>
          <w:szCs w:val="44"/>
          <w:lang w:val="en-US" w:eastAsia="zh-CN"/>
        </w:rPr>
        <w:t>协同发展现场</w:t>
      </w:r>
      <w:r>
        <w:rPr>
          <w:rFonts w:hint="eastAsia" w:ascii="Times New Roman" w:hAnsi="Times New Roman" w:eastAsia="小标宋" w:cs="小标宋"/>
          <w:spacing w:val="0"/>
          <w:w w:val="100"/>
          <w:sz w:val="44"/>
          <w:szCs w:val="44"/>
        </w:rPr>
        <w:t>会</w:t>
      </w:r>
      <w:r>
        <w:rPr>
          <w:rFonts w:hint="eastAsia" w:ascii="Times New Roman" w:hAnsi="Times New Roman" w:eastAsia="小标宋" w:cs="小标宋"/>
          <w:spacing w:val="0"/>
          <w:w w:val="100"/>
          <w:sz w:val="44"/>
          <w:szCs w:val="44"/>
          <w:lang w:val="en-US" w:eastAsia="zh-CN"/>
        </w:rPr>
        <w:t>暨</w:t>
      </w:r>
      <w:r>
        <w:rPr>
          <w:rFonts w:hint="eastAsia" w:ascii="Times New Roman" w:hAnsi="Times New Roman" w:eastAsia="小标宋" w:cs="小标宋"/>
          <w:sz w:val="44"/>
          <w:szCs w:val="44"/>
          <w:lang w:val="en-US" w:eastAsia="zh-CN"/>
        </w:rPr>
        <w:t>“政企协同话未来”恳谈会</w:t>
      </w:r>
      <w:r>
        <w:rPr>
          <w:rFonts w:hint="eastAsia" w:ascii="Times New Roman" w:hAnsi="Times New Roman" w:eastAsia="小标宋" w:cs="小标宋"/>
          <w:spacing w:val="0"/>
          <w:w w:val="100"/>
          <w:sz w:val="44"/>
          <w:szCs w:val="44"/>
          <w:lang w:val="en-US" w:eastAsia="zh-CN"/>
        </w:rPr>
        <w:t>的方案</w:t>
      </w:r>
    </w:p>
    <w:p w14:paraId="34678F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_GB2312" w:cs="Times New Roman"/>
          <w:sz w:val="32"/>
          <w:szCs w:val="32"/>
          <w:lang w:eastAsia="zh-CN"/>
        </w:rPr>
      </w:pPr>
      <w:r>
        <w:rPr>
          <w:rFonts w:hint="default" w:ascii="Times New Roman" w:hAnsi="Times New Roman" w:eastAsia="楷体_GB2312" w:cs="Times New Roman"/>
          <w:sz w:val="32"/>
          <w:szCs w:val="32"/>
          <w:lang w:eastAsia="zh-CN"/>
        </w:rPr>
        <w:t>（</w:t>
      </w:r>
      <w:r>
        <w:rPr>
          <w:rFonts w:hint="eastAsia" w:ascii="Times New Roman" w:hAnsi="Times New Roman" w:eastAsia="楷体_GB2312" w:cs="Times New Roman"/>
          <w:sz w:val="32"/>
          <w:szCs w:val="32"/>
          <w:lang w:val="en-US" w:eastAsia="zh-CN"/>
        </w:rPr>
        <w:t>讨论稿，</w:t>
      </w:r>
      <w:r>
        <w:rPr>
          <w:rFonts w:hint="default" w:ascii="Times New Roman" w:hAnsi="Times New Roman" w:eastAsia="楷体_GB2312" w:cs="Times New Roman"/>
          <w:sz w:val="32"/>
          <w:szCs w:val="32"/>
          <w:lang w:val="en-US" w:eastAsia="zh-CN"/>
        </w:rPr>
        <w:t>2026年9月</w:t>
      </w:r>
      <w:r>
        <w:rPr>
          <w:rFonts w:hint="eastAsia" w:ascii="Times New Roman" w:hAnsi="Times New Roman" w:eastAsia="楷体_GB2312" w:cs="Times New Roman"/>
          <w:sz w:val="32"/>
          <w:szCs w:val="32"/>
          <w:lang w:val="en-US" w:eastAsia="zh-CN"/>
        </w:rPr>
        <w:t>11</w:t>
      </w:r>
      <w:r>
        <w:rPr>
          <w:rFonts w:hint="default" w:ascii="Times New Roman" w:hAnsi="Times New Roman" w:eastAsia="楷体_GB2312" w:cs="Times New Roman"/>
          <w:sz w:val="32"/>
          <w:szCs w:val="32"/>
          <w:lang w:val="en-US" w:eastAsia="zh-CN"/>
        </w:rPr>
        <w:t>日</w:t>
      </w:r>
      <w:r>
        <w:rPr>
          <w:rFonts w:hint="default" w:ascii="Times New Roman" w:hAnsi="Times New Roman" w:eastAsia="楷体_GB2312" w:cs="Times New Roman"/>
          <w:sz w:val="32"/>
          <w:szCs w:val="32"/>
          <w:lang w:eastAsia="zh-CN"/>
        </w:rPr>
        <w:t>）</w:t>
      </w:r>
    </w:p>
    <w:p w14:paraId="35A467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_GB2312" w:cs="Times New Roman"/>
          <w:sz w:val="32"/>
          <w:szCs w:val="32"/>
          <w:lang w:eastAsia="zh-CN"/>
        </w:rPr>
      </w:pPr>
    </w:p>
    <w:p w14:paraId="5FA51A05">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黑体" w:cs="黑体"/>
          <w:sz w:val="32"/>
          <w:szCs w:val="32"/>
        </w:rPr>
      </w:pPr>
      <w:r>
        <w:rPr>
          <w:rFonts w:hint="eastAsia" w:ascii="Times New Roman" w:hAnsi="Times New Roman" w:eastAsia="黑体" w:cs="黑体"/>
          <w:sz w:val="32"/>
          <w:szCs w:val="32"/>
        </w:rPr>
        <w:t>一、活动主题</w:t>
      </w:r>
    </w:p>
    <w:p w14:paraId="433056B9">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“红帆聚力</w:t>
      </w:r>
      <w:r>
        <w:rPr>
          <w:rFonts w:hint="eastAsia" w:ascii="Times New Roman" w:hAnsi="Times New Roman" w:eastAsia="仿宋_GB2312" w:cs="仿宋_GB2312"/>
          <w:sz w:val="32"/>
          <w:szCs w:val="32"/>
        </w:rPr>
        <w:t>·</w:t>
      </w:r>
      <w:r>
        <w:rPr>
          <w:rFonts w:hint="eastAsia" w:ascii="Times New Roman" w:hAnsi="Times New Roman" w:eastAsia="仿宋_GB2312" w:cs="仿宋_GB2312"/>
          <w:sz w:val="32"/>
          <w:szCs w:val="32"/>
          <w:lang w:val="en-US" w:eastAsia="zh-CN"/>
        </w:rPr>
        <w:t>链创未来</w:t>
      </w:r>
      <w:r>
        <w:rPr>
          <w:rFonts w:hint="eastAsia" w:ascii="Times New Roman" w:hAnsi="Times New Roman" w:eastAsia="仿宋_GB2312" w:cs="Times New Roman"/>
          <w:sz w:val="32"/>
          <w:szCs w:val="32"/>
          <w:lang w:eastAsia="zh-CN"/>
        </w:rPr>
        <w:t>”</w:t>
      </w:r>
      <w:r>
        <w:rPr>
          <w:rFonts w:hint="eastAsia" w:ascii="Times New Roman" w:hAnsi="Times New Roman" w:eastAsia="仿宋_GB2312" w:cs="仿宋_GB2312"/>
          <w:sz w:val="32"/>
          <w:szCs w:val="32"/>
          <w:lang w:val="en-US" w:eastAsia="zh-CN"/>
        </w:rPr>
        <w:t>党建联建赋能</w:t>
      </w:r>
      <w:r>
        <w:rPr>
          <w:rFonts w:hint="eastAsia" w:ascii="Times New Roman" w:hAnsi="Times New Roman" w:eastAsia="仿宋_GB2312" w:cs="仿宋_GB2312"/>
          <w:sz w:val="32"/>
          <w:szCs w:val="32"/>
        </w:rPr>
        <w:t>产业链</w:t>
      </w:r>
      <w:r>
        <w:rPr>
          <w:rFonts w:hint="eastAsia" w:ascii="Times New Roman" w:hAnsi="Times New Roman" w:eastAsia="仿宋_GB2312" w:cs="仿宋_GB2312"/>
          <w:sz w:val="32"/>
          <w:szCs w:val="32"/>
          <w:lang w:val="en-US" w:eastAsia="zh-CN"/>
        </w:rPr>
        <w:t>协同发展现场</w:t>
      </w:r>
      <w:r>
        <w:rPr>
          <w:rFonts w:hint="eastAsia" w:ascii="Times New Roman" w:hAnsi="Times New Roman" w:eastAsia="仿宋_GB2312" w:cs="仿宋_GB2312"/>
          <w:sz w:val="32"/>
          <w:szCs w:val="32"/>
        </w:rPr>
        <w:t>会</w:t>
      </w:r>
      <w:r>
        <w:rPr>
          <w:rFonts w:hint="eastAsia" w:ascii="Times New Roman" w:hAnsi="Times New Roman" w:eastAsia="仿宋_GB2312" w:cs="仿宋_GB2312"/>
          <w:sz w:val="32"/>
          <w:szCs w:val="32"/>
          <w:lang w:val="en-US" w:eastAsia="zh-CN"/>
        </w:rPr>
        <w:t>暨</w:t>
      </w:r>
      <w:r>
        <w:rPr>
          <w:rFonts w:hint="eastAsia" w:ascii="Times New Roman" w:hAnsi="Times New Roman" w:eastAsia="仿宋_GB2312" w:cs="仿宋_GB2312"/>
          <w:b w:val="0"/>
          <w:bCs w:val="0"/>
          <w:sz w:val="32"/>
          <w:szCs w:val="32"/>
          <w:lang w:val="en-US" w:eastAsia="zh-CN"/>
        </w:rPr>
        <w:t>“政企协同话未来”恳谈会</w:t>
      </w:r>
    </w:p>
    <w:p w14:paraId="50AEBB6B">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黑体" w:cs="黑体"/>
          <w:sz w:val="32"/>
          <w:szCs w:val="32"/>
        </w:rPr>
      </w:pPr>
      <w:r>
        <w:rPr>
          <w:rFonts w:hint="eastAsia" w:ascii="Times New Roman" w:hAnsi="Times New Roman" w:eastAsia="黑体" w:cs="黑体"/>
          <w:sz w:val="32"/>
          <w:szCs w:val="32"/>
          <w:lang w:val="en-US" w:eastAsia="zh-CN"/>
        </w:rPr>
        <w:t>二</w:t>
      </w:r>
      <w:r>
        <w:rPr>
          <w:rFonts w:hint="eastAsia" w:ascii="Times New Roman" w:hAnsi="Times New Roman" w:eastAsia="黑体" w:cs="黑体"/>
          <w:sz w:val="32"/>
          <w:szCs w:val="32"/>
        </w:rPr>
        <w:t>、活动时间</w:t>
      </w:r>
    </w:p>
    <w:p w14:paraId="7FD3F812">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暂定2026年10月</w:t>
      </w:r>
      <w:r>
        <w:rPr>
          <w:rFonts w:hint="eastAsia" w:ascii="Times New Roman" w:hAnsi="Times New Roman" w:eastAsia="仿宋_GB2312" w:cs="仿宋_GB2312"/>
          <w:sz w:val="32"/>
          <w:szCs w:val="32"/>
          <w:lang w:val="en-US" w:eastAsia="zh-CN"/>
        </w:rPr>
        <w:t>下旬</w:t>
      </w:r>
      <w:bookmarkStart w:id="0" w:name="_GoBack"/>
      <w:bookmarkEnd w:id="0"/>
      <w:r>
        <w:rPr>
          <w:rFonts w:hint="eastAsia" w:ascii="Times New Roman" w:hAnsi="Times New Roman" w:eastAsia="仿宋_GB2312" w:cs="仿宋_GB2312"/>
          <w:sz w:val="32"/>
          <w:szCs w:val="32"/>
        </w:rPr>
        <w:t>14:30（</w:t>
      </w:r>
      <w:r>
        <w:rPr>
          <w:rFonts w:hint="eastAsia" w:ascii="Times New Roman" w:hAnsi="Times New Roman" w:eastAsia="仿宋_GB2312" w:cs="仿宋_GB2312"/>
          <w:sz w:val="32"/>
          <w:szCs w:val="32"/>
          <w:lang w:val="en-US" w:eastAsia="zh-CN"/>
        </w:rPr>
        <w:t>半天</w:t>
      </w:r>
      <w:r>
        <w:rPr>
          <w:rFonts w:hint="eastAsia" w:ascii="Times New Roman" w:hAnsi="Times New Roman" w:eastAsia="仿宋_GB2312" w:cs="仿宋_GB2312"/>
          <w:sz w:val="32"/>
          <w:szCs w:val="32"/>
        </w:rPr>
        <w:t>）</w:t>
      </w:r>
    </w:p>
    <w:p w14:paraId="59EAF8E2">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黑体" w:cs="黑体"/>
          <w:sz w:val="32"/>
          <w:szCs w:val="32"/>
        </w:rPr>
      </w:pPr>
      <w:r>
        <w:rPr>
          <w:rFonts w:hint="eastAsia" w:ascii="Times New Roman" w:hAnsi="Times New Roman" w:eastAsia="黑体" w:cs="黑体"/>
          <w:sz w:val="32"/>
          <w:szCs w:val="32"/>
          <w:lang w:val="en-US" w:eastAsia="zh-CN"/>
        </w:rPr>
        <w:t>三</w:t>
      </w:r>
      <w:r>
        <w:rPr>
          <w:rFonts w:hint="eastAsia" w:ascii="Times New Roman" w:hAnsi="Times New Roman" w:eastAsia="黑体" w:cs="黑体"/>
          <w:sz w:val="32"/>
          <w:szCs w:val="32"/>
        </w:rPr>
        <w:t>、活动地点</w:t>
      </w:r>
    </w:p>
    <w:p w14:paraId="63B7B823">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z w:val="32"/>
          <w:szCs w:val="32"/>
        </w:rPr>
        <w:t>杭州交投科创中心</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滨江区月明路33号</w:t>
      </w:r>
      <w:r>
        <w:rPr>
          <w:rFonts w:hint="eastAsia" w:ascii="Times New Roman" w:hAnsi="Times New Roman" w:eastAsia="仿宋_GB2312" w:cs="仿宋_GB2312"/>
          <w:sz w:val="32"/>
          <w:szCs w:val="32"/>
          <w:lang w:eastAsia="zh-CN"/>
        </w:rPr>
        <w:t>）</w:t>
      </w:r>
    </w:p>
    <w:p w14:paraId="3EDA5DBE">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lang w:val="en-US" w:eastAsia="zh-CN"/>
        </w:rPr>
        <w:t>第一阶段：园区3</w:t>
      </w:r>
      <w:r>
        <w:rPr>
          <w:rFonts w:hint="eastAsia" w:ascii="Times New Roman" w:hAnsi="Times New Roman" w:eastAsia="仿宋_GB2312" w:cs="仿宋_GB2312"/>
          <w:sz w:val="32"/>
          <w:szCs w:val="32"/>
        </w:rPr>
        <w:t>楼智慧厅</w:t>
      </w:r>
    </w:p>
    <w:p w14:paraId="31B82AB9">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第二阶段：园区2楼</w:t>
      </w:r>
      <w:r>
        <w:rPr>
          <w:rFonts w:hint="eastAsia" w:ascii="Times New Roman" w:hAnsi="Times New Roman" w:eastAsia="仿宋_GB2312" w:cs="Times New Roman"/>
          <w:sz w:val="32"/>
          <w:szCs w:val="32"/>
          <w:lang w:val="en-US" w:eastAsia="zh-CN"/>
        </w:rPr>
        <w:t>枢纽厅</w:t>
      </w:r>
    </w:p>
    <w:p w14:paraId="54253C85">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黑体" w:cs="黑体"/>
          <w:sz w:val="32"/>
          <w:szCs w:val="32"/>
          <w:lang w:eastAsia="zh-CN"/>
        </w:rPr>
      </w:pPr>
      <w:r>
        <w:rPr>
          <w:rFonts w:hint="eastAsia" w:ascii="Times New Roman" w:hAnsi="Times New Roman" w:eastAsia="黑体" w:cs="黑体"/>
          <w:sz w:val="32"/>
          <w:szCs w:val="32"/>
          <w:lang w:val="en-US" w:eastAsia="zh-CN"/>
        </w:rPr>
        <w:t>四</w:t>
      </w:r>
      <w:r>
        <w:rPr>
          <w:rFonts w:hint="eastAsia" w:ascii="Times New Roman" w:hAnsi="Times New Roman" w:eastAsia="黑体" w:cs="黑体"/>
          <w:sz w:val="32"/>
          <w:szCs w:val="32"/>
        </w:rPr>
        <w:t>、</w:t>
      </w:r>
      <w:r>
        <w:rPr>
          <w:rFonts w:hint="eastAsia" w:ascii="Times New Roman" w:hAnsi="Times New Roman" w:eastAsia="黑体" w:cs="黑体"/>
          <w:sz w:val="32"/>
          <w:szCs w:val="32"/>
          <w:lang w:val="en-US" w:eastAsia="zh-CN"/>
        </w:rPr>
        <w:t>活动组织</w:t>
      </w:r>
    </w:p>
    <w:p w14:paraId="06AED0D6">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主办单位：滨江区政府</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lang w:val="en-US" w:eastAsia="zh-CN"/>
        </w:rPr>
        <w:t>市</w:t>
      </w:r>
      <w:r>
        <w:rPr>
          <w:rFonts w:hint="eastAsia" w:ascii="Times New Roman" w:hAnsi="Times New Roman" w:eastAsia="仿宋_GB2312" w:cs="仿宋_GB2312"/>
          <w:sz w:val="32"/>
          <w:szCs w:val="32"/>
        </w:rPr>
        <w:t>交投集团</w:t>
      </w:r>
    </w:p>
    <w:p w14:paraId="48CA907C">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承办单位：杭州交通资产管理有限公司</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lang w:val="en-US" w:eastAsia="zh-CN"/>
        </w:rPr>
        <w:t>杭州漕运物流集团有限公司</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、杭州交投智慧交通产业发展有限公司</w:t>
      </w:r>
    </w:p>
    <w:p w14:paraId="00251073">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黑体" w:cs="黑体"/>
          <w:sz w:val="32"/>
          <w:szCs w:val="32"/>
          <w:lang w:val="en-US" w:eastAsia="zh-CN"/>
        </w:rPr>
      </w:pPr>
      <w:r>
        <w:rPr>
          <w:rFonts w:hint="eastAsia" w:ascii="Times New Roman" w:hAnsi="Times New Roman" w:eastAsia="黑体" w:cs="黑体"/>
          <w:sz w:val="32"/>
          <w:szCs w:val="32"/>
          <w:lang w:val="en-US" w:eastAsia="zh-CN"/>
        </w:rPr>
        <w:t>五</w:t>
      </w:r>
      <w:r>
        <w:rPr>
          <w:rFonts w:hint="eastAsia" w:ascii="Times New Roman" w:hAnsi="Times New Roman" w:eastAsia="黑体" w:cs="黑体"/>
          <w:sz w:val="32"/>
          <w:szCs w:val="32"/>
        </w:rPr>
        <w:t>、</w:t>
      </w:r>
      <w:r>
        <w:rPr>
          <w:rFonts w:hint="eastAsia" w:ascii="Times New Roman" w:hAnsi="Times New Roman" w:eastAsia="黑体" w:cs="黑体"/>
          <w:sz w:val="32"/>
          <w:szCs w:val="32"/>
          <w:lang w:val="en-US" w:eastAsia="zh-CN"/>
        </w:rPr>
        <w:t>参加人员</w:t>
      </w:r>
    </w:p>
    <w:p w14:paraId="0260BD66">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楷体_GB2312" w:hAnsi="楷体_GB2312" w:eastAsia="楷体_GB2312" w:cs="楷体_GB2312"/>
          <w:b/>
          <w:bCs/>
          <w:sz w:val="32"/>
          <w:szCs w:val="32"/>
          <w:lang w:val="en-US" w:eastAsia="zh-CN"/>
        </w:rPr>
      </w:pPr>
      <w:r>
        <w:rPr>
          <w:rFonts w:hint="eastAsia" w:ascii="楷体_GB2312" w:hAnsi="楷体_GB2312" w:eastAsia="楷体_GB2312" w:cs="楷体_GB2312"/>
          <w:b/>
          <w:bCs/>
          <w:sz w:val="32"/>
          <w:szCs w:val="32"/>
          <w:lang w:val="en-US" w:eastAsia="zh-CN"/>
        </w:rPr>
        <w:t>第一阶段：</w:t>
      </w:r>
    </w:p>
    <w:p w14:paraId="7DE33599">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rPr>
        <w:t>1</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lang w:val="en-US" w:eastAsia="zh-CN"/>
        </w:rPr>
        <w:t>拟邀请</w:t>
      </w:r>
      <w:r>
        <w:rPr>
          <w:rFonts w:hint="eastAsia" w:ascii="Times New Roman" w:hAnsi="Times New Roman" w:eastAsia="仿宋_GB2312" w:cs="仿宋_GB2312"/>
          <w:sz w:val="32"/>
          <w:szCs w:val="32"/>
        </w:rPr>
        <w:t>滨江区政府</w:t>
      </w:r>
      <w:r>
        <w:rPr>
          <w:rFonts w:hint="eastAsia" w:ascii="Times New Roman" w:hAnsi="Times New Roman" w:eastAsia="仿宋_GB2312" w:cs="仿宋_GB2312"/>
          <w:sz w:val="32"/>
          <w:szCs w:val="32"/>
          <w:lang w:val="en-US" w:eastAsia="zh-CN"/>
        </w:rPr>
        <w:t>等相关领导；</w:t>
      </w:r>
    </w:p>
    <w:p w14:paraId="361C3973">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2</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lang w:val="en-US" w:eastAsia="zh-CN"/>
        </w:rPr>
        <w:t>市</w:t>
      </w:r>
      <w:r>
        <w:rPr>
          <w:rFonts w:hint="eastAsia" w:ascii="Times New Roman" w:hAnsi="Times New Roman" w:eastAsia="仿宋_GB2312" w:cs="仿宋_GB2312"/>
          <w:sz w:val="32"/>
          <w:szCs w:val="32"/>
        </w:rPr>
        <w:t>交投集团</w:t>
      </w:r>
      <w:r>
        <w:rPr>
          <w:rFonts w:hint="eastAsia" w:ascii="Times New Roman" w:hAnsi="Times New Roman" w:eastAsia="仿宋_GB2312" w:cs="仿宋_GB2312"/>
          <w:sz w:val="32"/>
          <w:szCs w:val="32"/>
          <w:lang w:val="en-US" w:eastAsia="zh-CN"/>
        </w:rPr>
        <w:t>及所属企业相关领导；</w:t>
      </w:r>
    </w:p>
    <w:p w14:paraId="0F189568">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3</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杭州交投科创中心园区入驻企业代表（含“5050”计划企业、优质小微企业</w:t>
      </w:r>
      <w:r>
        <w:rPr>
          <w:rFonts w:hint="eastAsia" w:ascii="Times New Roman" w:hAnsi="Times New Roman" w:eastAsia="仿宋_GB2312" w:cs="仿宋_GB2312"/>
          <w:sz w:val="32"/>
          <w:szCs w:val="32"/>
          <w:lang w:val="en-US" w:eastAsia="zh-CN"/>
        </w:rPr>
        <w:t>等</w:t>
      </w:r>
      <w:r>
        <w:rPr>
          <w:rFonts w:hint="eastAsia" w:ascii="Times New Roman" w:hAnsi="Times New Roman" w:eastAsia="仿宋_GB2312" w:cs="仿宋_GB2312"/>
          <w:sz w:val="32"/>
          <w:szCs w:val="32"/>
        </w:rPr>
        <w:t>）</w:t>
      </w:r>
      <w:r>
        <w:rPr>
          <w:rFonts w:hint="eastAsia" w:ascii="Times New Roman" w:hAnsi="Times New Roman" w:eastAsia="仿宋_GB2312" w:cs="仿宋_GB2312"/>
          <w:sz w:val="32"/>
          <w:szCs w:val="32"/>
          <w:lang w:eastAsia="zh-CN"/>
        </w:rPr>
        <w:t>；</w:t>
      </w:r>
    </w:p>
    <w:p w14:paraId="30BC909A">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4</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lang w:val="en-US" w:eastAsia="zh-CN"/>
        </w:rPr>
        <w:t>市交投集团</w:t>
      </w:r>
      <w:r>
        <w:rPr>
          <w:rFonts w:hint="eastAsia" w:ascii="Times New Roman" w:hAnsi="Times New Roman" w:eastAsia="仿宋_GB2312" w:cs="仿宋_GB2312"/>
          <w:sz w:val="32"/>
          <w:szCs w:val="32"/>
        </w:rPr>
        <w:t>产业链上下游企业代表</w:t>
      </w:r>
      <w:r>
        <w:rPr>
          <w:rFonts w:hint="eastAsia" w:ascii="Times New Roman" w:hAnsi="Times New Roman" w:eastAsia="仿宋_GB2312" w:cs="仿宋_GB2312"/>
          <w:sz w:val="32"/>
          <w:szCs w:val="32"/>
          <w:lang w:eastAsia="zh-CN"/>
        </w:rPr>
        <w:t>；</w:t>
      </w:r>
    </w:p>
    <w:p w14:paraId="417E6C92">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rPr>
        <w:t>5</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知名投资机构、产业基金负责人</w:t>
      </w:r>
      <w:r>
        <w:rPr>
          <w:rFonts w:hint="eastAsia" w:ascii="Times New Roman" w:hAnsi="Times New Roman" w:eastAsia="仿宋_GB2312" w:cs="仿宋_GB2312"/>
          <w:sz w:val="32"/>
          <w:szCs w:val="32"/>
          <w:lang w:val="en-US" w:eastAsia="zh-CN"/>
        </w:rPr>
        <w:t>等。</w:t>
      </w:r>
    </w:p>
    <w:p w14:paraId="1B6C15D6">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第二阶段：</w:t>
      </w:r>
      <w:r>
        <w:rPr>
          <w:rFonts w:hint="eastAsia" w:ascii="Times New Roman" w:hAnsi="Times New Roman" w:eastAsia="仿宋_GB2312" w:cs="仿宋_GB2312"/>
          <w:sz w:val="32"/>
          <w:szCs w:val="32"/>
          <w:lang w:val="en-US" w:eastAsia="zh-CN"/>
        </w:rPr>
        <w:t>拟邀请滨江区相关部门负责人和部分企业代表座谈交流。</w:t>
      </w:r>
    </w:p>
    <w:p w14:paraId="2A9F56AF">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黑体" w:cs="仿宋_GB2312"/>
          <w:sz w:val="32"/>
          <w:szCs w:val="32"/>
          <w:lang w:eastAsia="zh-CN"/>
        </w:rPr>
      </w:pPr>
      <w:r>
        <w:rPr>
          <w:rFonts w:hint="eastAsia" w:ascii="Times New Roman" w:hAnsi="Times New Roman" w:eastAsia="黑体" w:cs="黑体"/>
          <w:sz w:val="32"/>
          <w:szCs w:val="32"/>
          <w:lang w:val="en-US" w:eastAsia="zh-CN"/>
        </w:rPr>
        <w:t>六</w:t>
      </w:r>
      <w:r>
        <w:rPr>
          <w:rFonts w:hint="eastAsia" w:ascii="Times New Roman" w:hAnsi="Times New Roman" w:eastAsia="黑体" w:cs="黑体"/>
          <w:sz w:val="32"/>
          <w:szCs w:val="32"/>
        </w:rPr>
        <w:t>、活动流程</w:t>
      </w:r>
    </w:p>
    <w:p w14:paraId="7ACB61FB">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楷体_GB2312" w:hAnsi="楷体_GB2312" w:eastAsia="楷体_GB2312" w:cs="楷体_GB2312"/>
          <w:b/>
          <w:bCs/>
          <w:sz w:val="32"/>
          <w:szCs w:val="32"/>
          <w:lang w:val="en-US" w:eastAsia="zh-CN"/>
        </w:rPr>
      </w:pPr>
      <w:r>
        <w:rPr>
          <w:rFonts w:hint="eastAsia" w:ascii="楷体_GB2312" w:hAnsi="楷体_GB2312" w:eastAsia="楷体_GB2312" w:cs="楷体_GB2312"/>
          <w:b/>
          <w:bCs/>
          <w:sz w:val="32"/>
          <w:szCs w:val="32"/>
          <w:lang w:val="en-US" w:eastAsia="zh-CN"/>
        </w:rPr>
        <w:t>第一阶段</w:t>
      </w:r>
      <w:r>
        <w:rPr>
          <w:rFonts w:hint="eastAsia" w:ascii="楷体_GB2312" w:hAnsi="楷体_GB2312" w:eastAsia="楷体_GB2312" w:cs="楷体_GB2312"/>
          <w:b/>
          <w:bCs/>
          <w:sz w:val="32"/>
          <w:szCs w:val="32"/>
          <w:lang w:eastAsia="zh-CN"/>
        </w:rPr>
        <w:t>（</w:t>
      </w:r>
      <w:r>
        <w:rPr>
          <w:rFonts w:hint="eastAsia" w:ascii="楷体_GB2312" w:hAnsi="楷体_GB2312" w:eastAsia="楷体_GB2312" w:cs="楷体_GB2312"/>
          <w:b/>
          <w:bCs/>
          <w:sz w:val="32"/>
          <w:szCs w:val="32"/>
          <w:lang w:val="en-US" w:eastAsia="zh-CN"/>
        </w:rPr>
        <w:t>约</w:t>
      </w:r>
      <w:r>
        <w:rPr>
          <w:rFonts w:hint="default" w:ascii="Times New Roman" w:hAnsi="Times New Roman" w:eastAsia="楷体_GB2312" w:cs="Times New Roman"/>
          <w:b/>
          <w:bCs/>
          <w:sz w:val="32"/>
          <w:szCs w:val="32"/>
          <w:lang w:val="en-US" w:eastAsia="zh-CN"/>
        </w:rPr>
        <w:t>1.5</w:t>
      </w:r>
      <w:r>
        <w:rPr>
          <w:rFonts w:hint="eastAsia" w:ascii="楷体_GB2312" w:hAnsi="楷体_GB2312" w:eastAsia="楷体_GB2312" w:cs="楷体_GB2312"/>
          <w:b/>
          <w:bCs/>
          <w:sz w:val="32"/>
          <w:szCs w:val="32"/>
          <w:lang w:val="en-US" w:eastAsia="zh-CN"/>
        </w:rPr>
        <w:t>小时</w:t>
      </w:r>
      <w:r>
        <w:rPr>
          <w:rFonts w:hint="eastAsia" w:ascii="楷体_GB2312" w:hAnsi="楷体_GB2312" w:eastAsia="楷体_GB2312" w:cs="楷体_GB2312"/>
          <w:b/>
          <w:bCs/>
          <w:sz w:val="32"/>
          <w:szCs w:val="32"/>
          <w:lang w:eastAsia="zh-CN"/>
        </w:rPr>
        <w:t>）</w:t>
      </w:r>
      <w:r>
        <w:rPr>
          <w:rFonts w:hint="eastAsia" w:ascii="楷体_GB2312" w:hAnsi="楷体_GB2312" w:eastAsia="楷体_GB2312" w:cs="楷体_GB2312"/>
          <w:b/>
          <w:bCs/>
          <w:sz w:val="32"/>
          <w:szCs w:val="32"/>
          <w:lang w:val="en-US" w:eastAsia="zh-CN"/>
        </w:rPr>
        <w:t>：“红帆聚力·链创未来”党建联建赋能产业链协同发展现场会</w:t>
      </w:r>
      <w:r>
        <w:rPr>
          <w:rFonts w:hint="eastAsia" w:ascii="Times New Roman" w:hAnsi="Times New Roman" w:eastAsia="仿宋_GB2312" w:cs="仿宋_GB2312"/>
          <w:b/>
          <w:bCs/>
          <w:sz w:val="32"/>
          <w:szCs w:val="32"/>
        </w:rPr>
        <w:t>（1</w:t>
      </w:r>
      <w:r>
        <w:rPr>
          <w:rFonts w:hint="eastAsia" w:ascii="Times New Roman" w:hAnsi="Times New Roman" w:eastAsia="仿宋_GB2312" w:cs="仿宋_GB2312"/>
          <w:b/>
          <w:bCs/>
          <w:sz w:val="32"/>
          <w:szCs w:val="32"/>
          <w:lang w:val="en-US" w:eastAsia="zh-CN"/>
        </w:rPr>
        <w:t>4</w:t>
      </w:r>
      <w:r>
        <w:rPr>
          <w:rFonts w:hint="eastAsia" w:ascii="Times New Roman" w:hAnsi="Times New Roman" w:eastAsia="仿宋_GB2312" w:cs="仿宋_GB2312"/>
          <w:b/>
          <w:bCs/>
          <w:sz w:val="32"/>
          <w:szCs w:val="32"/>
        </w:rPr>
        <w:t>:</w:t>
      </w:r>
      <w:r>
        <w:rPr>
          <w:rFonts w:hint="eastAsia" w:ascii="Times New Roman" w:hAnsi="Times New Roman" w:eastAsia="仿宋_GB2312" w:cs="仿宋_GB2312"/>
          <w:b/>
          <w:bCs/>
          <w:sz w:val="32"/>
          <w:szCs w:val="32"/>
          <w:lang w:val="en-US" w:eastAsia="zh-CN"/>
        </w:rPr>
        <w:t>3</w:t>
      </w:r>
      <w:r>
        <w:rPr>
          <w:rFonts w:hint="eastAsia" w:ascii="Times New Roman" w:hAnsi="Times New Roman" w:eastAsia="仿宋_GB2312" w:cs="仿宋_GB2312"/>
          <w:b/>
          <w:bCs/>
          <w:sz w:val="32"/>
          <w:szCs w:val="32"/>
        </w:rPr>
        <w:t>0—1</w:t>
      </w:r>
      <w:r>
        <w:rPr>
          <w:rFonts w:hint="eastAsia" w:ascii="Times New Roman" w:hAnsi="Times New Roman" w:eastAsia="仿宋_GB2312" w:cs="仿宋_GB2312"/>
          <w:b/>
          <w:bCs/>
          <w:sz w:val="32"/>
          <w:szCs w:val="32"/>
          <w:lang w:val="en-US" w:eastAsia="zh-CN"/>
        </w:rPr>
        <w:t>6</w:t>
      </w:r>
      <w:r>
        <w:rPr>
          <w:rFonts w:hint="eastAsia" w:ascii="Times New Roman" w:hAnsi="Times New Roman" w:eastAsia="仿宋_GB2312" w:cs="仿宋_GB2312"/>
          <w:b/>
          <w:bCs/>
          <w:sz w:val="32"/>
          <w:szCs w:val="32"/>
        </w:rPr>
        <w:t>:</w:t>
      </w:r>
      <w:r>
        <w:rPr>
          <w:rFonts w:hint="eastAsia" w:ascii="Times New Roman" w:hAnsi="Times New Roman" w:eastAsia="仿宋_GB2312" w:cs="仿宋_GB2312"/>
          <w:b/>
          <w:bCs/>
          <w:sz w:val="32"/>
          <w:szCs w:val="32"/>
          <w:lang w:val="en-US" w:eastAsia="zh-CN"/>
        </w:rPr>
        <w:t>00</w:t>
      </w:r>
      <w:r>
        <w:rPr>
          <w:rFonts w:hint="eastAsia" w:ascii="Times New Roman" w:hAnsi="Times New Roman" w:eastAsia="仿宋_GB2312" w:cs="仿宋_GB2312"/>
          <w:b/>
          <w:bCs/>
          <w:sz w:val="32"/>
          <w:szCs w:val="32"/>
        </w:rPr>
        <w:t>）</w:t>
      </w:r>
    </w:p>
    <w:p w14:paraId="0C5F00BD">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lang w:val="en-US" w:eastAsia="zh-CN"/>
        </w:rPr>
        <w:t>1</w:t>
      </w:r>
      <w:r>
        <w:rPr>
          <w:rFonts w:hint="eastAsia" w:ascii="Times New Roman" w:hAnsi="Times New Roman" w:eastAsia="仿宋_GB2312" w:cs="仿宋_GB2312"/>
          <w:b/>
          <w:bCs/>
          <w:sz w:val="32"/>
          <w:szCs w:val="32"/>
        </w:rPr>
        <w:t>、</w:t>
      </w:r>
      <w:r>
        <w:rPr>
          <w:rFonts w:hint="eastAsia" w:ascii="仿宋_GB2312" w:hAnsi="仿宋_GB2312" w:eastAsia="仿宋_GB2312" w:cs="仿宋_GB2312"/>
          <w:b/>
          <w:bCs/>
          <w:sz w:val="32"/>
          <w:szCs w:val="32"/>
        </w:rPr>
        <w:t>领导致辞</w:t>
      </w:r>
      <w:r>
        <w:rPr>
          <w:rFonts w:hint="eastAsia" w:ascii="Times New Roman" w:hAnsi="Times New Roman" w:eastAsia="仿宋_GB2312" w:cs="仿宋_GB2312"/>
          <w:b/>
          <w:bCs/>
          <w:sz w:val="32"/>
          <w:szCs w:val="32"/>
        </w:rPr>
        <w:t>（</w:t>
      </w:r>
      <w:r>
        <w:rPr>
          <w:rFonts w:hint="eastAsia" w:ascii="Times New Roman" w:hAnsi="Times New Roman" w:eastAsia="仿宋_GB2312" w:cs="仿宋_GB2312"/>
          <w:b/>
          <w:bCs/>
          <w:sz w:val="32"/>
          <w:szCs w:val="32"/>
          <w:lang w:val="en-US" w:eastAsia="zh-CN"/>
        </w:rPr>
        <w:t>5分钟</w:t>
      </w:r>
      <w:r>
        <w:rPr>
          <w:rFonts w:hint="eastAsia" w:ascii="Times New Roman" w:hAnsi="Times New Roman" w:eastAsia="仿宋_GB2312" w:cs="仿宋_GB2312"/>
          <w:b/>
          <w:bCs/>
          <w:sz w:val="32"/>
          <w:szCs w:val="32"/>
        </w:rPr>
        <w:t>）</w:t>
      </w:r>
    </w:p>
    <w:p w14:paraId="76143F28">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仿宋_GB2312"/>
          <w:sz w:val="32"/>
          <w:szCs w:val="32"/>
        </w:rPr>
      </w:pPr>
      <w:r>
        <w:rPr>
          <w:rFonts w:hint="eastAsia" w:ascii="Times New Roman" w:hAnsi="Times New Roman" w:eastAsia="仿宋_GB2312" w:cs="仿宋_GB2312"/>
          <w:sz w:val="32"/>
          <w:szCs w:val="32"/>
          <w:lang w:val="en-US" w:eastAsia="zh-CN"/>
        </w:rPr>
        <w:t>拟请滨江区政府、市交投</w:t>
      </w:r>
      <w:r>
        <w:rPr>
          <w:rFonts w:hint="eastAsia" w:ascii="Times New Roman" w:hAnsi="Times New Roman" w:eastAsia="仿宋_GB2312" w:cs="仿宋_GB2312"/>
          <w:sz w:val="32"/>
          <w:szCs w:val="32"/>
        </w:rPr>
        <w:t>集团</w:t>
      </w:r>
      <w:r>
        <w:rPr>
          <w:rFonts w:hint="eastAsia" w:ascii="Times New Roman" w:hAnsi="Times New Roman" w:eastAsia="仿宋_GB2312" w:cs="仿宋_GB2312"/>
          <w:sz w:val="32"/>
          <w:szCs w:val="32"/>
          <w:lang w:val="en-US" w:eastAsia="zh-CN"/>
        </w:rPr>
        <w:t>领导致辞。</w:t>
      </w:r>
    </w:p>
    <w:p w14:paraId="7F062E25">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lang w:val="en-US" w:eastAsia="zh-CN"/>
        </w:rPr>
        <w:t>2</w:t>
      </w:r>
      <w:r>
        <w:rPr>
          <w:rFonts w:hint="eastAsia" w:ascii="Times New Roman" w:hAnsi="Times New Roman" w:eastAsia="仿宋_GB2312" w:cs="仿宋_GB2312"/>
          <w:b/>
          <w:bCs/>
          <w:sz w:val="32"/>
          <w:szCs w:val="32"/>
        </w:rPr>
        <w:t>、</w:t>
      </w:r>
      <w:r>
        <w:rPr>
          <w:rFonts w:hint="eastAsia" w:ascii="仿宋_GB2312" w:hAnsi="仿宋_GB2312" w:eastAsia="仿宋_GB2312" w:cs="仿宋_GB2312"/>
          <w:b/>
          <w:bCs/>
          <w:sz w:val="32"/>
          <w:szCs w:val="32"/>
        </w:rPr>
        <w:t>签约仪式</w:t>
      </w:r>
      <w:r>
        <w:rPr>
          <w:rFonts w:hint="eastAsia" w:ascii="Times New Roman" w:hAnsi="Times New Roman" w:eastAsia="仿宋_GB2312" w:cs="仿宋_GB2312"/>
          <w:b/>
          <w:bCs/>
          <w:sz w:val="32"/>
          <w:szCs w:val="32"/>
        </w:rPr>
        <w:t>（</w:t>
      </w:r>
      <w:r>
        <w:rPr>
          <w:rFonts w:hint="eastAsia" w:ascii="Times New Roman" w:hAnsi="Times New Roman" w:eastAsia="仿宋_GB2312" w:cs="仿宋_GB2312"/>
          <w:b/>
          <w:bCs/>
          <w:sz w:val="32"/>
          <w:szCs w:val="32"/>
          <w:lang w:val="en-US" w:eastAsia="zh-CN"/>
        </w:rPr>
        <w:t>10分钟</w:t>
      </w:r>
      <w:r>
        <w:rPr>
          <w:rFonts w:hint="eastAsia" w:ascii="Times New Roman" w:hAnsi="Times New Roman" w:eastAsia="仿宋_GB2312" w:cs="仿宋_GB2312"/>
          <w:b/>
          <w:bCs/>
          <w:sz w:val="32"/>
          <w:szCs w:val="32"/>
        </w:rPr>
        <w:t>）</w:t>
      </w:r>
    </w:p>
    <w:p w14:paraId="32314EAA">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b/>
          <w:bCs/>
          <w:sz w:val="32"/>
          <w:szCs w:val="32"/>
        </w:rPr>
        <w:t>党建</w:t>
      </w:r>
      <w:r>
        <w:rPr>
          <w:rFonts w:hint="eastAsia" w:ascii="Times New Roman" w:hAnsi="Times New Roman" w:eastAsia="仿宋_GB2312" w:cs="仿宋_GB2312"/>
          <w:b/>
          <w:bCs/>
          <w:sz w:val="32"/>
          <w:szCs w:val="32"/>
          <w:lang w:val="en-US" w:eastAsia="zh-CN"/>
        </w:rPr>
        <w:t>联</w:t>
      </w:r>
      <w:r>
        <w:rPr>
          <w:rFonts w:hint="eastAsia" w:ascii="Times New Roman" w:hAnsi="Times New Roman" w:eastAsia="仿宋_GB2312" w:cs="仿宋_GB2312"/>
          <w:b/>
          <w:bCs/>
          <w:sz w:val="32"/>
          <w:szCs w:val="32"/>
        </w:rPr>
        <w:t>建签约：</w:t>
      </w:r>
      <w:r>
        <w:rPr>
          <w:rFonts w:hint="eastAsia" w:ascii="Times New Roman" w:hAnsi="Times New Roman" w:eastAsia="仿宋_GB2312" w:cs="仿宋_GB2312"/>
          <w:sz w:val="32"/>
          <w:szCs w:val="32"/>
          <w:lang w:val="en-US" w:eastAsia="zh-CN"/>
        </w:rPr>
        <w:t>拟</w:t>
      </w:r>
      <w:r>
        <w:rPr>
          <w:rFonts w:hint="eastAsia" w:ascii="Times New Roman" w:hAnsi="Times New Roman" w:eastAsia="仿宋_GB2312" w:cs="仿宋_GB2312"/>
          <w:sz w:val="32"/>
          <w:szCs w:val="32"/>
        </w:rPr>
        <w:t>与滨江物联网小镇党委</w:t>
      </w:r>
      <w:r>
        <w:rPr>
          <w:rFonts w:hint="eastAsia" w:ascii="Times New Roman" w:hAnsi="Times New Roman" w:eastAsia="仿宋_GB2312" w:cs="仿宋_GB2312"/>
          <w:sz w:val="32"/>
          <w:szCs w:val="32"/>
          <w:lang w:eastAsia="zh-CN"/>
        </w:rPr>
        <w:t>、滨江行政服务中心党总支、杭州交投科创中心园区联合党支部</w:t>
      </w:r>
      <w:r>
        <w:rPr>
          <w:rFonts w:hint="eastAsia" w:ascii="Times New Roman" w:hAnsi="Times New Roman" w:eastAsia="仿宋_GB2312" w:cs="仿宋_GB2312"/>
          <w:sz w:val="32"/>
          <w:szCs w:val="32"/>
          <w:lang w:val="en-US" w:eastAsia="zh-CN"/>
        </w:rPr>
        <w:t>签约。</w:t>
      </w:r>
    </w:p>
    <w:p w14:paraId="20B97BDD">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b/>
          <w:bCs/>
          <w:sz w:val="32"/>
          <w:szCs w:val="32"/>
        </w:rPr>
        <w:t>业务</w:t>
      </w:r>
      <w:r>
        <w:rPr>
          <w:rFonts w:hint="eastAsia" w:ascii="Times New Roman" w:hAnsi="Times New Roman" w:eastAsia="仿宋_GB2312" w:cs="仿宋_GB2312"/>
          <w:b/>
          <w:bCs/>
          <w:sz w:val="32"/>
          <w:szCs w:val="32"/>
          <w:lang w:val="en-US" w:eastAsia="zh-CN"/>
        </w:rPr>
        <w:t>合作</w:t>
      </w:r>
      <w:r>
        <w:rPr>
          <w:rFonts w:hint="eastAsia" w:ascii="Times New Roman" w:hAnsi="Times New Roman" w:eastAsia="仿宋_GB2312" w:cs="仿宋_GB2312"/>
          <w:b/>
          <w:bCs/>
          <w:sz w:val="32"/>
          <w:szCs w:val="32"/>
        </w:rPr>
        <w:t>签约：</w:t>
      </w:r>
      <w:r>
        <w:rPr>
          <w:rFonts w:hint="eastAsia" w:ascii="Times New Roman" w:hAnsi="Times New Roman" w:eastAsia="仿宋_GB2312" w:cs="仿宋_GB2312"/>
          <w:sz w:val="32"/>
          <w:szCs w:val="32"/>
          <w:lang w:val="en-US" w:eastAsia="zh-CN"/>
        </w:rPr>
        <w:t>拟</w:t>
      </w:r>
      <w:r>
        <w:rPr>
          <w:rFonts w:hint="eastAsia" w:ascii="Times New Roman" w:hAnsi="Times New Roman" w:eastAsia="仿宋_GB2312" w:cs="仿宋_GB2312"/>
          <w:sz w:val="32"/>
          <w:szCs w:val="32"/>
        </w:rPr>
        <w:t>与数据企业、无人车企业签约</w:t>
      </w:r>
      <w:r>
        <w:rPr>
          <w:rFonts w:hint="eastAsia" w:ascii="Times New Roman" w:hAnsi="Times New Roman" w:eastAsia="仿宋_GB2312" w:cs="仿宋_GB2312"/>
          <w:sz w:val="32"/>
          <w:szCs w:val="32"/>
          <w:lang w:eastAsia="zh-CN"/>
        </w:rPr>
        <w:t>。</w:t>
      </w:r>
    </w:p>
    <w:p w14:paraId="170A630F">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b/>
          <w:bCs/>
          <w:sz w:val="32"/>
          <w:szCs w:val="32"/>
          <w:lang w:val="en-US" w:eastAsia="zh-CN"/>
        </w:rPr>
        <w:t>园区招商签约：</w:t>
      </w:r>
      <w:r>
        <w:rPr>
          <w:rFonts w:hint="eastAsia" w:ascii="Times New Roman" w:hAnsi="Times New Roman" w:eastAsia="仿宋_GB2312" w:cs="仿宋_GB2312"/>
          <w:sz w:val="32"/>
          <w:szCs w:val="32"/>
          <w:lang w:val="en-US" w:eastAsia="zh-CN"/>
        </w:rPr>
        <w:t>拟与园区入驻企业签约。</w:t>
      </w:r>
    </w:p>
    <w:p w14:paraId="5E13C29F">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lang w:val="en-US" w:eastAsia="zh-CN"/>
        </w:rPr>
        <w:t>3</w:t>
      </w:r>
      <w:r>
        <w:rPr>
          <w:rFonts w:hint="eastAsia" w:ascii="Times New Roman" w:hAnsi="Times New Roman" w:eastAsia="仿宋_GB2312" w:cs="仿宋_GB2312"/>
          <w:b/>
          <w:bCs/>
          <w:sz w:val="32"/>
          <w:szCs w:val="32"/>
        </w:rPr>
        <w:t>、</w:t>
      </w:r>
      <w:r>
        <w:rPr>
          <w:rFonts w:hint="eastAsia" w:ascii="仿宋_GB2312" w:hAnsi="仿宋_GB2312" w:eastAsia="仿宋_GB2312" w:cs="仿宋_GB2312"/>
          <w:b/>
          <w:bCs/>
          <w:sz w:val="32"/>
          <w:szCs w:val="32"/>
          <w:lang w:val="en-US" w:eastAsia="zh-CN"/>
        </w:rPr>
        <w:t>政策宣介</w:t>
      </w:r>
      <w:r>
        <w:rPr>
          <w:rFonts w:hint="eastAsia" w:ascii="Times New Roman" w:hAnsi="Times New Roman" w:eastAsia="仿宋_GB2312" w:cs="仿宋_GB2312"/>
          <w:b/>
          <w:bCs/>
          <w:sz w:val="32"/>
          <w:szCs w:val="32"/>
        </w:rPr>
        <w:t>（</w:t>
      </w:r>
      <w:r>
        <w:rPr>
          <w:rFonts w:hint="eastAsia" w:ascii="Times New Roman" w:hAnsi="Times New Roman" w:eastAsia="仿宋_GB2312" w:cs="仿宋_GB2312"/>
          <w:b/>
          <w:bCs/>
          <w:sz w:val="32"/>
          <w:szCs w:val="32"/>
          <w:lang w:val="en-US" w:eastAsia="zh-CN"/>
        </w:rPr>
        <w:t>15分钟</w:t>
      </w:r>
      <w:r>
        <w:rPr>
          <w:rFonts w:hint="eastAsia" w:ascii="Times New Roman" w:hAnsi="Times New Roman" w:eastAsia="仿宋_GB2312" w:cs="仿宋_GB2312"/>
          <w:b/>
          <w:bCs/>
          <w:sz w:val="32"/>
          <w:szCs w:val="32"/>
        </w:rPr>
        <w:t>）</w:t>
      </w:r>
    </w:p>
    <w:p w14:paraId="13964D9B">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lang w:val="en-US" w:eastAsia="zh-CN"/>
        </w:rPr>
        <w:t>拟请滨江区政府相关部门领导</w:t>
      </w:r>
      <w:r>
        <w:rPr>
          <w:rFonts w:hint="eastAsia" w:ascii="Times New Roman" w:hAnsi="Times New Roman" w:eastAsia="仿宋_GB2312" w:cs="仿宋_GB2312"/>
          <w:sz w:val="32"/>
          <w:szCs w:val="32"/>
        </w:rPr>
        <w:t>围绕滨江区招商扶持政策、科技企业落地、产业扶持、人才政策等方面做分享</w:t>
      </w:r>
      <w:r>
        <w:rPr>
          <w:rFonts w:hint="eastAsia" w:ascii="Times New Roman" w:hAnsi="Times New Roman" w:eastAsia="仿宋_GB2312" w:cs="仿宋_GB2312"/>
          <w:sz w:val="32"/>
          <w:szCs w:val="32"/>
          <w:lang w:val="en-US" w:eastAsia="zh-CN"/>
        </w:rPr>
        <w:t>交流</w:t>
      </w:r>
      <w:r>
        <w:rPr>
          <w:rFonts w:hint="eastAsia" w:ascii="Times New Roman" w:hAnsi="Times New Roman" w:eastAsia="仿宋_GB2312" w:cs="仿宋_GB2312"/>
          <w:sz w:val="32"/>
          <w:szCs w:val="32"/>
        </w:rPr>
        <w:t>。</w:t>
      </w:r>
    </w:p>
    <w:p w14:paraId="3A644F08">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Times New Roman" w:hAnsi="Times New Roman" w:eastAsia="仿宋_GB2312" w:cs="仿宋_GB2312"/>
          <w:b/>
          <w:bCs/>
          <w:sz w:val="32"/>
          <w:szCs w:val="32"/>
          <w:lang w:eastAsia="zh-CN"/>
        </w:rPr>
      </w:pPr>
      <w:r>
        <w:rPr>
          <w:rFonts w:hint="eastAsia" w:ascii="Times New Roman" w:hAnsi="Times New Roman" w:eastAsia="仿宋_GB2312" w:cs="仿宋_GB2312"/>
          <w:b/>
          <w:bCs/>
          <w:sz w:val="32"/>
          <w:szCs w:val="32"/>
          <w:lang w:val="en-US" w:eastAsia="zh-CN"/>
        </w:rPr>
        <w:t>4、</w:t>
      </w:r>
      <w:r>
        <w:rPr>
          <w:rFonts w:hint="eastAsia" w:ascii="仿宋_GB2312" w:hAnsi="仿宋_GB2312" w:eastAsia="仿宋_GB2312" w:cs="仿宋_GB2312"/>
          <w:b/>
          <w:bCs/>
          <w:sz w:val="32"/>
          <w:szCs w:val="32"/>
          <w:lang w:val="en-US" w:eastAsia="zh-CN"/>
        </w:rPr>
        <w:t>场景</w:t>
      </w:r>
      <w:r>
        <w:rPr>
          <w:rFonts w:hint="eastAsia" w:ascii="仿宋_GB2312" w:hAnsi="仿宋_GB2312" w:eastAsia="仿宋_GB2312" w:cs="仿宋_GB2312"/>
          <w:b/>
          <w:bCs/>
          <w:sz w:val="32"/>
          <w:szCs w:val="32"/>
        </w:rPr>
        <w:t>推介</w:t>
      </w:r>
      <w:r>
        <w:rPr>
          <w:rFonts w:hint="eastAsia" w:ascii="Times New Roman" w:hAnsi="Times New Roman" w:eastAsia="仿宋_GB2312" w:cs="仿宋_GB2312"/>
          <w:b/>
          <w:bCs/>
          <w:sz w:val="32"/>
          <w:szCs w:val="32"/>
          <w:lang w:eastAsia="zh-CN"/>
        </w:rPr>
        <w:t>（</w:t>
      </w:r>
      <w:r>
        <w:rPr>
          <w:rFonts w:hint="eastAsia" w:ascii="Times New Roman" w:hAnsi="Times New Roman" w:eastAsia="仿宋_GB2312" w:cs="仿宋_GB2312"/>
          <w:b/>
          <w:bCs/>
          <w:sz w:val="32"/>
          <w:szCs w:val="32"/>
          <w:lang w:val="en-US" w:eastAsia="zh-CN"/>
        </w:rPr>
        <w:t>15分钟</w:t>
      </w:r>
      <w:r>
        <w:rPr>
          <w:rFonts w:hint="eastAsia" w:ascii="Times New Roman" w:hAnsi="Times New Roman" w:eastAsia="仿宋_GB2312" w:cs="仿宋_GB2312"/>
          <w:b/>
          <w:bCs/>
          <w:sz w:val="32"/>
          <w:szCs w:val="32"/>
          <w:lang w:eastAsia="zh-CN"/>
        </w:rPr>
        <w:t>）</w:t>
      </w:r>
    </w:p>
    <w:p w14:paraId="76169F62">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市交投</w:t>
      </w:r>
      <w:r>
        <w:rPr>
          <w:rFonts w:hint="eastAsia" w:ascii="Times New Roman" w:hAnsi="Times New Roman" w:eastAsia="仿宋_GB2312" w:cs="仿宋_GB2312"/>
          <w:sz w:val="32"/>
          <w:szCs w:val="32"/>
        </w:rPr>
        <w:t>集团</w:t>
      </w:r>
      <w:r>
        <w:rPr>
          <w:rFonts w:hint="eastAsia" w:ascii="Times New Roman" w:hAnsi="Times New Roman" w:eastAsia="仿宋_GB2312" w:cs="仿宋_GB2312"/>
          <w:sz w:val="32"/>
          <w:szCs w:val="32"/>
          <w:lang w:val="en-US" w:eastAsia="zh-CN"/>
        </w:rPr>
        <w:t>拟开放合作的业务</w:t>
      </w:r>
      <w:r>
        <w:rPr>
          <w:rFonts w:hint="eastAsia" w:ascii="Times New Roman" w:hAnsi="Times New Roman" w:eastAsia="仿宋_GB2312" w:cs="仿宋_GB2312"/>
          <w:sz w:val="32"/>
          <w:szCs w:val="32"/>
        </w:rPr>
        <w:t>场景</w:t>
      </w:r>
      <w:r>
        <w:rPr>
          <w:rFonts w:hint="eastAsia" w:ascii="Times New Roman" w:hAnsi="Times New Roman" w:eastAsia="仿宋_GB2312" w:cs="仿宋_GB2312"/>
          <w:sz w:val="32"/>
          <w:szCs w:val="32"/>
          <w:lang w:val="en-US" w:eastAsia="zh-CN"/>
        </w:rPr>
        <w:t>介绍。</w:t>
      </w:r>
    </w:p>
    <w:p w14:paraId="104BE048">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lang w:val="en-US" w:eastAsia="zh-CN"/>
        </w:rPr>
        <w:t>5</w:t>
      </w:r>
      <w:r>
        <w:rPr>
          <w:rFonts w:hint="eastAsia" w:ascii="Times New Roman" w:hAnsi="Times New Roman" w:eastAsia="仿宋_GB2312" w:cs="仿宋_GB2312"/>
          <w:b/>
          <w:bCs/>
          <w:sz w:val="32"/>
          <w:szCs w:val="32"/>
        </w:rPr>
        <w:t>、</w:t>
      </w:r>
      <w:r>
        <w:rPr>
          <w:rFonts w:hint="eastAsia" w:ascii="仿宋_GB2312" w:hAnsi="仿宋_GB2312" w:eastAsia="仿宋_GB2312" w:cs="仿宋_GB2312"/>
          <w:b/>
          <w:bCs/>
          <w:sz w:val="32"/>
          <w:szCs w:val="32"/>
        </w:rPr>
        <w:t>招商路演</w:t>
      </w:r>
      <w:r>
        <w:rPr>
          <w:rFonts w:hint="eastAsia" w:ascii="Times New Roman" w:hAnsi="Times New Roman" w:eastAsia="仿宋_GB2312" w:cs="仿宋_GB2312"/>
          <w:b/>
          <w:bCs/>
          <w:sz w:val="32"/>
          <w:szCs w:val="32"/>
        </w:rPr>
        <w:t>（</w:t>
      </w:r>
      <w:r>
        <w:rPr>
          <w:rFonts w:hint="eastAsia" w:ascii="Times New Roman" w:hAnsi="Times New Roman" w:eastAsia="仿宋_GB2312" w:cs="仿宋_GB2312"/>
          <w:b/>
          <w:bCs/>
          <w:sz w:val="32"/>
          <w:szCs w:val="32"/>
          <w:lang w:val="en-US" w:eastAsia="zh-CN"/>
        </w:rPr>
        <w:t>45分钟</w:t>
      </w:r>
      <w:r>
        <w:rPr>
          <w:rFonts w:hint="eastAsia" w:ascii="Times New Roman" w:hAnsi="Times New Roman" w:eastAsia="仿宋_GB2312" w:cs="仿宋_GB2312"/>
          <w:b/>
          <w:bCs/>
          <w:sz w:val="32"/>
          <w:szCs w:val="32"/>
        </w:rPr>
        <w:t>）</w:t>
      </w:r>
    </w:p>
    <w:p w14:paraId="7A6B9612">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z w:val="32"/>
          <w:szCs w:val="32"/>
        </w:rPr>
        <w:t>拟投资企业1家</w:t>
      </w:r>
      <w:r>
        <w:rPr>
          <w:rFonts w:hint="eastAsia" w:ascii="Times New Roman" w:hAnsi="Times New Roman" w:eastAsia="仿宋_GB2312" w:cs="仿宋_GB2312"/>
          <w:sz w:val="32"/>
          <w:szCs w:val="32"/>
          <w:lang w:eastAsia="zh-CN"/>
        </w:rPr>
        <w:t>，</w:t>
      </w:r>
      <w:r>
        <w:rPr>
          <w:rFonts w:hint="eastAsia" w:ascii="Times New Roman" w:hAnsi="Times New Roman" w:eastAsia="仿宋_GB2312" w:cs="仿宋_GB2312"/>
          <w:sz w:val="32"/>
          <w:szCs w:val="32"/>
        </w:rPr>
        <w:t>交通产业链上下游企业</w:t>
      </w:r>
      <w:r>
        <w:rPr>
          <w:rFonts w:hint="eastAsia" w:ascii="Times New Roman" w:hAnsi="Times New Roman" w:eastAsia="仿宋_GB2312" w:cs="仿宋_GB2312"/>
          <w:sz w:val="32"/>
          <w:szCs w:val="32"/>
          <w:lang w:val="en-US" w:eastAsia="zh-CN"/>
        </w:rPr>
        <w:t>2</w:t>
      </w:r>
      <w:r>
        <w:rPr>
          <w:rFonts w:hint="eastAsia" w:ascii="Times New Roman" w:hAnsi="Times New Roman" w:eastAsia="仿宋_GB2312" w:cs="仿宋_GB2312"/>
          <w:sz w:val="32"/>
          <w:szCs w:val="32"/>
        </w:rPr>
        <w:t>家</w:t>
      </w:r>
      <w:r>
        <w:rPr>
          <w:rFonts w:hint="eastAsia" w:ascii="Times New Roman" w:hAnsi="Times New Roman" w:eastAsia="仿宋_GB2312" w:cs="仿宋_GB2312"/>
          <w:sz w:val="32"/>
          <w:szCs w:val="32"/>
          <w:lang w:eastAsia="zh-CN"/>
        </w:rPr>
        <w:t>。</w:t>
      </w:r>
    </w:p>
    <w:p w14:paraId="04FEF67F">
      <w:pPr>
        <w:keepNext w:val="0"/>
        <w:keepLines w:val="0"/>
        <w:pageBreakBefore w:val="0"/>
        <w:widowControl w:val="0"/>
        <w:kinsoku/>
        <w:wordWrap/>
        <w:overflowPunct/>
        <w:topLinePunct w:val="0"/>
        <w:autoSpaceDE/>
        <w:autoSpaceDN/>
        <w:bidi w:val="0"/>
        <w:adjustRightInd/>
        <w:snapToGrid/>
        <w:spacing w:line="240" w:lineRule="auto"/>
        <w:ind w:firstLine="643" w:firstLineChars="200"/>
        <w:textAlignment w:val="auto"/>
        <w:rPr>
          <w:rFonts w:hint="default" w:ascii="Times New Roman" w:hAnsi="Times New Roman" w:eastAsia="楷体_GB2312" w:cs="Times New Roman"/>
          <w:b/>
          <w:bCs/>
          <w:sz w:val="32"/>
          <w:szCs w:val="32"/>
          <w:lang w:val="en-US" w:eastAsia="zh-CN"/>
        </w:rPr>
      </w:pPr>
      <w:r>
        <w:rPr>
          <w:rFonts w:hint="default" w:ascii="Times New Roman" w:hAnsi="Times New Roman" w:eastAsia="楷体_GB2312" w:cs="Times New Roman"/>
          <w:b/>
          <w:bCs/>
          <w:sz w:val="32"/>
          <w:szCs w:val="32"/>
          <w:lang w:val="en-US" w:eastAsia="zh-CN"/>
        </w:rPr>
        <w:t>第二阶段（约1个小时）：“政企协同话未来”恳谈会（16:15—17:15）</w:t>
      </w:r>
    </w:p>
    <w:p w14:paraId="216585F9">
      <w:pPr>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拟邀请滨江区相关部门负责人和部分企业代表围绕区属产业招商政策、场景应用、人才招引、资金扶持等方面开展面对面交流，答疑解惑、共话未来。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6CBDF">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F491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DCF491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536A8"/>
    <w:rsid w:val="04B17799"/>
    <w:rsid w:val="04B83157"/>
    <w:rsid w:val="066B70CB"/>
    <w:rsid w:val="089A6553"/>
    <w:rsid w:val="0B440899"/>
    <w:rsid w:val="0E811E04"/>
    <w:rsid w:val="0F7F6343"/>
    <w:rsid w:val="127C300E"/>
    <w:rsid w:val="12EF558E"/>
    <w:rsid w:val="135875D7"/>
    <w:rsid w:val="14B545B5"/>
    <w:rsid w:val="1A2B27FC"/>
    <w:rsid w:val="1B057E81"/>
    <w:rsid w:val="1BA3785E"/>
    <w:rsid w:val="1BC42393"/>
    <w:rsid w:val="1C6F622B"/>
    <w:rsid w:val="1D81597C"/>
    <w:rsid w:val="1E9D2342"/>
    <w:rsid w:val="1F2A4155"/>
    <w:rsid w:val="1FB03BA5"/>
    <w:rsid w:val="201900EE"/>
    <w:rsid w:val="20BD4F1E"/>
    <w:rsid w:val="2318468D"/>
    <w:rsid w:val="23B77E47"/>
    <w:rsid w:val="286E6AFD"/>
    <w:rsid w:val="296E1C2B"/>
    <w:rsid w:val="2B6D385B"/>
    <w:rsid w:val="2BE03BB0"/>
    <w:rsid w:val="2CB847EB"/>
    <w:rsid w:val="2E7A26A0"/>
    <w:rsid w:val="2ED973C6"/>
    <w:rsid w:val="321B390C"/>
    <w:rsid w:val="329D070B"/>
    <w:rsid w:val="341669C7"/>
    <w:rsid w:val="35FA7C22"/>
    <w:rsid w:val="36B129D7"/>
    <w:rsid w:val="38F31085"/>
    <w:rsid w:val="39225E0E"/>
    <w:rsid w:val="3A445910"/>
    <w:rsid w:val="3A842BFF"/>
    <w:rsid w:val="3DFC4E7F"/>
    <w:rsid w:val="42D53EF1"/>
    <w:rsid w:val="434150E2"/>
    <w:rsid w:val="471A45C8"/>
    <w:rsid w:val="49935F6C"/>
    <w:rsid w:val="4A4B4D63"/>
    <w:rsid w:val="4B7D0C82"/>
    <w:rsid w:val="4D59227A"/>
    <w:rsid w:val="4E395334"/>
    <w:rsid w:val="50820A31"/>
    <w:rsid w:val="50DE21C3"/>
    <w:rsid w:val="537F7C8D"/>
    <w:rsid w:val="554D7917"/>
    <w:rsid w:val="55AE29A3"/>
    <w:rsid w:val="57CF2865"/>
    <w:rsid w:val="584C035A"/>
    <w:rsid w:val="593432C8"/>
    <w:rsid w:val="59407EBE"/>
    <w:rsid w:val="5CB15F23"/>
    <w:rsid w:val="5DE30E18"/>
    <w:rsid w:val="61113EEE"/>
    <w:rsid w:val="61B733FC"/>
    <w:rsid w:val="62571DD5"/>
    <w:rsid w:val="66B912B0"/>
    <w:rsid w:val="68F002A5"/>
    <w:rsid w:val="6A303EE9"/>
    <w:rsid w:val="6D262AD0"/>
    <w:rsid w:val="6E405E13"/>
    <w:rsid w:val="6EC43B0F"/>
    <w:rsid w:val="6F154AAD"/>
    <w:rsid w:val="70016738"/>
    <w:rsid w:val="702A28D7"/>
    <w:rsid w:val="714E38F8"/>
    <w:rsid w:val="7B7040EA"/>
    <w:rsid w:val="7BD77DB7"/>
    <w:rsid w:val="7C810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782</Words>
  <Characters>822</Characters>
  <Lines>0</Lines>
  <Paragraphs>0</Paragraphs>
  <TotalTime>85</TotalTime>
  <ScaleCrop>false</ScaleCrop>
  <LinksUpToDate>false</LinksUpToDate>
  <CharactersWithSpaces>822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2026-09-03T01:24:00Z</dcterms:created>
  <dc:creator>Administrator</dc:creator>
  <cp:lastModifiedBy>一剑纵横</cp:lastModifiedBy>
  <cp:lastPrinted>2026-09-11T01:02:00Z</cp:lastPrinted>
  <dcterms:modified xsi:type="dcterms:W3CDTF">2026-09-11T02:28:56Z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eyJoZGlkIjoiOGIzOTQ5ZWY2MTM4MzZmYTcyNzc1ZjYwNmU1NzdlYTEiLCJ1c2VySWQiOiIzODkyNTU4NjIifQ==</vt:lpwstr>
  </property>
  <property fmtid="{D5CDD505-2E9C-101B-9397-08002B2CF9AE}" pid="4" name="ICV">
    <vt:lpwstr>1E2FA8213F5F4C5A8C8F0FCEA17CCB6A_13</vt:lpwstr>
  </property>
</Properties>
</file>