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rPr>
        <w:pict>
          <v:shape id="艺术字: 纯文本 2" o:spid="_x0000_s2050" o:spt="136" type="#_x0000_t136" style="position:absolute;left:0pt;margin-left:3.45pt;margin-top:6.25pt;height:39pt;width:414.75pt;z-index:251660288;mso-width-relative:page;mso-height-relative:page;" fillcolor="#FF0000" filled="t" stroked="t" coordsize="21600,21600" adj="10800">
            <v:path/>
            <v:fill on="t" focussize="0,0"/>
            <v:stroke color="#FF0000"/>
            <v:imagedata o:title=""/>
            <o:lock v:ext="edit" grouping="f" rotation="f" text="f" aspectratio="f"/>
            <v:textpath on="t" fitshape="t" fitpath="t" trim="t" xscale="f" string="杭州交通资产管理有限公司文件" style="font-family:小标宋;font-size:36pt;v-text-align:center;"/>
          </v:shape>
        </w:pict>
      </w:r>
    </w:p>
    <w:p>
      <w:pPr>
        <w:rPr>
          <w:rFonts w:hint="default" w:ascii="Times New Roman" w:hAnsi="Times New Roman" w:cs="Times New Roman"/>
        </w:rPr>
      </w:pPr>
    </w:p>
    <w:p>
      <w:pPr>
        <w:rPr>
          <w:rFonts w:hint="default" w:ascii="Times New Roman" w:hAnsi="Times New Roman" w:cs="Times New Roman"/>
        </w:rPr>
      </w:pPr>
    </w:p>
    <w:p>
      <w:pPr>
        <w:tabs>
          <w:tab w:val="left" w:pos="4662"/>
        </w:tabs>
        <w:spacing w:line="500" w:lineRule="exact"/>
        <w:jc w:val="both"/>
        <w:rPr>
          <w:rFonts w:hint="default" w:ascii="Times New Roman" w:hAnsi="Times New Roman" w:eastAsia="仿宋_GB2312" w:cs="Times New Roman"/>
          <w:sz w:val="30"/>
          <w:szCs w:val="30"/>
        </w:rPr>
      </w:pPr>
    </w:p>
    <w:p>
      <w:pPr>
        <w:spacing w:line="520" w:lineRule="exact"/>
        <w:rPr>
          <w:rFonts w:hint="default" w:ascii="Times New Roman" w:hAnsi="Times New Roman" w:eastAsia="仿宋_GB2312" w:cs="Times New Roman"/>
          <w:sz w:val="32"/>
          <w:szCs w:val="32"/>
        </w:rPr>
      </w:pPr>
    </w:p>
    <w:p>
      <w:pPr>
        <w:tabs>
          <w:tab w:val="left" w:pos="4662"/>
        </w:tabs>
        <w:spacing w:line="500" w:lineRule="exact"/>
        <w:jc w:val="center"/>
        <w:rPr>
          <w:rFonts w:hint="default" w:ascii="Times New Roman" w:hAnsi="Times New Roman" w:eastAsia="仿宋_GB2312" w:cs="Times New Roman"/>
          <w:sz w:val="32"/>
          <w:szCs w:val="32"/>
        </w:rPr>
      </w:pPr>
      <w:bookmarkStart w:id="0" w:name="oafdFilecode"/>
      <w:r>
        <w:rPr>
          <w:rFonts w:hint="default" w:ascii="Times New Roman" w:hAnsi="Times New Roman" w:eastAsia="仿宋_GB2312" w:cs="Times New Roman"/>
          <w:sz w:val="32"/>
          <w:szCs w:val="32"/>
        </w:rPr>
        <w:t>杭交</w:t>
      </w:r>
      <w:bookmarkEnd w:id="0"/>
      <w:r>
        <w:rPr>
          <w:rFonts w:hint="default" w:ascii="Times New Roman" w:hAnsi="Times New Roman" w:eastAsia="仿宋_GB2312" w:cs="Times New Roman"/>
          <w:sz w:val="32"/>
          <w:szCs w:val="32"/>
        </w:rPr>
        <w:t>资〔</w:t>
      </w:r>
      <w:bookmarkStart w:id="1" w:name="oafdFileyear"/>
      <w:r>
        <w:rPr>
          <w:rFonts w:hint="default" w:ascii="Times New Roman" w:hAnsi="Times New Roman" w:eastAsia="仿宋_GB2312" w:cs="Times New Roman"/>
          <w:sz w:val="32"/>
          <w:szCs w:val="32"/>
        </w:rPr>
        <w:t>20</w:t>
      </w:r>
      <w:bookmarkEnd w:id="1"/>
      <w:r>
        <w:rPr>
          <w:rFonts w:hint="default" w:ascii="Times New Roman" w:hAnsi="Times New Roman" w:eastAsia="仿宋_GB2312" w:cs="Times New Roman"/>
          <w:sz w:val="32"/>
          <w:szCs w:val="32"/>
          <w:lang w:val="en-US" w:eastAsia="zh-CN"/>
        </w:rPr>
        <w:t>23</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50</w:t>
      </w:r>
      <w:r>
        <w:rPr>
          <w:rFonts w:hint="default" w:ascii="Times New Roman" w:hAnsi="Times New Roman" w:eastAsia="仿宋_GB2312" w:cs="Times New Roman"/>
          <w:sz w:val="32"/>
          <w:szCs w:val="32"/>
        </w:rPr>
        <w:t>号</w:t>
      </w:r>
    </w:p>
    <w:p>
      <w:pPr>
        <w:tabs>
          <w:tab w:val="left" w:pos="4662"/>
        </w:tabs>
        <w:spacing w:line="280" w:lineRule="exact"/>
        <w:jc w:val="center"/>
        <w:rPr>
          <w:rFonts w:hint="default" w:ascii="Times New Roman" w:hAnsi="Times New Roman" w:cs="Times New Roman"/>
          <w:szCs w:val="32"/>
        </w:rPr>
      </w:pPr>
      <w:r>
        <w:rPr>
          <w:rFonts w:hint="default" w:ascii="Times New Roman" w:hAnsi="Times New Roman" w:cs="Times New Roman"/>
          <w:b/>
        </w:rPr>
        <mc:AlternateContent>
          <mc:Choice Requires="wps">
            <w:drawing>
              <wp:anchor distT="0" distB="0" distL="114300" distR="114300" simplePos="0" relativeHeight="251659264" behindDoc="0" locked="0" layoutInCell="1" allowOverlap="1">
                <wp:simplePos x="0" y="0"/>
                <wp:positionH relativeFrom="column">
                  <wp:posOffset>-76200</wp:posOffset>
                </wp:positionH>
                <wp:positionV relativeFrom="paragraph">
                  <wp:posOffset>115570</wp:posOffset>
                </wp:positionV>
                <wp:extent cx="5706745" cy="0"/>
                <wp:effectExtent l="0" t="19050" r="8255" b="19050"/>
                <wp:wrapNone/>
                <wp:docPr id="3" name="直接连接符 3"/>
                <wp:cNvGraphicFramePr/>
                <a:graphic xmlns:a="http://schemas.openxmlformats.org/drawingml/2006/main">
                  <a:graphicData uri="http://schemas.microsoft.com/office/word/2010/wordprocessingShape">
                    <wps:wsp>
                      <wps:cNvCnPr/>
                      <wps:spPr>
                        <a:xfrm flipV="1">
                          <a:off x="0" y="0"/>
                          <a:ext cx="5706745"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flip:y;margin-left:-6pt;margin-top:9.1pt;height:0pt;width:449.35pt;z-index:251659264;mso-width-relative:page;mso-height-relative:page;" filled="f" stroked="t" coordsize="21600,21600" o:gfxdata="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MZ8SE7YAAAACQEAAA8AAAAAAAAAAQAgAAAAIgAAAGRy&#10;cy9kb3ducmV2LnhtbFBLAQIUABQAAAAIAIdO4kCMfmlcBQIAAP0DAAAOAAAAAAAAAAEAIAAAACcB&#10;AABkcnMvZTJvRG9jLnhtbFBLBQYAAAAABgAGAFkBAACeBQAAAAA=&#10;">
                <v:fill on="f" focussize="0,0"/>
                <v:stroke weight="3pt" color="#FF0000" joinstyle="round"/>
                <v:imagedata o:title=""/>
                <o:lock v:ext="edit" aspectratio="f"/>
              </v:line>
            </w:pict>
          </mc:Fallback>
        </mc:AlternateContent>
      </w:r>
    </w:p>
    <w:p>
      <w:pPr>
        <w:spacing w:line="520" w:lineRule="exact"/>
        <w:rPr>
          <w:rFonts w:hint="default" w:ascii="Times New Roman" w:hAnsi="Times New Roman" w:eastAsia="宋体" w:cs="Times New Roman"/>
          <w:kern w:val="0"/>
          <w:sz w:val="20"/>
          <w:szCs w:val="20"/>
        </w:rPr>
      </w:pPr>
      <w:bookmarkStart w:id="2" w:name="oafdSubjectos"/>
      <w:bookmarkEnd w:id="2"/>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小标宋" w:hAnsi="小标宋" w:eastAsia="小标宋" w:cs="小标宋"/>
          <w:color w:val="auto"/>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小标宋" w:hAnsi="小标宋" w:eastAsia="小标宋" w:cs="小标宋"/>
          <w:color w:val="auto"/>
          <w:sz w:val="44"/>
          <w:szCs w:val="44"/>
          <w:lang w:val="en-US" w:eastAsia="zh-CN"/>
        </w:rPr>
      </w:pPr>
      <w:r>
        <w:rPr>
          <w:rFonts w:hint="eastAsia" w:ascii="小标宋" w:hAnsi="小标宋" w:eastAsia="小标宋" w:cs="小标宋"/>
          <w:color w:val="auto"/>
          <w:sz w:val="44"/>
          <w:szCs w:val="44"/>
          <w:lang w:val="en-US" w:eastAsia="zh-CN"/>
        </w:rPr>
        <w:t>关于印发《</w:t>
      </w:r>
      <w:r>
        <w:rPr>
          <w:rFonts w:hint="default" w:ascii="小标宋" w:hAnsi="小标宋" w:eastAsia="小标宋" w:cs="小标宋"/>
          <w:color w:val="auto"/>
          <w:sz w:val="44"/>
          <w:szCs w:val="44"/>
          <w:lang w:val="en-US" w:eastAsia="zh-CN"/>
        </w:rPr>
        <w:t>集采</w:t>
      </w:r>
      <w:r>
        <w:rPr>
          <w:rFonts w:hint="eastAsia" w:ascii="小标宋" w:hAnsi="小标宋" w:eastAsia="小标宋" w:cs="小标宋"/>
          <w:color w:val="auto"/>
          <w:sz w:val="44"/>
          <w:szCs w:val="44"/>
          <w:lang w:val="en-US" w:eastAsia="zh-CN"/>
        </w:rPr>
        <w:t>交易服务</w:t>
      </w:r>
      <w:r>
        <w:rPr>
          <w:rFonts w:hint="default" w:ascii="小标宋" w:hAnsi="小标宋" w:eastAsia="小标宋" w:cs="小标宋"/>
          <w:color w:val="auto"/>
          <w:sz w:val="44"/>
          <w:szCs w:val="44"/>
          <w:lang w:val="en-US" w:eastAsia="zh-CN"/>
        </w:rPr>
        <w:t>中心</w:t>
      </w:r>
      <w:r>
        <w:rPr>
          <w:rFonts w:hint="eastAsia" w:ascii="小标宋" w:hAnsi="小标宋" w:eastAsia="小标宋" w:cs="小标宋"/>
          <w:color w:val="auto"/>
          <w:sz w:val="44"/>
          <w:szCs w:val="44"/>
          <w:lang w:val="en-US" w:eastAsia="zh-CN"/>
        </w:rPr>
        <w:t>项目采购</w:t>
      </w:r>
      <w:r>
        <w:rPr>
          <w:rFonts w:hint="default" w:ascii="小标宋" w:hAnsi="小标宋" w:eastAsia="小标宋" w:cs="小标宋"/>
          <w:color w:val="auto"/>
          <w:sz w:val="44"/>
          <w:szCs w:val="44"/>
          <w:lang w:val="en-US" w:eastAsia="zh-CN"/>
        </w:rPr>
        <w:t>服务规程</w:t>
      </w:r>
      <w:r>
        <w:rPr>
          <w:rFonts w:hint="eastAsia" w:ascii="小标宋" w:hAnsi="小标宋" w:eastAsia="小标宋" w:cs="小标宋"/>
          <w:color w:val="auto"/>
          <w:sz w:val="44"/>
          <w:szCs w:val="44"/>
          <w:lang w:val="en-US" w:eastAsia="zh-CN"/>
        </w:rPr>
        <w:t>（</w:t>
      </w:r>
      <w:r>
        <w:rPr>
          <w:rFonts w:hint="default" w:ascii="小标宋" w:hAnsi="小标宋" w:eastAsia="小标宋" w:cs="小标宋"/>
          <w:color w:val="auto"/>
          <w:sz w:val="44"/>
          <w:szCs w:val="44"/>
          <w:lang w:val="en-US" w:eastAsia="zh-CN"/>
        </w:rPr>
        <w:t>试行</w:t>
      </w:r>
      <w:r>
        <w:rPr>
          <w:rFonts w:hint="eastAsia" w:ascii="小标宋" w:hAnsi="小标宋" w:eastAsia="小标宋" w:cs="小标宋"/>
          <w:color w:val="auto"/>
          <w:sz w:val="44"/>
          <w:szCs w:val="44"/>
          <w:lang w:val="en-US" w:eastAsia="zh-CN"/>
        </w:rPr>
        <w:t>）》等制度的通知</w:t>
      </w:r>
    </w:p>
    <w:p>
      <w:pPr>
        <w:pStyle w:val="3"/>
        <w:keepNext w:val="0"/>
        <w:keepLines w:val="0"/>
        <w:pageBreakBefore w:val="0"/>
        <w:widowControl w:val="0"/>
        <w:kinsoku w:val="0"/>
        <w:wordWrap/>
        <w:overflowPunct w:val="0"/>
        <w:topLinePunct w:val="0"/>
        <w:autoSpaceDE w:val="0"/>
        <w:autoSpaceDN w:val="0"/>
        <w:bidi w:val="0"/>
        <w:adjustRightInd w:val="0"/>
        <w:snapToGrid/>
        <w:spacing w:before="0" w:line="360" w:lineRule="auto"/>
        <w:ind w:left="0" w:leftChars="0" w:right="0" w:firstLine="0" w:firstLineChars="0"/>
        <w:jc w:val="both"/>
        <w:textAlignment w:val="auto"/>
        <w:rPr>
          <w:rFonts w:hint="eastAsia" w:hAnsi="仿宋_GB2312" w:cs="仿宋_GB2312"/>
          <w:color w:val="auto"/>
          <w:kern w:val="2"/>
          <w:sz w:val="32"/>
          <w:szCs w:val="32"/>
          <w:lang w:val="en-US" w:eastAsia="zh-CN" w:bidi="ar-SA"/>
        </w:rPr>
      </w:pPr>
    </w:p>
    <w:p>
      <w:pPr>
        <w:pStyle w:val="3"/>
        <w:keepNext w:val="0"/>
        <w:keepLines w:val="0"/>
        <w:pageBreakBefore w:val="0"/>
        <w:widowControl w:val="0"/>
        <w:kinsoku w:val="0"/>
        <w:wordWrap/>
        <w:overflowPunct w:val="0"/>
        <w:topLinePunct w:val="0"/>
        <w:autoSpaceDE w:val="0"/>
        <w:autoSpaceDN w:val="0"/>
        <w:bidi w:val="0"/>
        <w:adjustRightInd w:val="0"/>
        <w:snapToGrid/>
        <w:spacing w:before="0" w:line="360" w:lineRule="auto"/>
        <w:ind w:left="0" w:leftChars="0" w:right="0" w:firstLine="0" w:firstLineChars="0"/>
        <w:jc w:val="both"/>
        <w:textAlignment w:val="auto"/>
        <w:rPr>
          <w:rFonts w:hint="eastAsia" w:ascii="Times New Roman" w:hAnsi="Times New Roman" w:eastAsia="仿宋_GB2312" w:cs="仿宋_GB2312"/>
          <w:color w:val="auto"/>
          <w:kern w:val="2"/>
          <w:sz w:val="32"/>
          <w:szCs w:val="32"/>
          <w:lang w:val="en-US" w:eastAsia="zh-CN" w:bidi="ar-SA"/>
        </w:rPr>
      </w:pPr>
      <w:r>
        <w:rPr>
          <w:rFonts w:hint="eastAsia" w:ascii="Times New Roman" w:hAnsi="Times New Roman" w:eastAsia="仿宋_GB2312" w:cs="仿宋_GB2312"/>
          <w:color w:val="auto"/>
          <w:kern w:val="2"/>
          <w:sz w:val="32"/>
          <w:szCs w:val="32"/>
          <w:lang w:val="en-US" w:eastAsia="zh-CN" w:bidi="ar-SA"/>
        </w:rPr>
        <w:t>各单位、公司各部室：</w:t>
      </w:r>
    </w:p>
    <w:p>
      <w:pPr>
        <w:keepNext w:val="0"/>
        <w:keepLines w:val="0"/>
        <w:widowControl/>
        <w:suppressLineNumbers w:val="0"/>
        <w:ind w:firstLine="640" w:firstLineChars="200"/>
        <w:jc w:val="left"/>
        <w:rPr>
          <w:rFonts w:hint="eastAsia" w:ascii="Times New Roman" w:hAnsi="Times New Roman" w:eastAsia="仿宋_GB2312" w:cs="仿宋_GB2312"/>
          <w:color w:val="auto"/>
          <w:kern w:val="2"/>
          <w:sz w:val="32"/>
          <w:szCs w:val="32"/>
          <w:lang w:val="en-US" w:eastAsia="zh-CN" w:bidi="ar-SA"/>
        </w:rPr>
      </w:pPr>
      <w:r>
        <w:rPr>
          <w:rFonts w:hint="eastAsia" w:ascii="Times New Roman" w:hAnsi="Times New Roman" w:eastAsia="仿宋_GB2312" w:cs="仿宋_GB2312"/>
          <w:color w:val="auto"/>
          <w:kern w:val="2"/>
          <w:sz w:val="32"/>
          <w:szCs w:val="32"/>
          <w:lang w:val="en-US" w:eastAsia="zh-CN" w:bidi="ar-SA"/>
        </w:rPr>
        <w:t>根据《关于印发</w:t>
      </w:r>
      <w:r>
        <w:rPr>
          <w:rFonts w:hint="eastAsia" w:ascii="微软雅黑" w:hAnsi="微软雅黑" w:eastAsia="微软雅黑" w:cs="微软雅黑"/>
          <w:color w:val="auto"/>
          <w:kern w:val="2"/>
          <w:sz w:val="32"/>
          <w:szCs w:val="32"/>
          <w:lang w:val="en-US" w:eastAsia="zh-CN" w:bidi="ar-SA"/>
        </w:rPr>
        <w:t>〈</w:t>
      </w:r>
      <w:r>
        <w:rPr>
          <w:rFonts w:hint="eastAsia" w:ascii="Times New Roman" w:hAnsi="Times New Roman" w:eastAsia="仿宋_GB2312" w:cs="仿宋_GB2312"/>
          <w:color w:val="auto"/>
          <w:kern w:val="2"/>
          <w:sz w:val="32"/>
          <w:szCs w:val="32"/>
          <w:lang w:val="en-US" w:eastAsia="zh-CN" w:bidi="ar-SA"/>
        </w:rPr>
        <w:t>杭州市交通投资集团有限公司采购管理办法（试行）</w:t>
      </w:r>
      <w:r>
        <w:rPr>
          <w:rFonts w:hint="eastAsia" w:ascii="微软雅黑" w:hAnsi="微软雅黑" w:eastAsia="微软雅黑" w:cs="微软雅黑"/>
          <w:color w:val="auto"/>
          <w:kern w:val="2"/>
          <w:sz w:val="32"/>
          <w:szCs w:val="32"/>
          <w:lang w:val="en-US" w:eastAsia="zh-CN" w:bidi="ar-SA"/>
        </w:rPr>
        <w:t>〉</w:t>
      </w:r>
      <w:r>
        <w:rPr>
          <w:rFonts w:hint="eastAsia" w:ascii="Times New Roman" w:hAnsi="Times New Roman" w:eastAsia="仿宋_GB2312" w:cs="仿宋_GB2312"/>
          <w:color w:val="auto"/>
          <w:kern w:val="2"/>
          <w:sz w:val="32"/>
          <w:szCs w:val="32"/>
          <w:lang w:val="en-US" w:eastAsia="zh-CN" w:bidi="ar-SA"/>
        </w:rPr>
        <w:t>等制度的通知》（杭交投集团〔2023〕80号）</w:t>
      </w:r>
      <w:r>
        <w:rPr>
          <w:rFonts w:hint="default" w:ascii="Times New Roman" w:hAnsi="Times New Roman" w:eastAsia="仿宋_GB2312" w:cs="仿宋_GB2312"/>
          <w:color w:val="auto"/>
          <w:kern w:val="2"/>
          <w:sz w:val="32"/>
          <w:szCs w:val="32"/>
          <w:lang w:val="en-US" w:eastAsia="zh-CN" w:bidi="ar-SA"/>
        </w:rPr>
        <w:t>等有关规定，结合实际</w:t>
      </w:r>
      <w:r>
        <w:rPr>
          <w:rFonts w:hint="eastAsia" w:ascii="Times New Roman" w:hAnsi="Times New Roman" w:eastAsia="仿宋_GB2312" w:cs="仿宋_GB2312"/>
          <w:color w:val="auto"/>
          <w:kern w:val="2"/>
          <w:sz w:val="32"/>
          <w:szCs w:val="32"/>
          <w:lang w:val="en-US" w:eastAsia="zh-CN" w:bidi="ar-SA"/>
        </w:rPr>
        <w:t>，现将《</w:t>
      </w:r>
      <w:r>
        <w:rPr>
          <w:rFonts w:hint="default" w:ascii="Times New Roman" w:hAnsi="Times New Roman" w:eastAsia="仿宋_GB2312" w:cs="仿宋_GB2312"/>
          <w:color w:val="auto"/>
          <w:kern w:val="2"/>
          <w:sz w:val="32"/>
          <w:szCs w:val="32"/>
          <w:lang w:val="en-US" w:eastAsia="zh-CN" w:bidi="ar-SA"/>
        </w:rPr>
        <w:t>集采</w:t>
      </w:r>
      <w:r>
        <w:rPr>
          <w:rFonts w:hint="eastAsia" w:ascii="Times New Roman" w:hAnsi="Times New Roman" w:eastAsia="仿宋_GB2312" w:cs="仿宋_GB2312"/>
          <w:color w:val="auto"/>
          <w:kern w:val="2"/>
          <w:sz w:val="32"/>
          <w:szCs w:val="32"/>
          <w:lang w:val="en-US" w:eastAsia="zh-CN" w:bidi="ar-SA"/>
        </w:rPr>
        <w:t>交易服务</w:t>
      </w:r>
      <w:r>
        <w:rPr>
          <w:rFonts w:hint="default" w:ascii="Times New Roman" w:hAnsi="Times New Roman" w:eastAsia="仿宋_GB2312" w:cs="仿宋_GB2312"/>
          <w:color w:val="auto"/>
          <w:kern w:val="2"/>
          <w:sz w:val="32"/>
          <w:szCs w:val="32"/>
          <w:lang w:val="en-US" w:eastAsia="zh-CN" w:bidi="ar-SA"/>
        </w:rPr>
        <w:t>中心</w:t>
      </w:r>
      <w:r>
        <w:rPr>
          <w:rFonts w:hint="eastAsia" w:ascii="Times New Roman" w:hAnsi="Times New Roman" w:eastAsia="仿宋_GB2312" w:cs="仿宋_GB2312"/>
          <w:color w:val="auto"/>
          <w:kern w:val="2"/>
          <w:sz w:val="32"/>
          <w:szCs w:val="32"/>
          <w:lang w:val="en-US" w:eastAsia="zh-CN" w:bidi="ar-SA"/>
        </w:rPr>
        <w:t>项目采购</w:t>
      </w:r>
      <w:r>
        <w:rPr>
          <w:rFonts w:hint="default" w:ascii="Times New Roman" w:hAnsi="Times New Roman" w:eastAsia="仿宋_GB2312" w:cs="仿宋_GB2312"/>
          <w:color w:val="auto"/>
          <w:kern w:val="2"/>
          <w:sz w:val="32"/>
          <w:szCs w:val="32"/>
          <w:lang w:val="en-US" w:eastAsia="zh-CN" w:bidi="ar-SA"/>
        </w:rPr>
        <w:t>服务规程</w:t>
      </w:r>
      <w:r>
        <w:rPr>
          <w:rFonts w:hint="eastAsia" w:ascii="Times New Roman" w:hAnsi="Times New Roman" w:eastAsia="仿宋_GB2312" w:cs="仿宋_GB2312"/>
          <w:color w:val="auto"/>
          <w:kern w:val="2"/>
          <w:sz w:val="32"/>
          <w:szCs w:val="32"/>
          <w:lang w:val="en-US" w:eastAsia="zh-CN" w:bidi="ar-SA"/>
        </w:rPr>
        <w:t>（</w:t>
      </w:r>
      <w:r>
        <w:rPr>
          <w:rFonts w:hint="default" w:ascii="Times New Roman" w:hAnsi="Times New Roman" w:eastAsia="仿宋_GB2312" w:cs="仿宋_GB2312"/>
          <w:color w:val="auto"/>
          <w:kern w:val="2"/>
          <w:sz w:val="32"/>
          <w:szCs w:val="32"/>
          <w:lang w:val="en-US" w:eastAsia="zh-CN" w:bidi="ar-SA"/>
        </w:rPr>
        <w:t>试行</w:t>
      </w:r>
      <w:r>
        <w:rPr>
          <w:rFonts w:hint="eastAsia" w:ascii="Times New Roman" w:hAnsi="Times New Roman" w:eastAsia="仿宋_GB2312" w:cs="仿宋_GB2312"/>
          <w:color w:val="auto"/>
          <w:kern w:val="2"/>
          <w:sz w:val="32"/>
          <w:szCs w:val="32"/>
          <w:lang w:val="en-US" w:eastAsia="zh-CN" w:bidi="ar-SA"/>
        </w:rPr>
        <w:t>）》</w:t>
      </w:r>
      <w:r>
        <w:rPr>
          <w:rFonts w:hint="eastAsia" w:ascii="Times New Roman" w:hAnsi="Times New Roman" w:eastAsia="仿宋_GB2312" w:cs="仿宋_GB2312"/>
          <w:color w:val="auto"/>
          <w:sz w:val="32"/>
          <w:szCs w:val="32"/>
          <w:lang w:val="en-US" w:eastAsia="zh-CN"/>
        </w:rPr>
        <w:t>《</w:t>
      </w:r>
      <w:r>
        <w:rPr>
          <w:rFonts w:hint="default" w:ascii="Times New Roman" w:hAnsi="Times New Roman" w:eastAsia="仿宋_GB2312" w:cs="仿宋_GB2312"/>
          <w:color w:val="auto"/>
          <w:sz w:val="32"/>
          <w:szCs w:val="32"/>
          <w:lang w:val="en-US" w:eastAsia="zh-CN"/>
        </w:rPr>
        <w:t>集采</w:t>
      </w:r>
      <w:r>
        <w:rPr>
          <w:rFonts w:hint="eastAsia" w:ascii="Times New Roman" w:hAnsi="Times New Roman" w:eastAsia="仿宋_GB2312" w:cs="仿宋_GB2312"/>
          <w:color w:val="auto"/>
          <w:sz w:val="32"/>
          <w:szCs w:val="32"/>
          <w:lang w:val="en-US" w:eastAsia="zh-CN"/>
        </w:rPr>
        <w:t>交易服务</w:t>
      </w:r>
      <w:r>
        <w:rPr>
          <w:rFonts w:hint="default" w:ascii="Times New Roman" w:hAnsi="Times New Roman" w:eastAsia="仿宋_GB2312" w:cs="仿宋_GB2312"/>
          <w:color w:val="auto"/>
          <w:sz w:val="32"/>
          <w:szCs w:val="32"/>
          <w:lang w:val="zh-CN" w:eastAsia="zh-CN"/>
        </w:rPr>
        <w:t>中心日常管理制度</w:t>
      </w:r>
      <w:r>
        <w:rPr>
          <w:rFonts w:hint="eastAsia" w:ascii="Times New Roman" w:hAnsi="Times New Roman" w:eastAsia="仿宋_GB2312" w:cs="仿宋_GB2312"/>
          <w:color w:val="auto"/>
          <w:sz w:val="32"/>
          <w:szCs w:val="32"/>
          <w:lang w:val="en-US" w:eastAsia="zh-CN"/>
        </w:rPr>
        <w:t>（</w:t>
      </w:r>
      <w:r>
        <w:rPr>
          <w:rFonts w:hint="default" w:ascii="Times New Roman" w:hAnsi="Times New Roman" w:eastAsia="仿宋_GB2312" w:cs="仿宋_GB2312"/>
          <w:color w:val="auto"/>
          <w:sz w:val="32"/>
          <w:szCs w:val="32"/>
          <w:lang w:val="en-US" w:eastAsia="zh-CN"/>
        </w:rPr>
        <w:t>试行</w:t>
      </w:r>
      <w:r>
        <w:rPr>
          <w:rFonts w:hint="eastAsia" w:ascii="Times New Roman" w:hAnsi="Times New Roman" w:eastAsia="仿宋_GB2312" w:cs="仿宋_GB2312"/>
          <w:color w:val="auto"/>
          <w:sz w:val="32"/>
          <w:szCs w:val="32"/>
          <w:lang w:val="en-US" w:eastAsia="zh-CN"/>
        </w:rPr>
        <w:t>）》《</w:t>
      </w:r>
      <w:r>
        <w:rPr>
          <w:rFonts w:hint="default" w:ascii="Times New Roman" w:hAnsi="Times New Roman" w:eastAsia="仿宋_GB2312" w:cs="仿宋_GB2312"/>
          <w:color w:val="auto"/>
          <w:sz w:val="32"/>
          <w:szCs w:val="32"/>
          <w:lang w:val="en-US" w:eastAsia="zh-CN"/>
        </w:rPr>
        <w:t>集采</w:t>
      </w:r>
      <w:r>
        <w:rPr>
          <w:rFonts w:hint="eastAsia" w:ascii="Times New Roman" w:hAnsi="Times New Roman" w:eastAsia="仿宋_GB2312" w:cs="仿宋_GB2312"/>
          <w:color w:val="auto"/>
          <w:sz w:val="32"/>
          <w:szCs w:val="32"/>
          <w:lang w:val="en-US" w:eastAsia="zh-CN"/>
        </w:rPr>
        <w:t>交易服务</w:t>
      </w:r>
      <w:r>
        <w:rPr>
          <w:rFonts w:hint="default" w:ascii="Times New Roman" w:hAnsi="Times New Roman" w:eastAsia="仿宋_GB2312" w:cs="仿宋_GB2312"/>
          <w:color w:val="auto"/>
          <w:sz w:val="32"/>
          <w:szCs w:val="32"/>
          <w:lang w:val="en-US" w:eastAsia="zh-CN"/>
        </w:rPr>
        <w:t>中心应急管理办法</w:t>
      </w:r>
      <w:r>
        <w:rPr>
          <w:rFonts w:hint="eastAsia" w:ascii="Times New Roman" w:hAnsi="Times New Roman" w:eastAsia="仿宋_GB2312" w:cs="仿宋_GB2312"/>
          <w:color w:val="auto"/>
          <w:sz w:val="32"/>
          <w:szCs w:val="32"/>
          <w:lang w:val="en-US" w:eastAsia="zh-CN"/>
        </w:rPr>
        <w:t>（</w:t>
      </w:r>
      <w:r>
        <w:rPr>
          <w:rFonts w:hint="default" w:ascii="Times New Roman" w:hAnsi="Times New Roman" w:eastAsia="仿宋_GB2312" w:cs="仿宋_GB2312"/>
          <w:color w:val="auto"/>
          <w:sz w:val="32"/>
          <w:szCs w:val="32"/>
          <w:lang w:val="en-US" w:eastAsia="zh-CN"/>
        </w:rPr>
        <w:t>试行</w:t>
      </w:r>
      <w:r>
        <w:rPr>
          <w:rFonts w:hint="eastAsia" w:ascii="Times New Roman" w:hAnsi="Times New Roman" w:eastAsia="仿宋_GB2312" w:cs="仿宋_GB2312"/>
          <w:color w:val="auto"/>
          <w:sz w:val="32"/>
          <w:szCs w:val="32"/>
          <w:lang w:val="en-US" w:eastAsia="zh-CN"/>
        </w:rPr>
        <w:t>）》《廉易商城采购实施细则（试行）》《廉易商城供应商资费收取标准（试行）》《廉易商城供应商经营类目资质要求（试行）》《廉易商城商品发布与销售规范（试行）》《廉易商城七天无理由退换货规范（试行）》《廉易商城供应商服务协议（试行）》《廉易商城竞价系统供应商服务协议（试行）》</w:t>
      </w:r>
      <w:r>
        <w:rPr>
          <w:rFonts w:hint="eastAsia" w:ascii="Times New Roman" w:hAnsi="Times New Roman" w:eastAsia="仿宋_GB2312" w:cs="仿宋_GB2312"/>
          <w:color w:val="auto"/>
          <w:kern w:val="2"/>
          <w:sz w:val="32"/>
          <w:szCs w:val="32"/>
          <w:lang w:val="en-US" w:eastAsia="zh-CN" w:bidi="ar-SA"/>
        </w:rPr>
        <w:t>等十项制度印发给你们，自即日起施行，请认真贯彻落实，遵照执行</w:t>
      </w:r>
      <w:r>
        <w:rPr>
          <w:rFonts w:hint="default" w:ascii="Times New Roman" w:hAnsi="Times New Roman" w:eastAsia="仿宋_GB2312" w:cs="仿宋_GB2312"/>
          <w:color w:val="auto"/>
          <w:kern w:val="2"/>
          <w:sz w:val="32"/>
          <w:szCs w:val="32"/>
          <w:lang w:val="en-US" w:eastAsia="zh-CN" w:bidi="ar-SA"/>
        </w:rPr>
        <w:t>。</w:t>
      </w:r>
    </w:p>
    <w:p>
      <w:pPr>
        <w:pStyle w:val="3"/>
        <w:keepNext w:val="0"/>
        <w:keepLines w:val="0"/>
        <w:pageBreakBefore w:val="0"/>
        <w:widowControl w:val="0"/>
        <w:kinsoku w:val="0"/>
        <w:wordWrap/>
        <w:overflowPunct w:val="0"/>
        <w:topLinePunct w:val="0"/>
        <w:autoSpaceDE w:val="0"/>
        <w:autoSpaceDN w:val="0"/>
        <w:bidi w:val="0"/>
        <w:adjustRightInd w:val="0"/>
        <w:snapToGrid/>
        <w:spacing w:before="0" w:line="360" w:lineRule="auto"/>
        <w:ind w:left="0" w:right="0" w:firstLine="640" w:firstLineChars="200"/>
        <w:jc w:val="both"/>
        <w:textAlignment w:val="auto"/>
        <w:rPr>
          <w:rFonts w:hint="eastAsia" w:ascii="Times New Roman" w:hAnsi="Times New Roman" w:eastAsia="仿宋_GB2312" w:cs="仿宋_GB2312"/>
          <w:color w:val="auto"/>
          <w:kern w:val="2"/>
          <w:sz w:val="32"/>
          <w:szCs w:val="32"/>
          <w:lang w:val="en-US" w:eastAsia="zh-CN" w:bidi="ar-SA"/>
        </w:rPr>
      </w:pPr>
    </w:p>
    <w:p>
      <w:pPr>
        <w:pStyle w:val="3"/>
        <w:keepNext w:val="0"/>
        <w:keepLines w:val="0"/>
        <w:pageBreakBefore w:val="0"/>
        <w:widowControl w:val="0"/>
        <w:kinsoku w:val="0"/>
        <w:wordWrap/>
        <w:overflowPunct w:val="0"/>
        <w:topLinePunct w:val="0"/>
        <w:autoSpaceDE w:val="0"/>
        <w:autoSpaceDN w:val="0"/>
        <w:bidi w:val="0"/>
        <w:adjustRightInd w:val="0"/>
        <w:snapToGrid/>
        <w:spacing w:before="0" w:line="360" w:lineRule="auto"/>
        <w:ind w:left="0" w:right="0" w:firstLine="3840" w:firstLineChars="1200"/>
        <w:jc w:val="both"/>
        <w:textAlignment w:val="auto"/>
        <w:rPr>
          <w:rFonts w:hint="eastAsia" w:ascii="Times New Roman" w:hAnsi="Times New Roman" w:eastAsia="仿宋_GB2312" w:cs="仿宋_GB2312"/>
          <w:color w:val="auto"/>
          <w:kern w:val="2"/>
          <w:sz w:val="32"/>
          <w:szCs w:val="32"/>
          <w:lang w:val="en-US" w:eastAsia="zh-CN" w:bidi="ar-SA"/>
        </w:rPr>
      </w:pPr>
      <w:r>
        <w:rPr>
          <w:rFonts w:hint="eastAsia" w:ascii="Times New Roman" w:hAnsi="Times New Roman" w:eastAsia="仿宋_GB2312" w:cs="仿宋_GB2312"/>
          <w:color w:val="auto"/>
          <w:kern w:val="2"/>
          <w:sz w:val="32"/>
          <w:szCs w:val="32"/>
          <w:lang w:val="en-US" w:eastAsia="zh-CN" w:bidi="ar-SA"/>
        </w:rPr>
        <w:t>杭州交通资产管理有限公司</w:t>
      </w:r>
    </w:p>
    <w:p>
      <w:pPr>
        <w:pStyle w:val="3"/>
        <w:keepNext w:val="0"/>
        <w:keepLines w:val="0"/>
        <w:pageBreakBefore w:val="0"/>
        <w:widowControl w:val="0"/>
        <w:kinsoku w:val="0"/>
        <w:wordWrap/>
        <w:overflowPunct w:val="0"/>
        <w:topLinePunct w:val="0"/>
        <w:autoSpaceDE w:val="0"/>
        <w:autoSpaceDN w:val="0"/>
        <w:bidi w:val="0"/>
        <w:adjustRightInd w:val="0"/>
        <w:snapToGrid/>
        <w:spacing w:before="0" w:line="360" w:lineRule="auto"/>
        <w:ind w:left="0" w:right="0" w:firstLine="4800" w:firstLineChars="1500"/>
        <w:jc w:val="both"/>
        <w:textAlignment w:val="auto"/>
        <w:rPr>
          <w:rFonts w:hint="eastAsia" w:ascii="Times New Roman" w:hAnsi="Times New Roman" w:eastAsia="仿宋_GB2312" w:cs="仿宋_GB2312"/>
          <w:color w:val="auto"/>
          <w:kern w:val="2"/>
          <w:sz w:val="32"/>
          <w:szCs w:val="32"/>
          <w:lang w:val="en-US" w:eastAsia="zh-CN" w:bidi="ar-SA"/>
        </w:rPr>
        <w:sectPr>
          <w:footerReference r:id="rId3" w:type="default"/>
          <w:pgSz w:w="11906" w:h="16838"/>
          <w:pgMar w:top="2098" w:right="1474" w:bottom="1984" w:left="1587" w:header="851" w:footer="992" w:gutter="0"/>
          <w:cols w:space="425" w:num="1"/>
          <w:docGrid w:type="lines" w:linePitch="312" w:charSpace="0"/>
        </w:sectPr>
      </w:pPr>
      <w:r>
        <w:rPr>
          <w:rFonts w:hint="eastAsia" w:ascii="Times New Roman" w:hAnsi="Times New Roman" w:eastAsia="仿宋_GB2312" w:cs="仿宋_GB2312"/>
          <w:color w:val="auto"/>
          <w:kern w:val="2"/>
          <w:sz w:val="32"/>
          <w:szCs w:val="32"/>
          <w:lang w:val="en-US" w:eastAsia="zh-CN" w:bidi="ar-SA"/>
        </w:rPr>
        <w:t>2023年8月</w:t>
      </w:r>
      <w:r>
        <w:rPr>
          <w:rFonts w:hint="eastAsia" w:ascii="Times New Roman" w:cs="仿宋_GB2312"/>
          <w:color w:val="auto"/>
          <w:kern w:val="2"/>
          <w:sz w:val="32"/>
          <w:szCs w:val="32"/>
          <w:lang w:val="en-US" w:eastAsia="zh-CN" w:bidi="ar-SA"/>
        </w:rPr>
        <w:t>8</w:t>
      </w:r>
      <w:r>
        <w:rPr>
          <w:rFonts w:hint="eastAsia" w:ascii="Times New Roman" w:hAnsi="Times New Roman" w:eastAsia="仿宋_GB2312" w:cs="仿宋_GB2312"/>
          <w:color w:val="auto"/>
          <w:kern w:val="2"/>
          <w:sz w:val="32"/>
          <w:szCs w:val="32"/>
          <w:lang w:val="en-US" w:eastAsia="zh-CN" w:bidi="ar-SA"/>
        </w:rPr>
        <w:t>日</w:t>
      </w:r>
    </w:p>
    <w:p>
      <w:pPr>
        <w:pStyle w:val="4"/>
        <w:bidi w:val="0"/>
        <w:jc w:val="center"/>
        <w:rPr>
          <w:rFonts w:hint="eastAsia" w:ascii="小标宋" w:hAnsi="小标宋" w:eastAsia="小标宋" w:cs="小标宋"/>
          <w:b w:val="0"/>
          <w:bCs/>
          <w:color w:val="auto"/>
          <w:spacing w:val="-6"/>
          <w:lang w:val="en-US" w:eastAsia="zh-CN"/>
        </w:rPr>
      </w:pPr>
      <w:bookmarkStart w:id="3" w:name="_Toc24632"/>
      <w:bookmarkStart w:id="4" w:name="_Toc12069"/>
      <w:bookmarkStart w:id="5" w:name="_Toc31230"/>
      <w:bookmarkStart w:id="6" w:name="_Toc19202"/>
      <w:bookmarkStart w:id="7" w:name="_Toc6637"/>
      <w:r>
        <w:rPr>
          <w:rFonts w:hint="eastAsia" w:ascii="小标宋" w:hAnsi="小标宋" w:eastAsia="小标宋" w:cs="小标宋"/>
          <w:b w:val="0"/>
          <w:bCs/>
          <w:color w:val="auto"/>
          <w:spacing w:val="-6"/>
          <w:lang w:val="en-US" w:eastAsia="zh-CN"/>
        </w:rPr>
        <w:t>集采交易服务中心项目采购</w:t>
      </w:r>
      <w:r>
        <w:rPr>
          <w:rFonts w:hint="eastAsia" w:ascii="小标宋" w:hAnsi="小标宋" w:eastAsia="小标宋" w:cs="小标宋"/>
          <w:b w:val="0"/>
          <w:bCs/>
          <w:color w:val="auto"/>
          <w:spacing w:val="-6"/>
        </w:rPr>
        <w:t>服务规</w:t>
      </w:r>
      <w:r>
        <w:rPr>
          <w:rFonts w:hint="eastAsia" w:ascii="小标宋" w:hAnsi="小标宋" w:eastAsia="小标宋" w:cs="小标宋"/>
          <w:b w:val="0"/>
          <w:bCs/>
          <w:color w:val="auto"/>
          <w:spacing w:val="-6"/>
          <w:lang w:val="en-US" w:eastAsia="zh-CN"/>
        </w:rPr>
        <w:t>程</w:t>
      </w:r>
      <w:bookmarkEnd w:id="3"/>
      <w:bookmarkEnd w:id="4"/>
      <w:bookmarkStart w:id="8" w:name="_Toc26374"/>
      <w:bookmarkStart w:id="9" w:name="_Toc21659"/>
      <w:r>
        <w:rPr>
          <w:rFonts w:hint="eastAsia" w:ascii="小标宋" w:hAnsi="小标宋" w:eastAsia="小标宋" w:cs="小标宋"/>
          <w:b w:val="0"/>
          <w:bCs/>
          <w:color w:val="auto"/>
          <w:spacing w:val="-6"/>
          <w:lang w:val="en-US" w:eastAsia="zh-CN"/>
        </w:rPr>
        <w:t>（试行）</w:t>
      </w:r>
      <w:bookmarkEnd w:id="5"/>
      <w:bookmarkEnd w:id="6"/>
      <w:bookmarkEnd w:id="7"/>
      <w:bookmarkEnd w:id="8"/>
      <w:bookmarkEnd w:id="9"/>
    </w:p>
    <w:p>
      <w:pPr>
        <w:pStyle w:val="5"/>
        <w:pageBreakBefore w:val="0"/>
        <w:widowControl w:val="0"/>
        <w:kinsoku/>
        <w:wordWrap/>
        <w:overflowPunct/>
        <w:topLinePunct w:val="0"/>
        <w:autoSpaceDE/>
        <w:autoSpaceDN/>
        <w:bidi w:val="0"/>
        <w:snapToGrid/>
        <w:spacing w:line="580" w:lineRule="exact"/>
        <w:textAlignment w:val="auto"/>
        <w:rPr>
          <w:rFonts w:hint="default" w:ascii="Times New Roman" w:hAnsi="Times New Roman" w:eastAsia="黑体" w:cs="Times New Roman"/>
          <w:color w:val="auto"/>
          <w:sz w:val="32"/>
          <w:szCs w:val="32"/>
        </w:rPr>
      </w:pPr>
      <w:bookmarkStart w:id="10" w:name="_Toc20273"/>
      <w:r>
        <w:rPr>
          <w:rFonts w:hint="default" w:ascii="Times New Roman" w:hAnsi="Times New Roman" w:eastAsia="黑体" w:cs="Times New Roman"/>
          <w:color w:val="auto"/>
          <w:spacing w:val="7"/>
          <w:sz w:val="32"/>
          <w:szCs w:val="32"/>
        </w:rPr>
        <w:t>第</w:t>
      </w:r>
      <w:r>
        <w:rPr>
          <w:rFonts w:hint="default" w:ascii="Times New Roman" w:hAnsi="Times New Roman" w:eastAsia="黑体" w:cs="Times New Roman"/>
          <w:color w:val="auto"/>
          <w:spacing w:val="9"/>
          <w:sz w:val="32"/>
          <w:szCs w:val="32"/>
        </w:rPr>
        <w:t>一</w:t>
      </w:r>
      <w:r>
        <w:rPr>
          <w:rFonts w:hint="default" w:ascii="Times New Roman" w:hAnsi="Times New Roman" w:eastAsia="黑体" w:cs="Times New Roman"/>
          <w:color w:val="auto"/>
          <w:sz w:val="32"/>
          <w:szCs w:val="32"/>
        </w:rPr>
        <w:t>章</w:t>
      </w:r>
      <w:r>
        <w:rPr>
          <w:rFonts w:hint="default" w:ascii="Times New Roman" w:hAnsi="Times New Roman" w:eastAsia="黑体" w:cs="Times New Roman"/>
          <w:color w:val="auto"/>
          <w:sz w:val="32"/>
          <w:szCs w:val="32"/>
          <w:lang w:val="en-US" w:eastAsia="zh-CN"/>
        </w:rPr>
        <w:t xml:space="preserve">  </w:t>
      </w:r>
      <w:r>
        <w:rPr>
          <w:rFonts w:hint="default" w:ascii="Times New Roman" w:hAnsi="Times New Roman" w:eastAsia="黑体" w:cs="Times New Roman"/>
          <w:color w:val="auto"/>
          <w:spacing w:val="9"/>
          <w:sz w:val="32"/>
          <w:szCs w:val="32"/>
        </w:rPr>
        <w:t>总则</w:t>
      </w:r>
      <w:bookmarkEnd w:id="10"/>
    </w:p>
    <w:p>
      <w:pPr>
        <w:pageBreakBefore w:val="0"/>
        <w:widowControl w:val="0"/>
        <w:kinsoku/>
        <w:wordWrap/>
        <w:overflowPunct/>
        <w:topLinePunct w:val="0"/>
        <w:autoSpaceDE/>
        <w:autoSpaceDN/>
        <w:bidi w:val="0"/>
        <w:snapToGrid/>
        <w:spacing w:line="580" w:lineRule="exact"/>
        <w:ind w:firstLine="643"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b/>
          <w:bCs/>
          <w:color w:val="auto"/>
          <w:sz w:val="32"/>
          <w:szCs w:val="32"/>
        </w:rPr>
        <w:t>第一条</w:t>
      </w:r>
      <w:r>
        <w:rPr>
          <w:rFonts w:hint="eastAsia" w:ascii="仿宋_GB2312" w:hAnsi="仿宋_GB2312" w:eastAsia="仿宋_GB2312" w:cs="仿宋_GB2312"/>
          <w:color w:val="auto"/>
          <w:sz w:val="32"/>
          <w:szCs w:val="32"/>
          <w:lang w:val="en-US" w:eastAsia="zh-CN"/>
        </w:rPr>
        <w:t xml:space="preserve">  杭州交通资产管理有限公司受杭州市交通投资集团有限公司</w:t>
      </w:r>
      <w:r>
        <w:rPr>
          <w:rFonts w:hint="eastAsia" w:ascii="仿宋_GB2312" w:hAnsi="仿宋_GB2312" w:eastAsia="仿宋_GB2312" w:cs="仿宋_GB2312"/>
          <w:color w:val="auto"/>
          <w:sz w:val="32"/>
          <w:szCs w:val="32"/>
          <w:highlight w:val="none"/>
          <w:lang w:val="en-US" w:eastAsia="zh-CN"/>
        </w:rPr>
        <w:t>（以下简称“集团公司”）委托，作为集团集采平台运营主体，负责集采交易服务中心的</w:t>
      </w:r>
      <w:r>
        <w:rPr>
          <w:rFonts w:hint="eastAsia" w:ascii="仿宋_GB2312" w:hAnsi="仿宋_GB2312" w:eastAsia="仿宋_GB2312" w:cs="仿宋_GB2312"/>
          <w:color w:val="auto"/>
          <w:sz w:val="32"/>
          <w:szCs w:val="32"/>
          <w:lang w:val="en-US" w:eastAsia="zh-CN"/>
        </w:rPr>
        <w:t>日常运营工作</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为规范集采交易服务中心服务流程，特制定本规程。</w:t>
      </w:r>
    </w:p>
    <w:p>
      <w:pPr>
        <w:pageBreakBefore w:val="0"/>
        <w:widowControl w:val="0"/>
        <w:kinsoku/>
        <w:wordWrap/>
        <w:overflowPunct/>
        <w:topLinePunct w:val="0"/>
        <w:autoSpaceDE/>
        <w:autoSpaceDN/>
        <w:bidi w:val="0"/>
        <w:snapToGrid/>
        <w:spacing w:line="580" w:lineRule="exact"/>
        <w:ind w:firstLine="643"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b/>
          <w:bCs/>
          <w:color w:val="auto"/>
          <w:sz w:val="32"/>
          <w:szCs w:val="32"/>
        </w:rPr>
        <w:t>第二条</w:t>
      </w:r>
      <w:r>
        <w:rPr>
          <w:rFonts w:hint="eastAsia" w:ascii="仿宋_GB2312" w:hAnsi="仿宋_GB2312" w:eastAsia="仿宋_GB2312" w:cs="仿宋_GB2312"/>
          <w:color w:val="auto"/>
          <w:sz w:val="32"/>
          <w:szCs w:val="32"/>
          <w:lang w:val="en-US" w:eastAsia="zh-CN"/>
        </w:rPr>
        <w:t xml:space="preserve">  </w:t>
      </w:r>
      <w:r>
        <w:rPr>
          <w:rFonts w:hint="eastAsia" w:ascii="仿宋_GB2312" w:hAnsi="仿宋_GB2312" w:eastAsia="仿宋_GB2312" w:cs="仿宋_GB2312"/>
          <w:color w:val="auto"/>
          <w:sz w:val="32"/>
          <w:szCs w:val="32"/>
          <w:lang w:val="zh-CN" w:eastAsia="zh-CN"/>
        </w:rPr>
        <w:t>集采交易服务中心</w:t>
      </w:r>
      <w:r>
        <w:rPr>
          <w:rFonts w:hint="eastAsia" w:ascii="仿宋_GB2312" w:hAnsi="仿宋_GB2312" w:eastAsia="仿宋_GB2312" w:cs="仿宋_GB2312"/>
          <w:color w:val="auto"/>
          <w:sz w:val="32"/>
          <w:szCs w:val="32"/>
        </w:rPr>
        <w:t>履行以下职能：</w:t>
      </w:r>
    </w:p>
    <w:p>
      <w:pPr>
        <w:pStyle w:val="2"/>
        <w:pageBreakBefore w:val="0"/>
        <w:widowControl w:val="0"/>
        <w:kinsoku/>
        <w:wordWrap/>
        <w:overflowPunct/>
        <w:topLinePunct w:val="0"/>
        <w:autoSpaceDE/>
        <w:autoSpaceDN/>
        <w:bidi w:val="0"/>
        <w:snapToGrid/>
        <w:spacing w:line="580" w:lineRule="exact"/>
        <w:ind w:firstLine="640"/>
        <w:textAlignment w:val="auto"/>
        <w:rPr>
          <w:rFonts w:hint="eastAsia" w:ascii="仿宋_GB2312" w:hAnsi="仿宋_GB2312" w:eastAsia="仿宋_GB2312" w:cs="仿宋_GB2312"/>
          <w:color w:val="auto"/>
          <w:kern w:val="2"/>
          <w:sz w:val="32"/>
          <w:szCs w:val="32"/>
        </w:rPr>
      </w:pPr>
      <w:r>
        <w:rPr>
          <w:rFonts w:hint="eastAsia" w:ascii="仿宋_GB2312" w:hAnsi="仿宋_GB2312" w:eastAsia="仿宋_GB2312" w:cs="仿宋_GB2312"/>
          <w:color w:val="auto"/>
          <w:kern w:val="2"/>
          <w:sz w:val="32"/>
          <w:szCs w:val="32"/>
        </w:rPr>
        <w:t>（一）承担集采平台信息系统维护和日常管理工作；</w:t>
      </w:r>
    </w:p>
    <w:p>
      <w:pPr>
        <w:pStyle w:val="2"/>
        <w:pageBreakBefore w:val="0"/>
        <w:widowControl w:val="0"/>
        <w:kinsoku/>
        <w:wordWrap/>
        <w:overflowPunct/>
        <w:topLinePunct w:val="0"/>
        <w:autoSpaceDE/>
        <w:autoSpaceDN/>
        <w:bidi w:val="0"/>
        <w:snapToGrid/>
        <w:spacing w:line="580" w:lineRule="exact"/>
        <w:ind w:firstLine="640"/>
        <w:textAlignment w:val="auto"/>
        <w:rPr>
          <w:rFonts w:hint="eastAsia" w:ascii="仿宋_GB2312" w:hAnsi="仿宋_GB2312" w:eastAsia="仿宋_GB2312" w:cs="仿宋_GB2312"/>
          <w:color w:val="auto"/>
          <w:kern w:val="2"/>
          <w:sz w:val="32"/>
          <w:szCs w:val="32"/>
        </w:rPr>
      </w:pPr>
      <w:r>
        <w:rPr>
          <w:rFonts w:hint="eastAsia" w:ascii="仿宋_GB2312" w:hAnsi="仿宋_GB2312" w:eastAsia="仿宋_GB2312" w:cs="仿宋_GB2312"/>
          <w:color w:val="auto"/>
          <w:kern w:val="2"/>
          <w:sz w:val="32"/>
          <w:szCs w:val="32"/>
        </w:rPr>
        <w:t>（二）承担集采平台供应商目录的建设、信息收集、维护等日常管理工作；</w:t>
      </w:r>
    </w:p>
    <w:p>
      <w:pPr>
        <w:pStyle w:val="2"/>
        <w:pageBreakBefore w:val="0"/>
        <w:widowControl w:val="0"/>
        <w:kinsoku/>
        <w:wordWrap/>
        <w:overflowPunct/>
        <w:topLinePunct w:val="0"/>
        <w:autoSpaceDE/>
        <w:autoSpaceDN/>
        <w:bidi w:val="0"/>
        <w:snapToGrid/>
        <w:spacing w:line="580" w:lineRule="exact"/>
        <w:ind w:firstLine="640"/>
        <w:textAlignment w:val="auto"/>
        <w:rPr>
          <w:rFonts w:hint="eastAsia" w:ascii="仿宋_GB2312" w:hAnsi="仿宋_GB2312" w:eastAsia="仿宋_GB2312" w:cs="仿宋_GB2312"/>
          <w:color w:val="auto"/>
          <w:kern w:val="2"/>
          <w:sz w:val="32"/>
          <w:szCs w:val="32"/>
        </w:rPr>
      </w:pPr>
      <w:r>
        <w:rPr>
          <w:rFonts w:hint="eastAsia" w:ascii="仿宋_GB2312" w:hAnsi="仿宋_GB2312" w:eastAsia="仿宋_GB2312" w:cs="仿宋_GB2312"/>
          <w:color w:val="auto"/>
          <w:kern w:val="2"/>
          <w:sz w:val="32"/>
          <w:szCs w:val="32"/>
        </w:rPr>
        <w:t>（三）制定集采平台交易管理的各项制度、办事流程；</w:t>
      </w:r>
    </w:p>
    <w:p>
      <w:pPr>
        <w:pStyle w:val="2"/>
        <w:pageBreakBefore w:val="0"/>
        <w:widowControl w:val="0"/>
        <w:kinsoku/>
        <w:wordWrap/>
        <w:overflowPunct/>
        <w:topLinePunct w:val="0"/>
        <w:autoSpaceDE/>
        <w:autoSpaceDN/>
        <w:bidi w:val="0"/>
        <w:snapToGrid/>
        <w:spacing w:line="580" w:lineRule="exact"/>
        <w:ind w:firstLine="640"/>
        <w:textAlignment w:val="auto"/>
        <w:rPr>
          <w:rFonts w:hint="eastAsia" w:ascii="仿宋_GB2312" w:hAnsi="仿宋_GB2312" w:eastAsia="仿宋_GB2312" w:cs="仿宋_GB2312"/>
          <w:color w:val="auto"/>
          <w:kern w:val="2"/>
          <w:sz w:val="32"/>
          <w:szCs w:val="32"/>
        </w:rPr>
      </w:pPr>
      <w:r>
        <w:rPr>
          <w:rFonts w:hint="eastAsia" w:ascii="仿宋_GB2312" w:hAnsi="仿宋_GB2312" w:eastAsia="仿宋_GB2312" w:cs="仿宋_GB2312"/>
          <w:color w:val="auto"/>
          <w:kern w:val="2"/>
          <w:sz w:val="32"/>
          <w:szCs w:val="32"/>
        </w:rPr>
        <w:t>（四）受理进入集采平台交易的招标采购业务，负责招标采购业务的备案审核工作；</w:t>
      </w:r>
    </w:p>
    <w:p>
      <w:pPr>
        <w:pStyle w:val="2"/>
        <w:pageBreakBefore w:val="0"/>
        <w:widowControl w:val="0"/>
        <w:kinsoku/>
        <w:wordWrap/>
        <w:overflowPunct/>
        <w:topLinePunct w:val="0"/>
        <w:autoSpaceDE/>
        <w:autoSpaceDN/>
        <w:bidi w:val="0"/>
        <w:snapToGrid/>
        <w:spacing w:line="580" w:lineRule="exact"/>
        <w:ind w:firstLine="640"/>
        <w:textAlignment w:val="auto"/>
        <w:rPr>
          <w:rFonts w:hint="eastAsia" w:ascii="仿宋_GB2312" w:hAnsi="仿宋_GB2312" w:eastAsia="仿宋_GB2312" w:cs="仿宋_GB2312"/>
          <w:color w:val="auto"/>
          <w:kern w:val="2"/>
          <w:sz w:val="32"/>
          <w:szCs w:val="32"/>
        </w:rPr>
      </w:pPr>
      <w:r>
        <w:rPr>
          <w:rFonts w:hint="eastAsia" w:ascii="仿宋_GB2312" w:hAnsi="仿宋_GB2312" w:eastAsia="仿宋_GB2312" w:cs="仿宋_GB2312"/>
          <w:color w:val="auto"/>
          <w:kern w:val="2"/>
          <w:sz w:val="32"/>
          <w:szCs w:val="32"/>
        </w:rPr>
        <w:t>（五）承担集采平台交易活动的组织实施和日常管理工作，承担集采平台交易项目受理、信息发布、保证金代收代退，组织开标、评审专家抽取和评审工作，为交易各方提供各种信息和技术咨询及其他相关服务；</w:t>
      </w:r>
    </w:p>
    <w:p>
      <w:pPr>
        <w:pStyle w:val="2"/>
        <w:pageBreakBefore w:val="0"/>
        <w:widowControl w:val="0"/>
        <w:kinsoku/>
        <w:wordWrap/>
        <w:overflowPunct/>
        <w:topLinePunct w:val="0"/>
        <w:autoSpaceDE/>
        <w:autoSpaceDN/>
        <w:bidi w:val="0"/>
        <w:snapToGrid/>
        <w:spacing w:line="580" w:lineRule="exact"/>
        <w:ind w:firstLine="640"/>
        <w:textAlignment w:val="auto"/>
        <w:rPr>
          <w:rFonts w:hint="eastAsia" w:ascii="仿宋_GB2312" w:hAnsi="仿宋_GB2312" w:eastAsia="仿宋_GB2312" w:cs="仿宋_GB2312"/>
          <w:color w:val="auto"/>
          <w:kern w:val="2"/>
          <w:sz w:val="32"/>
          <w:szCs w:val="32"/>
        </w:rPr>
      </w:pPr>
      <w:r>
        <w:rPr>
          <w:rFonts w:hint="eastAsia" w:ascii="仿宋_GB2312" w:hAnsi="仿宋_GB2312" w:eastAsia="仿宋_GB2312" w:cs="仿宋_GB2312"/>
          <w:color w:val="auto"/>
          <w:kern w:val="2"/>
          <w:sz w:val="32"/>
          <w:szCs w:val="32"/>
        </w:rPr>
        <w:t>（六）对交易过程中形成的音频视频资料进行归档与保存；</w:t>
      </w:r>
    </w:p>
    <w:p>
      <w:pPr>
        <w:pStyle w:val="2"/>
        <w:pageBreakBefore w:val="0"/>
        <w:widowControl w:val="0"/>
        <w:kinsoku/>
        <w:wordWrap/>
        <w:overflowPunct/>
        <w:topLinePunct w:val="0"/>
        <w:autoSpaceDE/>
        <w:autoSpaceDN/>
        <w:bidi w:val="0"/>
        <w:snapToGrid/>
        <w:spacing w:line="580" w:lineRule="exact"/>
        <w:ind w:firstLine="640"/>
        <w:textAlignment w:val="auto"/>
        <w:rPr>
          <w:rFonts w:hint="eastAsia" w:ascii="仿宋_GB2312" w:hAnsi="仿宋_GB2312" w:eastAsia="仿宋_GB2312" w:cs="仿宋_GB2312"/>
          <w:color w:val="auto"/>
          <w:kern w:val="2"/>
          <w:sz w:val="32"/>
          <w:szCs w:val="32"/>
        </w:rPr>
      </w:pPr>
      <w:r>
        <w:rPr>
          <w:rFonts w:hint="eastAsia" w:ascii="仿宋_GB2312" w:hAnsi="仿宋_GB2312" w:eastAsia="仿宋_GB2312" w:cs="仿宋_GB2312"/>
          <w:color w:val="auto"/>
          <w:kern w:val="2"/>
          <w:sz w:val="32"/>
          <w:szCs w:val="32"/>
        </w:rPr>
        <w:t>（七）协助有关单位和部门做好质疑、投诉调查处理工作；</w:t>
      </w:r>
    </w:p>
    <w:p>
      <w:pPr>
        <w:pStyle w:val="2"/>
        <w:pageBreakBefore w:val="0"/>
        <w:widowControl w:val="0"/>
        <w:kinsoku/>
        <w:wordWrap/>
        <w:overflowPunct/>
        <w:topLinePunct w:val="0"/>
        <w:autoSpaceDE/>
        <w:autoSpaceDN/>
        <w:bidi w:val="0"/>
        <w:snapToGrid/>
        <w:spacing w:line="580" w:lineRule="exact"/>
        <w:ind w:firstLine="640"/>
        <w:textAlignment w:val="auto"/>
        <w:rPr>
          <w:rFonts w:hint="eastAsia" w:ascii="仿宋_GB2312" w:hAnsi="仿宋_GB2312" w:eastAsia="仿宋_GB2312" w:cs="仿宋_GB2312"/>
          <w:color w:val="auto"/>
          <w:kern w:val="2"/>
          <w:sz w:val="32"/>
          <w:szCs w:val="32"/>
        </w:rPr>
      </w:pPr>
      <w:r>
        <w:rPr>
          <w:rFonts w:hint="eastAsia" w:ascii="仿宋_GB2312" w:hAnsi="仿宋_GB2312" w:eastAsia="仿宋_GB2312" w:cs="仿宋_GB2312"/>
          <w:color w:val="auto"/>
          <w:kern w:val="2"/>
          <w:sz w:val="32"/>
          <w:szCs w:val="32"/>
        </w:rPr>
        <w:t>（八）对交易活动进行统计、分析、研究，向集团集采中心报告工作情况；</w:t>
      </w:r>
    </w:p>
    <w:p>
      <w:pPr>
        <w:pStyle w:val="2"/>
        <w:pageBreakBefore w:val="0"/>
        <w:widowControl w:val="0"/>
        <w:kinsoku/>
        <w:wordWrap/>
        <w:overflowPunct/>
        <w:topLinePunct w:val="0"/>
        <w:autoSpaceDE/>
        <w:autoSpaceDN/>
        <w:bidi w:val="0"/>
        <w:snapToGrid/>
        <w:spacing w:line="580" w:lineRule="exact"/>
        <w:ind w:firstLine="640"/>
        <w:textAlignment w:val="auto"/>
        <w:rPr>
          <w:rFonts w:hint="eastAsia" w:ascii="仿宋_GB2312" w:hAnsi="仿宋_GB2312" w:eastAsia="仿宋_GB2312" w:cs="仿宋_GB2312"/>
          <w:color w:val="auto"/>
          <w:kern w:val="2"/>
          <w:sz w:val="32"/>
          <w:szCs w:val="32"/>
        </w:rPr>
      </w:pPr>
      <w:r>
        <w:rPr>
          <w:rFonts w:hint="eastAsia" w:ascii="仿宋_GB2312" w:hAnsi="仿宋_GB2312" w:eastAsia="仿宋_GB2312" w:cs="仿宋_GB2312"/>
          <w:color w:val="auto"/>
          <w:kern w:val="2"/>
          <w:sz w:val="32"/>
          <w:szCs w:val="32"/>
        </w:rPr>
        <w:t>（九）完成集团公司集采中心交办的其他事项。</w:t>
      </w:r>
    </w:p>
    <w:p>
      <w:pPr>
        <w:pStyle w:val="5"/>
        <w:pageBreakBefore w:val="0"/>
        <w:widowControl w:val="0"/>
        <w:kinsoku/>
        <w:wordWrap/>
        <w:overflowPunct/>
        <w:topLinePunct w:val="0"/>
        <w:autoSpaceDE/>
        <w:autoSpaceDN/>
        <w:bidi w:val="0"/>
        <w:snapToGrid/>
        <w:spacing w:line="580" w:lineRule="exact"/>
        <w:textAlignment w:val="auto"/>
        <w:rPr>
          <w:rFonts w:hint="default"/>
          <w:color w:val="auto"/>
          <w:sz w:val="32"/>
          <w:szCs w:val="32"/>
        </w:rPr>
      </w:pPr>
      <w:bookmarkStart w:id="11" w:name="_Toc12614"/>
      <w:r>
        <w:rPr>
          <w:rFonts w:hint="default"/>
          <w:color w:val="auto"/>
          <w:sz w:val="32"/>
          <w:szCs w:val="32"/>
        </w:rPr>
        <w:t>第二章</w:t>
      </w:r>
      <w:r>
        <w:rPr>
          <w:rFonts w:hint="default"/>
          <w:color w:val="auto"/>
          <w:sz w:val="32"/>
          <w:szCs w:val="32"/>
          <w:lang w:val="en-US" w:eastAsia="zh-CN"/>
        </w:rPr>
        <w:t xml:space="preserve">  </w:t>
      </w:r>
      <w:r>
        <w:rPr>
          <w:rFonts w:hint="eastAsia"/>
          <w:color w:val="auto"/>
          <w:sz w:val="32"/>
          <w:szCs w:val="32"/>
          <w:highlight w:val="none"/>
          <w:lang w:val="en-US" w:eastAsia="zh-CN"/>
        </w:rPr>
        <w:t>公开招标</w:t>
      </w:r>
      <w:r>
        <w:rPr>
          <w:rFonts w:hint="default"/>
          <w:color w:val="auto"/>
          <w:sz w:val="32"/>
          <w:szCs w:val="32"/>
        </w:rPr>
        <w:t>服务内容及</w:t>
      </w:r>
      <w:r>
        <w:rPr>
          <w:rFonts w:hint="eastAsia"/>
          <w:color w:val="auto"/>
          <w:sz w:val="32"/>
          <w:szCs w:val="32"/>
          <w:lang w:val="en-US" w:eastAsia="zh-CN"/>
        </w:rPr>
        <w:t>基本</w:t>
      </w:r>
      <w:r>
        <w:rPr>
          <w:rFonts w:hint="default"/>
          <w:color w:val="auto"/>
          <w:sz w:val="32"/>
          <w:szCs w:val="32"/>
        </w:rPr>
        <w:t>流程</w:t>
      </w:r>
      <w:bookmarkEnd w:id="11"/>
    </w:p>
    <w:p>
      <w:pPr>
        <w:pageBreakBefore w:val="0"/>
        <w:widowControl w:val="0"/>
        <w:kinsoku/>
        <w:wordWrap/>
        <w:overflowPunct/>
        <w:topLinePunct w:val="0"/>
        <w:autoSpaceDE/>
        <w:autoSpaceDN/>
        <w:bidi w:val="0"/>
        <w:snapToGrid/>
        <w:spacing w:line="580" w:lineRule="exact"/>
        <w:ind w:firstLine="643"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b/>
          <w:bCs/>
          <w:color w:val="auto"/>
          <w:sz w:val="32"/>
          <w:szCs w:val="32"/>
        </w:rPr>
        <w:t>第</w:t>
      </w:r>
      <w:r>
        <w:rPr>
          <w:rFonts w:hint="eastAsia" w:ascii="仿宋_GB2312" w:hAnsi="仿宋_GB2312" w:eastAsia="仿宋_GB2312" w:cs="仿宋_GB2312"/>
          <w:b/>
          <w:bCs/>
          <w:color w:val="auto"/>
          <w:sz w:val="32"/>
          <w:szCs w:val="32"/>
          <w:lang w:val="en-US" w:eastAsia="zh-CN"/>
        </w:rPr>
        <w:t>三</w:t>
      </w:r>
      <w:r>
        <w:rPr>
          <w:rFonts w:hint="eastAsia" w:ascii="仿宋_GB2312" w:hAnsi="仿宋_GB2312" w:eastAsia="仿宋_GB2312" w:cs="仿宋_GB2312"/>
          <w:b/>
          <w:bCs/>
          <w:color w:val="auto"/>
          <w:sz w:val="32"/>
          <w:szCs w:val="32"/>
        </w:rPr>
        <w:t>条</w:t>
      </w:r>
      <w:r>
        <w:rPr>
          <w:rFonts w:hint="eastAsia" w:ascii="仿宋_GB2312" w:hAnsi="仿宋_GB2312" w:eastAsia="仿宋_GB2312" w:cs="仿宋_GB2312"/>
          <w:color w:val="auto"/>
          <w:sz w:val="32"/>
          <w:szCs w:val="32"/>
        </w:rPr>
        <w:t xml:space="preserve"> </w:t>
      </w:r>
      <w:r>
        <w:rPr>
          <w:rFonts w:hint="eastAsia" w:ascii="仿宋_GB2312" w:hAnsi="仿宋_GB2312" w:eastAsia="仿宋_GB2312" w:cs="仿宋_GB2312"/>
          <w:color w:val="auto"/>
          <w:sz w:val="32"/>
          <w:szCs w:val="32"/>
          <w:lang w:val="en-US" w:eastAsia="zh-CN"/>
        </w:rPr>
        <w:t xml:space="preserve"> </w:t>
      </w:r>
      <w:r>
        <w:rPr>
          <w:rFonts w:hint="eastAsia" w:ascii="仿宋_GB2312" w:hAnsi="仿宋_GB2312" w:eastAsia="仿宋_GB2312" w:cs="仿宋_GB2312"/>
          <w:color w:val="auto"/>
          <w:sz w:val="32"/>
          <w:szCs w:val="32"/>
        </w:rPr>
        <w:t>项目受理服务</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一</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服务规程：按照</w:t>
      </w:r>
      <w:r>
        <w:rPr>
          <w:rFonts w:hint="eastAsia" w:ascii="仿宋_GB2312" w:hAnsi="仿宋_GB2312" w:eastAsia="仿宋_GB2312" w:cs="仿宋_GB2312"/>
          <w:color w:val="auto"/>
          <w:sz w:val="32"/>
          <w:szCs w:val="32"/>
          <w:lang w:val="en-US" w:eastAsia="zh-CN"/>
        </w:rPr>
        <w:t>集采平台</w:t>
      </w:r>
      <w:r>
        <w:rPr>
          <w:rFonts w:hint="eastAsia" w:ascii="仿宋_GB2312" w:hAnsi="仿宋_GB2312" w:eastAsia="仿宋_GB2312" w:cs="仿宋_GB2312"/>
          <w:color w:val="auto"/>
          <w:sz w:val="32"/>
          <w:szCs w:val="32"/>
        </w:rPr>
        <w:t>分配的招标项目，与</w:t>
      </w:r>
      <w:r>
        <w:rPr>
          <w:rFonts w:hint="eastAsia" w:ascii="仿宋_GB2312" w:hAnsi="仿宋_GB2312" w:eastAsia="仿宋_GB2312" w:cs="仿宋_GB2312"/>
          <w:color w:val="auto"/>
          <w:sz w:val="32"/>
          <w:szCs w:val="32"/>
          <w:lang w:eastAsia="zh-CN"/>
        </w:rPr>
        <w:t>采购单位或其代理机构</w:t>
      </w:r>
      <w:r>
        <w:rPr>
          <w:rFonts w:hint="eastAsia" w:ascii="仿宋_GB2312" w:hAnsi="仿宋_GB2312" w:eastAsia="仿宋_GB2312" w:cs="仿宋_GB2312"/>
          <w:color w:val="auto"/>
          <w:sz w:val="32"/>
          <w:szCs w:val="32"/>
        </w:rPr>
        <w:t>明确招标工作安排。</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1.接收项目。交易服务岗接收集采平台分配的招标项目，确认项目是否执行相关决策程序，并与采购单位或其代理机构做好对接。</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2.确认办理集采平台账号。交易服务岗应向采购单位或其代理机构确认其是否办理集采平台账号。对未办理的，应告知并引导其先行办理集采平台账号，再进行下一步程序。</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3.安排开标时间和场地。交易服务岗与采购单位或其代理机构明确招标项目开标时间，协助采购单位或其代理机构选定评标室。</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二</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参与岗位：交易服务岗。</w:t>
      </w:r>
    </w:p>
    <w:p>
      <w:pPr>
        <w:pageBreakBefore w:val="0"/>
        <w:widowControl w:val="0"/>
        <w:kinsoku/>
        <w:wordWrap/>
        <w:overflowPunct/>
        <w:topLinePunct w:val="0"/>
        <w:autoSpaceDE/>
        <w:autoSpaceDN/>
        <w:bidi w:val="0"/>
        <w:snapToGrid/>
        <w:spacing w:line="580" w:lineRule="exact"/>
        <w:ind w:firstLine="643"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b/>
          <w:bCs/>
          <w:color w:val="auto"/>
          <w:sz w:val="32"/>
          <w:szCs w:val="32"/>
        </w:rPr>
        <w:t>第</w:t>
      </w:r>
      <w:r>
        <w:rPr>
          <w:rFonts w:hint="eastAsia" w:ascii="仿宋_GB2312" w:hAnsi="仿宋_GB2312" w:eastAsia="仿宋_GB2312" w:cs="仿宋_GB2312"/>
          <w:b/>
          <w:bCs/>
          <w:color w:val="auto"/>
          <w:sz w:val="32"/>
          <w:szCs w:val="32"/>
          <w:lang w:val="en-US" w:eastAsia="zh-CN"/>
        </w:rPr>
        <w:t>四</w:t>
      </w:r>
      <w:r>
        <w:rPr>
          <w:rFonts w:hint="eastAsia" w:ascii="仿宋_GB2312" w:hAnsi="仿宋_GB2312" w:eastAsia="仿宋_GB2312" w:cs="仿宋_GB2312"/>
          <w:b/>
          <w:bCs/>
          <w:color w:val="auto"/>
          <w:sz w:val="32"/>
          <w:szCs w:val="32"/>
        </w:rPr>
        <w:t>条</w:t>
      </w:r>
      <w:r>
        <w:rPr>
          <w:rFonts w:hint="eastAsia" w:ascii="仿宋_GB2312" w:hAnsi="仿宋_GB2312" w:eastAsia="仿宋_GB2312" w:cs="仿宋_GB2312"/>
          <w:color w:val="auto"/>
          <w:sz w:val="32"/>
          <w:szCs w:val="32"/>
          <w:lang w:val="en-US" w:eastAsia="zh-CN"/>
        </w:rPr>
        <w:t xml:space="preserve">  </w:t>
      </w:r>
      <w:r>
        <w:rPr>
          <w:rFonts w:hint="eastAsia" w:ascii="仿宋_GB2312" w:hAnsi="仿宋_GB2312" w:eastAsia="仿宋_GB2312" w:cs="仿宋_GB2312"/>
          <w:color w:val="auto"/>
          <w:sz w:val="32"/>
          <w:szCs w:val="32"/>
        </w:rPr>
        <w:t>发标投标服务</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rPr>
      </w:pPr>
      <w:r>
        <w:rPr>
          <w:rFonts w:hint="eastAsia" w:ascii="仿宋_GB2312" w:hAnsi="仿宋_GB2312" w:eastAsia="仿宋_GB2312" w:cs="仿宋_GB2312"/>
          <w:color w:val="auto"/>
          <w:sz w:val="32"/>
          <w:szCs w:val="32"/>
          <w:lang w:val="en-US" w:eastAsia="zh-CN"/>
        </w:rPr>
        <w:t>（一）</w:t>
      </w:r>
      <w:r>
        <w:rPr>
          <w:rFonts w:hint="eastAsia" w:ascii="仿宋_GB2312" w:hAnsi="仿宋_GB2312" w:eastAsia="仿宋_GB2312" w:cs="仿宋_GB2312"/>
          <w:color w:val="auto"/>
          <w:sz w:val="32"/>
          <w:szCs w:val="32"/>
          <w:lang w:val="en-US"/>
        </w:rPr>
        <w:t>服务规程：受</w:t>
      </w:r>
      <w:r>
        <w:rPr>
          <w:rFonts w:hint="eastAsia" w:ascii="仿宋_GB2312" w:hAnsi="仿宋_GB2312" w:eastAsia="仿宋_GB2312" w:cs="仿宋_GB2312"/>
          <w:color w:val="auto"/>
          <w:sz w:val="32"/>
          <w:szCs w:val="32"/>
          <w:lang w:val="en-US" w:eastAsia="zh-CN"/>
        </w:rPr>
        <w:t>采购单位</w:t>
      </w:r>
      <w:r>
        <w:rPr>
          <w:rFonts w:hint="eastAsia" w:ascii="仿宋_GB2312" w:hAnsi="仿宋_GB2312" w:eastAsia="仿宋_GB2312" w:cs="仿宋_GB2312"/>
          <w:color w:val="auto"/>
          <w:sz w:val="32"/>
          <w:szCs w:val="32"/>
          <w:lang w:val="en-US"/>
        </w:rPr>
        <w:t>委托发布项目招标公告，</w:t>
      </w:r>
      <w:r>
        <w:rPr>
          <w:rFonts w:hint="eastAsia" w:ascii="仿宋_GB2312" w:hAnsi="仿宋_GB2312" w:eastAsia="仿宋_GB2312" w:cs="仿宋_GB2312"/>
          <w:color w:val="auto"/>
          <w:sz w:val="32"/>
          <w:szCs w:val="32"/>
          <w:highlight w:val="none"/>
          <w:lang w:val="en-US"/>
        </w:rPr>
        <w:t>代收投标保证金。</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1.发布招标公告和招标文件。交易服务岗收到招标公告和招标文件后，按照规定时间在指定媒介发布。</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2.在线受理投标业务。提供集采平台操作咨询服务，包括平台注册、下载招标文件、提交异议、下载补遗书、递交投标保证金（或线上开具保函）、递交投标文件等。</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3.在线代收投标保证金。集采平台自动生成虚拟子账号，由供应商转入项目投标保证金。</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4.协助组建评标专家委员会。交易服务岗提醒采购单位或其代理机构组建评标委员会，并对采购单位或其代理机构提交的评标专家抽取申请核实无误后，通过集采平台按照抽取申请要求自动抽取评标委员会成员并向其发送通知短信（匿名）。</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5.发布澄清（若有）。交易服务岗收到澄清文件后，按照规定时间在指定媒介发布。</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6.发布废标公告（若有）。采购单位或其代理机构、交易服务岗及时确认废标情况并做好沟通，交易服务岗收到废标公告后及时发布。</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（二）参与岗位：交易服务岗。</w:t>
      </w:r>
    </w:p>
    <w:p>
      <w:pPr>
        <w:pageBreakBefore w:val="0"/>
        <w:widowControl w:val="0"/>
        <w:kinsoku/>
        <w:wordWrap/>
        <w:overflowPunct/>
        <w:topLinePunct w:val="0"/>
        <w:autoSpaceDE/>
        <w:autoSpaceDN/>
        <w:bidi w:val="0"/>
        <w:snapToGrid/>
        <w:spacing w:line="580" w:lineRule="exact"/>
        <w:ind w:firstLine="643" w:firstLineChars="200"/>
        <w:textAlignment w:val="auto"/>
        <w:rPr>
          <w:rFonts w:hint="eastAsia" w:ascii="仿宋_GB2312" w:hAnsi="仿宋_GB2312" w:eastAsia="仿宋_GB2312" w:cs="仿宋_GB2312"/>
          <w:b/>
          <w:bCs/>
          <w:color w:val="auto"/>
          <w:sz w:val="32"/>
          <w:szCs w:val="32"/>
        </w:rPr>
      </w:pPr>
      <w:r>
        <w:rPr>
          <w:rFonts w:hint="eastAsia" w:ascii="仿宋_GB2312" w:hAnsi="仿宋_GB2312" w:eastAsia="仿宋_GB2312" w:cs="仿宋_GB2312"/>
          <w:b/>
          <w:bCs/>
          <w:color w:val="auto"/>
          <w:sz w:val="32"/>
          <w:szCs w:val="32"/>
        </w:rPr>
        <w:t>第</w:t>
      </w:r>
      <w:r>
        <w:rPr>
          <w:rFonts w:hint="eastAsia" w:ascii="仿宋_GB2312" w:hAnsi="仿宋_GB2312" w:eastAsia="仿宋_GB2312" w:cs="仿宋_GB2312"/>
          <w:b/>
          <w:bCs/>
          <w:color w:val="auto"/>
          <w:sz w:val="32"/>
          <w:szCs w:val="32"/>
          <w:lang w:val="en-US" w:eastAsia="zh-CN"/>
        </w:rPr>
        <w:t>五</w:t>
      </w:r>
      <w:r>
        <w:rPr>
          <w:rFonts w:hint="eastAsia" w:ascii="仿宋_GB2312" w:hAnsi="仿宋_GB2312" w:eastAsia="仿宋_GB2312" w:cs="仿宋_GB2312"/>
          <w:b/>
          <w:bCs/>
          <w:color w:val="auto"/>
          <w:sz w:val="32"/>
          <w:szCs w:val="32"/>
        </w:rPr>
        <w:t>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color w:val="auto"/>
          <w:sz w:val="32"/>
          <w:szCs w:val="32"/>
        </w:rPr>
        <w:t>开标相关服务</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（一）服务规程：为开标提供现场组织协调和技术支持。</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1.开标前</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（1）检查开标设施设备。交易服务岗在开标前30分钟，检查开标室设施设备、集采平台运行情况，发现问题及时解决、反馈，确保设施设备正常运行。</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（2）前台登记。综合服务岗引导采购单位或其代理机构工作人员登记信息并领取工作牌。</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（3）进入开标室。交易服务岗引导采购单位或其代理机构工作人员进入开标室，检查其是否佩戴相应工作牌，提醒其遵守开标纪律。</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（4）开标准备。交易服务岗引导采购单位或其代理机构工作人员在开标前登录集采平台开标大厅。</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2.开标时</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（1）交易服务岗协助采购单位或其代理机构工作人员做好开标组织工作，包括：引导采购单位或其代理机构工作人员在集采平台内按时启动开标，抽取下浮系数（若有）等。</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（2）供应商提出异议的（若有），交易服务岗提醒采购单位或其代理机构当场作出答复。</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3.开标后</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交易服务岗提醒采购单位或其代理机构工作人员在开标结束后退出个人账号。</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（1）引导采购单位或其代理机构工作人员进入指定的评标室做评标前准备工作。</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（2）发布废标公告（若有）：交易服务岗收到废标公告后及时发布。</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（二）参与岗位：交易服务岗、综合服务岗。</w:t>
      </w:r>
    </w:p>
    <w:p>
      <w:pPr>
        <w:pageBreakBefore w:val="0"/>
        <w:widowControl w:val="0"/>
        <w:kinsoku/>
        <w:wordWrap/>
        <w:overflowPunct/>
        <w:topLinePunct w:val="0"/>
        <w:autoSpaceDE/>
        <w:autoSpaceDN/>
        <w:bidi w:val="0"/>
        <w:snapToGrid/>
        <w:spacing w:line="58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第六条</w:t>
      </w:r>
      <w:r>
        <w:rPr>
          <w:rFonts w:hint="eastAsia" w:ascii="仿宋_GB2312" w:hAnsi="仿宋_GB2312" w:eastAsia="仿宋_GB2312" w:cs="仿宋_GB2312"/>
          <w:color w:val="auto"/>
          <w:sz w:val="32"/>
          <w:szCs w:val="32"/>
          <w:lang w:val="en-US" w:eastAsia="zh-CN"/>
        </w:rPr>
        <w:t xml:space="preserve">  专家评标前服务</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（一）服务规程：做好评标专家进入评标室前的引导工作。</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1.前台登记引导。综合服务岗对拟进入评标室的评标专家进行信息采集，引导其登记信息并领取工作牌，签订廉政承诺书。</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进入评标区前准备工作。交易服务岗提醒评标专家、采购单位代表关闭通讯工具或调成静音，并将其他与评标无关的物品一并存入储物柜后，进入指定的评标室。开标时间较长延迟评标工作的（若有），交易服务岗应及时通知评标专家。</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（二）参与岗位：交易服务岗、综合服务岗。</w:t>
      </w:r>
    </w:p>
    <w:p>
      <w:pPr>
        <w:pageBreakBefore w:val="0"/>
        <w:widowControl w:val="0"/>
        <w:kinsoku/>
        <w:wordWrap/>
        <w:overflowPunct/>
        <w:topLinePunct w:val="0"/>
        <w:autoSpaceDE/>
        <w:autoSpaceDN/>
        <w:bidi w:val="0"/>
        <w:snapToGrid/>
        <w:spacing w:line="58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第七条</w:t>
      </w:r>
      <w:r>
        <w:rPr>
          <w:rFonts w:hint="eastAsia" w:ascii="仿宋_GB2312" w:hAnsi="仿宋_GB2312" w:eastAsia="仿宋_GB2312" w:cs="仿宋_GB2312"/>
          <w:color w:val="auto"/>
          <w:sz w:val="32"/>
          <w:szCs w:val="32"/>
          <w:lang w:val="en-US" w:eastAsia="zh-CN"/>
        </w:rPr>
        <w:t xml:space="preserve">  评标相关服务</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（一）服务规程：提供现场组织协调及保障。</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1.评标前</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（1）检查评标设施设备。交易服务岗检查评标室设施设备运行情况，如有问题及时反馈信息技术人员，确保设施设备正常运行。</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（2）补抽专家。评标专家提出回避的（若有），交易服务岗和采购单位或其代理机构确认后及时补抽专家。</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2.评标时</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交易服务岗协助评标相关工作：</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（1）启动评标。交易服务岗配合评标过程中各阶段的相关工作。</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（2）应急保障。集采平台如出现问题或因评标专家操作错误导致评审内容需变更的，交易服务岗应及时协助处理。评标室内人员如必须对外联系的，交易服务岗引导其通过专用通讯工具进行通讯联系。</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3.评标后</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（1）提醒评标后注意事项。交易服务岗负责清空并关闭电脑，并提醒评标专家不得带走评标相关资料。</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（2）离场后服务。交易服务岗引导评标专家、采购单位或其代理机构工作人员及时离场，取回私人物品。交易服务岗将备用的纸质投标文件（若有）移交给采购单位工作人员。</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（二）参与岗位：交易服务岗。</w:t>
      </w:r>
    </w:p>
    <w:p>
      <w:pPr>
        <w:pageBreakBefore w:val="0"/>
        <w:widowControl w:val="0"/>
        <w:kinsoku/>
        <w:wordWrap/>
        <w:overflowPunct/>
        <w:topLinePunct w:val="0"/>
        <w:autoSpaceDE/>
        <w:autoSpaceDN/>
        <w:bidi w:val="0"/>
        <w:snapToGrid/>
        <w:spacing w:line="58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第八条</w:t>
      </w:r>
      <w:r>
        <w:rPr>
          <w:rFonts w:hint="eastAsia" w:ascii="仿宋_GB2312" w:hAnsi="仿宋_GB2312" w:eastAsia="仿宋_GB2312" w:cs="仿宋_GB2312"/>
          <w:color w:val="auto"/>
          <w:sz w:val="32"/>
          <w:szCs w:val="32"/>
          <w:lang w:val="en-US" w:eastAsia="zh-CN"/>
        </w:rPr>
        <w:t xml:space="preserve">  定标相关服务</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（一）服务规程：受采购单位委托发布中标候选人公示，发布中标结果公告。</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1.发布中标候选人公示。</w:t>
      </w:r>
      <w:r>
        <w:rPr>
          <w:rFonts w:hint="eastAsia" w:ascii="仿宋_GB2312" w:hAnsi="仿宋_GB2312" w:eastAsia="仿宋_GB2312" w:cs="仿宋_GB2312"/>
          <w:color w:val="auto"/>
          <w:sz w:val="32"/>
          <w:szCs w:val="32"/>
        </w:rPr>
        <w:t>法定工作时段内收到</w:t>
      </w:r>
      <w:r>
        <w:rPr>
          <w:rFonts w:hint="eastAsia" w:ascii="仿宋_GB2312" w:hAnsi="仿宋_GB2312" w:eastAsia="仿宋_GB2312" w:cs="仿宋_GB2312"/>
          <w:color w:val="auto"/>
          <w:sz w:val="32"/>
          <w:szCs w:val="32"/>
          <w:lang w:val="en-US" w:eastAsia="zh-CN"/>
        </w:rPr>
        <w:t>采购单位确认</w:t>
      </w:r>
      <w:r>
        <w:rPr>
          <w:rFonts w:hint="eastAsia" w:ascii="仿宋_GB2312" w:hAnsi="仿宋_GB2312" w:eastAsia="仿宋_GB2312" w:cs="仿宋_GB2312"/>
          <w:color w:val="auto"/>
          <w:sz w:val="32"/>
          <w:szCs w:val="32"/>
        </w:rPr>
        <w:t>的</w:t>
      </w:r>
      <w:r>
        <w:rPr>
          <w:rFonts w:hint="eastAsia" w:ascii="仿宋_GB2312" w:hAnsi="仿宋_GB2312" w:eastAsia="仿宋_GB2312" w:cs="仿宋_GB2312"/>
          <w:color w:val="auto"/>
          <w:sz w:val="32"/>
          <w:szCs w:val="32"/>
          <w:lang w:val="en-US" w:eastAsia="zh-CN"/>
        </w:rPr>
        <w:t>中标候选人</w:t>
      </w:r>
      <w:r>
        <w:rPr>
          <w:rFonts w:hint="eastAsia" w:ascii="仿宋_GB2312" w:hAnsi="仿宋_GB2312" w:eastAsia="仿宋_GB2312" w:cs="仿宋_GB2312"/>
          <w:color w:val="auto"/>
          <w:sz w:val="32"/>
          <w:szCs w:val="32"/>
        </w:rPr>
        <w:t>公示，</w:t>
      </w:r>
      <w:r>
        <w:rPr>
          <w:rFonts w:hint="eastAsia" w:ascii="仿宋_GB2312" w:hAnsi="仿宋_GB2312" w:eastAsia="仿宋_GB2312" w:cs="仿宋_GB2312"/>
          <w:color w:val="auto"/>
          <w:sz w:val="32"/>
          <w:szCs w:val="32"/>
          <w:lang w:val="en-US" w:eastAsia="zh-CN"/>
        </w:rPr>
        <w:t>交易服务岗</w:t>
      </w:r>
      <w:r>
        <w:rPr>
          <w:rFonts w:hint="eastAsia" w:ascii="仿宋_GB2312" w:hAnsi="仿宋_GB2312" w:eastAsia="仿宋_GB2312" w:cs="仿宋_GB2312"/>
          <w:color w:val="auto"/>
          <w:sz w:val="32"/>
          <w:szCs w:val="32"/>
        </w:rPr>
        <w:t>于当日在指定媒介发布。</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2.发布中标结果公告。</w:t>
      </w:r>
      <w:r>
        <w:rPr>
          <w:rFonts w:hint="eastAsia" w:ascii="仿宋_GB2312" w:hAnsi="仿宋_GB2312" w:eastAsia="仿宋_GB2312" w:cs="仿宋_GB2312"/>
          <w:color w:val="auto"/>
          <w:sz w:val="32"/>
          <w:szCs w:val="32"/>
          <w:lang w:eastAsia="zh-CN"/>
        </w:rPr>
        <w:t>采购单位</w:t>
      </w:r>
      <w:r>
        <w:rPr>
          <w:rFonts w:hint="eastAsia" w:ascii="仿宋_GB2312" w:hAnsi="仿宋_GB2312" w:eastAsia="仿宋_GB2312" w:cs="仿宋_GB2312"/>
          <w:color w:val="auto"/>
          <w:sz w:val="32"/>
          <w:szCs w:val="32"/>
          <w:lang w:val="en-US" w:eastAsia="zh-CN"/>
        </w:rPr>
        <w:t>确认中标</w:t>
      </w:r>
      <w:r>
        <w:rPr>
          <w:rFonts w:hint="eastAsia" w:ascii="仿宋_GB2312" w:hAnsi="仿宋_GB2312" w:eastAsia="仿宋_GB2312" w:cs="仿宋_GB2312"/>
          <w:color w:val="auto"/>
          <w:sz w:val="32"/>
          <w:szCs w:val="32"/>
        </w:rPr>
        <w:t>结果后，根据</w:t>
      </w:r>
      <w:r>
        <w:rPr>
          <w:rFonts w:hint="eastAsia" w:ascii="仿宋_GB2312" w:hAnsi="仿宋_GB2312" w:eastAsia="仿宋_GB2312" w:cs="仿宋_GB2312"/>
          <w:color w:val="auto"/>
          <w:sz w:val="32"/>
          <w:szCs w:val="32"/>
          <w:lang w:eastAsia="zh-CN"/>
        </w:rPr>
        <w:t>采购单位</w:t>
      </w:r>
      <w:r>
        <w:rPr>
          <w:rFonts w:hint="eastAsia" w:ascii="仿宋_GB2312" w:hAnsi="仿宋_GB2312" w:eastAsia="仿宋_GB2312" w:cs="仿宋_GB2312"/>
          <w:color w:val="auto"/>
          <w:sz w:val="32"/>
          <w:szCs w:val="32"/>
        </w:rPr>
        <w:t>委托发布中标结果公告。</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3.退还投标保证金。中标结果公告</w:t>
      </w:r>
      <w:r>
        <w:rPr>
          <w:rFonts w:hint="eastAsia" w:ascii="仿宋_GB2312" w:hAnsi="仿宋_GB2312" w:eastAsia="仿宋_GB2312" w:cs="仿宋_GB2312"/>
          <w:color w:val="auto"/>
          <w:sz w:val="32"/>
          <w:szCs w:val="32"/>
        </w:rPr>
        <w:t>后，</w:t>
      </w:r>
      <w:r>
        <w:rPr>
          <w:rFonts w:hint="eastAsia" w:ascii="仿宋_GB2312" w:hAnsi="仿宋_GB2312" w:eastAsia="仿宋_GB2312" w:cs="仿宋_GB2312"/>
          <w:color w:val="auto"/>
          <w:sz w:val="32"/>
          <w:szCs w:val="32"/>
          <w:lang w:val="en-US" w:eastAsia="zh-CN"/>
        </w:rPr>
        <w:t>集采平台自动无息退还</w:t>
      </w:r>
      <w:r>
        <w:rPr>
          <w:rFonts w:hint="eastAsia" w:ascii="仿宋_GB2312" w:hAnsi="仿宋_GB2312" w:eastAsia="仿宋_GB2312" w:cs="仿宋_GB2312"/>
          <w:color w:val="auto"/>
          <w:sz w:val="32"/>
          <w:szCs w:val="32"/>
        </w:rPr>
        <w:t>未中标单位投标保证金</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highlight w:val="none"/>
        </w:rPr>
        <w:t>在合同签订</w:t>
      </w:r>
      <w:r>
        <w:rPr>
          <w:rFonts w:hint="eastAsia" w:ascii="仿宋_GB2312" w:hAnsi="仿宋_GB2312" w:eastAsia="仿宋_GB2312" w:cs="仿宋_GB2312"/>
          <w:color w:val="auto"/>
          <w:sz w:val="32"/>
          <w:szCs w:val="32"/>
          <w:highlight w:val="none"/>
          <w:lang w:val="en-US" w:eastAsia="zh-CN"/>
        </w:rPr>
        <w:t>并上传后</w:t>
      </w:r>
      <w:r>
        <w:rPr>
          <w:rFonts w:hint="eastAsia" w:ascii="仿宋_GB2312" w:hAnsi="仿宋_GB2312" w:eastAsia="仿宋_GB2312" w:cs="仿宋_GB2312"/>
          <w:color w:val="auto"/>
          <w:sz w:val="32"/>
          <w:szCs w:val="32"/>
          <w:highlight w:val="none"/>
          <w:lang w:eastAsia="zh-CN"/>
        </w:rPr>
        <w:t>，集采平台</w:t>
      </w:r>
      <w:r>
        <w:rPr>
          <w:rFonts w:hint="eastAsia" w:ascii="仿宋_GB2312" w:hAnsi="仿宋_GB2312" w:eastAsia="仿宋_GB2312" w:cs="仿宋_GB2312"/>
          <w:color w:val="auto"/>
          <w:sz w:val="32"/>
          <w:szCs w:val="32"/>
          <w:highlight w:val="none"/>
          <w:lang w:val="en-US" w:eastAsia="zh-CN"/>
        </w:rPr>
        <w:t>自动无息</w:t>
      </w:r>
      <w:r>
        <w:rPr>
          <w:rFonts w:hint="eastAsia" w:ascii="仿宋_GB2312" w:hAnsi="仿宋_GB2312" w:eastAsia="仿宋_GB2312" w:cs="仿宋_GB2312"/>
          <w:color w:val="auto"/>
          <w:sz w:val="32"/>
          <w:szCs w:val="32"/>
          <w:highlight w:val="none"/>
        </w:rPr>
        <w:t>退还中标单位投标保证金。</w:t>
      </w:r>
    </w:p>
    <w:p>
      <w:pPr>
        <w:pageBreakBefore w:val="0"/>
        <w:widowControl w:val="0"/>
        <w:kinsoku/>
        <w:wordWrap/>
        <w:overflowPunct/>
        <w:topLinePunct w:val="0"/>
        <w:autoSpaceDE/>
        <w:autoSpaceDN/>
        <w:bidi w:val="0"/>
        <w:adjustRightInd/>
        <w:snapToGrid/>
        <w:spacing w:beforeLines="0" w:afterLines="0" w:line="58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采购项目废标的，在发布废标公告之日起5个工作日内自动无息退还所有供应商的保证金。</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二</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参与岗位：交易服务岗</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综合服务岗</w:t>
      </w:r>
      <w:r>
        <w:rPr>
          <w:rFonts w:hint="eastAsia" w:ascii="仿宋_GB2312" w:hAnsi="仿宋_GB2312" w:eastAsia="仿宋_GB2312" w:cs="仿宋_GB2312"/>
          <w:color w:val="auto"/>
          <w:sz w:val="32"/>
          <w:szCs w:val="32"/>
        </w:rPr>
        <w:t>。</w:t>
      </w:r>
    </w:p>
    <w:p>
      <w:pPr>
        <w:pageBreakBefore w:val="0"/>
        <w:widowControl w:val="0"/>
        <w:kinsoku/>
        <w:wordWrap/>
        <w:overflowPunct/>
        <w:topLinePunct w:val="0"/>
        <w:autoSpaceDE/>
        <w:autoSpaceDN/>
        <w:bidi w:val="0"/>
        <w:snapToGrid/>
        <w:spacing w:line="580" w:lineRule="exact"/>
        <w:ind w:firstLine="643"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b/>
          <w:bCs/>
          <w:color w:val="auto"/>
          <w:sz w:val="32"/>
          <w:szCs w:val="32"/>
        </w:rPr>
        <w:t>第</w:t>
      </w:r>
      <w:r>
        <w:rPr>
          <w:rFonts w:hint="eastAsia" w:ascii="仿宋_GB2312" w:hAnsi="仿宋_GB2312" w:eastAsia="仿宋_GB2312" w:cs="仿宋_GB2312"/>
          <w:b/>
          <w:bCs/>
          <w:color w:val="auto"/>
          <w:sz w:val="32"/>
          <w:szCs w:val="32"/>
          <w:lang w:val="en-US" w:eastAsia="zh-CN"/>
        </w:rPr>
        <w:t>九</w:t>
      </w:r>
      <w:r>
        <w:rPr>
          <w:rFonts w:hint="eastAsia" w:ascii="仿宋_GB2312" w:hAnsi="仿宋_GB2312" w:eastAsia="仿宋_GB2312" w:cs="仿宋_GB2312"/>
          <w:b/>
          <w:bCs/>
          <w:color w:val="auto"/>
          <w:sz w:val="32"/>
          <w:szCs w:val="32"/>
        </w:rPr>
        <w:t>条</w:t>
      </w:r>
      <w:r>
        <w:rPr>
          <w:rFonts w:hint="eastAsia" w:ascii="仿宋_GB2312" w:hAnsi="仿宋_GB2312" w:eastAsia="仿宋_GB2312" w:cs="仿宋_GB2312"/>
          <w:color w:val="auto"/>
          <w:sz w:val="32"/>
          <w:szCs w:val="32"/>
        </w:rPr>
        <w:t xml:space="preserve"> </w:t>
      </w:r>
      <w:r>
        <w:rPr>
          <w:rFonts w:hint="eastAsia" w:ascii="仿宋_GB2312" w:hAnsi="仿宋_GB2312" w:eastAsia="仿宋_GB2312" w:cs="仿宋_GB2312"/>
          <w:color w:val="auto"/>
          <w:sz w:val="32"/>
          <w:szCs w:val="32"/>
          <w:lang w:val="en-US" w:eastAsia="zh-CN"/>
        </w:rPr>
        <w:t xml:space="preserve"> </w:t>
      </w:r>
      <w:r>
        <w:rPr>
          <w:rFonts w:hint="eastAsia" w:ascii="仿宋_GB2312" w:hAnsi="仿宋_GB2312" w:eastAsia="仿宋_GB2312" w:cs="仿宋_GB2312"/>
          <w:color w:val="auto"/>
          <w:sz w:val="32"/>
          <w:szCs w:val="32"/>
        </w:rPr>
        <w:t>档案管理及查询服务</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一</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服务规程：</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1.</w:t>
      </w:r>
      <w:r>
        <w:rPr>
          <w:rFonts w:hint="eastAsia" w:ascii="仿宋_GB2312" w:hAnsi="仿宋_GB2312" w:eastAsia="仿宋_GB2312" w:cs="仿宋_GB2312"/>
          <w:color w:val="auto"/>
          <w:sz w:val="32"/>
          <w:szCs w:val="32"/>
          <w:lang w:val="zh-CN" w:eastAsia="zh-CN"/>
        </w:rPr>
        <w:t>协助采购单位资料归档。</w:t>
      </w:r>
      <w:r>
        <w:rPr>
          <w:rFonts w:hint="eastAsia" w:ascii="仿宋_GB2312" w:hAnsi="仿宋_GB2312" w:eastAsia="仿宋_GB2312" w:cs="仿宋_GB2312"/>
          <w:color w:val="auto"/>
          <w:sz w:val="32"/>
          <w:szCs w:val="32"/>
          <w:lang w:val="en-US" w:eastAsia="zh-CN"/>
        </w:rPr>
        <w:t>交易服务岗</w:t>
      </w:r>
      <w:r>
        <w:rPr>
          <w:rFonts w:hint="eastAsia" w:ascii="仿宋_GB2312" w:hAnsi="仿宋_GB2312" w:eastAsia="仿宋_GB2312" w:cs="仿宋_GB2312"/>
          <w:color w:val="auto"/>
          <w:sz w:val="32"/>
          <w:szCs w:val="32"/>
        </w:rPr>
        <w:t>协助</w:t>
      </w:r>
      <w:r>
        <w:rPr>
          <w:rFonts w:hint="eastAsia" w:ascii="仿宋_GB2312" w:hAnsi="仿宋_GB2312" w:eastAsia="仿宋_GB2312" w:cs="仿宋_GB2312"/>
          <w:color w:val="auto"/>
          <w:sz w:val="32"/>
          <w:szCs w:val="32"/>
          <w:lang w:eastAsia="zh-CN"/>
        </w:rPr>
        <w:t>采购单位</w:t>
      </w:r>
      <w:r>
        <w:rPr>
          <w:rFonts w:hint="eastAsia" w:ascii="仿宋_GB2312" w:hAnsi="仿宋_GB2312" w:eastAsia="仿宋_GB2312" w:cs="仿宋_GB2312"/>
          <w:color w:val="auto"/>
          <w:sz w:val="32"/>
          <w:szCs w:val="32"/>
        </w:rPr>
        <w:t>将交易服务过程中形成的资料统一归档。项目归档资料由</w:t>
      </w:r>
      <w:r>
        <w:rPr>
          <w:rFonts w:hint="eastAsia" w:ascii="仿宋_GB2312" w:hAnsi="仿宋_GB2312" w:eastAsia="仿宋_GB2312" w:cs="仿宋_GB2312"/>
          <w:color w:val="auto"/>
          <w:sz w:val="32"/>
          <w:szCs w:val="32"/>
          <w:lang w:eastAsia="zh-CN"/>
        </w:rPr>
        <w:t>采购单位</w:t>
      </w:r>
      <w:r>
        <w:rPr>
          <w:rFonts w:hint="eastAsia" w:ascii="仿宋_GB2312" w:hAnsi="仿宋_GB2312" w:eastAsia="仿宋_GB2312" w:cs="仿宋_GB2312"/>
          <w:color w:val="auto"/>
          <w:sz w:val="32"/>
          <w:szCs w:val="32"/>
        </w:rPr>
        <w:t>自行保存。</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lang w:val="zh-CN" w:eastAsia="zh-CN"/>
        </w:rPr>
        <w:t>电子资料归档。</w:t>
      </w:r>
      <w:r>
        <w:rPr>
          <w:rFonts w:hint="eastAsia" w:ascii="仿宋_GB2312" w:hAnsi="仿宋_GB2312" w:eastAsia="仿宋_GB2312" w:cs="仿宋_GB2312"/>
          <w:color w:val="auto"/>
          <w:sz w:val="32"/>
          <w:szCs w:val="32"/>
          <w:highlight w:val="none"/>
        </w:rPr>
        <w:t>按照</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一项目一档案</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的要求，</w:t>
      </w:r>
      <w:r>
        <w:rPr>
          <w:rFonts w:hint="eastAsia" w:ascii="仿宋_GB2312" w:hAnsi="仿宋_GB2312" w:eastAsia="仿宋_GB2312" w:cs="仿宋_GB2312"/>
          <w:color w:val="auto"/>
          <w:sz w:val="32"/>
          <w:szCs w:val="32"/>
          <w:highlight w:val="none"/>
          <w:lang w:val="en-US" w:eastAsia="zh-CN"/>
        </w:rPr>
        <w:t>交易服务岗协助综合服务岗</w:t>
      </w:r>
      <w:r>
        <w:rPr>
          <w:rFonts w:hint="eastAsia" w:ascii="仿宋_GB2312" w:hAnsi="仿宋_GB2312" w:eastAsia="仿宋_GB2312" w:cs="仿宋_GB2312"/>
          <w:color w:val="auto"/>
          <w:sz w:val="32"/>
          <w:szCs w:val="32"/>
          <w:highlight w:val="none"/>
        </w:rPr>
        <w:t>及时完成项目</w:t>
      </w:r>
      <w:r>
        <w:rPr>
          <w:rFonts w:hint="eastAsia" w:ascii="仿宋_GB2312" w:hAnsi="仿宋_GB2312" w:eastAsia="仿宋_GB2312" w:cs="仿宋_GB2312"/>
          <w:color w:val="auto"/>
          <w:sz w:val="32"/>
          <w:szCs w:val="32"/>
          <w:highlight w:val="none"/>
          <w:lang w:val="en-US" w:eastAsia="zh-CN"/>
        </w:rPr>
        <w:t>开标评标音频</w:t>
      </w:r>
      <w:r>
        <w:rPr>
          <w:rFonts w:hint="eastAsia" w:ascii="仿宋_GB2312" w:hAnsi="仿宋_GB2312" w:eastAsia="仿宋_GB2312" w:cs="仿宋_GB2312"/>
          <w:color w:val="auto"/>
          <w:sz w:val="32"/>
          <w:szCs w:val="32"/>
          <w:highlight w:val="none"/>
        </w:rPr>
        <w:t>视频、项目各阶段服务资料的归档。</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3.</w:t>
      </w:r>
      <w:r>
        <w:rPr>
          <w:rFonts w:hint="eastAsia" w:ascii="仿宋_GB2312" w:hAnsi="仿宋_GB2312" w:eastAsia="仿宋_GB2312" w:cs="仿宋_GB2312"/>
          <w:color w:val="auto"/>
          <w:sz w:val="32"/>
          <w:szCs w:val="32"/>
          <w:highlight w:val="none"/>
          <w:lang w:val="zh-CN" w:eastAsia="zh-CN"/>
        </w:rPr>
        <w:t>音</w:t>
      </w:r>
      <w:r>
        <w:rPr>
          <w:rFonts w:hint="eastAsia" w:ascii="仿宋_GB2312" w:hAnsi="仿宋_GB2312" w:eastAsia="仿宋_GB2312" w:cs="仿宋_GB2312"/>
          <w:color w:val="auto"/>
          <w:sz w:val="32"/>
          <w:szCs w:val="32"/>
          <w:highlight w:val="none"/>
          <w:lang w:val="en-US" w:eastAsia="zh-CN"/>
        </w:rPr>
        <w:t>频</w:t>
      </w:r>
      <w:r>
        <w:rPr>
          <w:rFonts w:hint="eastAsia" w:ascii="仿宋_GB2312" w:hAnsi="仿宋_GB2312" w:eastAsia="仿宋_GB2312" w:cs="仿宋_GB2312"/>
          <w:color w:val="auto"/>
          <w:sz w:val="32"/>
          <w:szCs w:val="32"/>
          <w:highlight w:val="none"/>
          <w:lang w:val="zh-CN" w:eastAsia="zh-CN"/>
        </w:rPr>
        <w:t>视频查阅服务。</w:t>
      </w:r>
      <w:r>
        <w:rPr>
          <w:rFonts w:hint="eastAsia" w:ascii="仿宋_GB2312" w:hAnsi="仿宋_GB2312" w:eastAsia="仿宋_GB2312" w:cs="仿宋_GB2312"/>
          <w:color w:val="auto"/>
          <w:sz w:val="32"/>
          <w:szCs w:val="32"/>
          <w:highlight w:val="none"/>
          <w:lang w:val="en-US" w:eastAsia="zh-CN"/>
        </w:rPr>
        <w:t>集团管理部门及采购单位</w:t>
      </w:r>
      <w:r>
        <w:rPr>
          <w:rFonts w:hint="eastAsia" w:ascii="仿宋_GB2312" w:hAnsi="仿宋_GB2312" w:eastAsia="仿宋_GB2312" w:cs="仿宋_GB2312"/>
          <w:color w:val="auto"/>
          <w:sz w:val="32"/>
          <w:szCs w:val="32"/>
          <w:highlight w:val="none"/>
        </w:rPr>
        <w:t>若需查阅项目开标、评标</w:t>
      </w:r>
      <w:r>
        <w:rPr>
          <w:rFonts w:hint="eastAsia" w:ascii="仿宋_GB2312" w:hAnsi="仿宋_GB2312" w:eastAsia="仿宋_GB2312" w:cs="仿宋_GB2312"/>
          <w:color w:val="auto"/>
          <w:sz w:val="32"/>
          <w:szCs w:val="32"/>
          <w:highlight w:val="none"/>
          <w:lang w:val="en-US" w:eastAsia="zh-CN"/>
        </w:rPr>
        <w:t>音频</w:t>
      </w:r>
      <w:r>
        <w:rPr>
          <w:rFonts w:hint="eastAsia" w:ascii="仿宋_GB2312" w:hAnsi="仿宋_GB2312" w:eastAsia="仿宋_GB2312" w:cs="仿宋_GB2312"/>
          <w:color w:val="auto"/>
          <w:sz w:val="32"/>
          <w:szCs w:val="32"/>
          <w:highlight w:val="none"/>
        </w:rPr>
        <w:t>视频</w:t>
      </w:r>
      <w:r>
        <w:rPr>
          <w:rFonts w:hint="eastAsia" w:ascii="仿宋_GB2312" w:hAnsi="仿宋_GB2312" w:eastAsia="仿宋_GB2312" w:cs="仿宋_GB2312"/>
          <w:color w:val="auto"/>
          <w:sz w:val="32"/>
          <w:szCs w:val="32"/>
          <w:highlight w:val="none"/>
          <w:lang w:val="en-US" w:eastAsia="zh-CN"/>
        </w:rPr>
        <w:t>资料</w:t>
      </w:r>
      <w:r>
        <w:rPr>
          <w:rFonts w:hint="eastAsia" w:ascii="仿宋_GB2312" w:hAnsi="仿宋_GB2312" w:eastAsia="仿宋_GB2312" w:cs="仿宋_GB2312"/>
          <w:color w:val="auto"/>
          <w:sz w:val="32"/>
          <w:szCs w:val="32"/>
          <w:highlight w:val="none"/>
        </w:rPr>
        <w:t>的，应</w:t>
      </w:r>
      <w:r>
        <w:rPr>
          <w:rFonts w:hint="eastAsia" w:ascii="仿宋_GB2312" w:hAnsi="仿宋_GB2312" w:eastAsia="仿宋_GB2312" w:cs="仿宋_GB2312"/>
          <w:color w:val="auto"/>
          <w:sz w:val="32"/>
          <w:szCs w:val="32"/>
          <w:highlight w:val="none"/>
          <w:lang w:val="en-US" w:eastAsia="zh-CN"/>
        </w:rPr>
        <w:t>履行查阅审批手续</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经综合服务岗</w:t>
      </w:r>
      <w:r>
        <w:rPr>
          <w:rFonts w:hint="eastAsia" w:ascii="仿宋_GB2312" w:hAnsi="仿宋_GB2312" w:eastAsia="仿宋_GB2312" w:cs="仿宋_GB2312"/>
          <w:color w:val="auto"/>
          <w:sz w:val="32"/>
          <w:szCs w:val="32"/>
          <w:highlight w:val="none"/>
        </w:rPr>
        <w:t>登记</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核实身份后方可查阅。</w:t>
      </w:r>
    </w:p>
    <w:p>
      <w:pPr>
        <w:pageBreakBefore w:val="0"/>
        <w:widowControl w:val="0"/>
        <w:kinsoku/>
        <w:wordWrap/>
        <w:overflowPunct/>
        <w:topLinePunct w:val="0"/>
        <w:autoSpaceDE/>
        <w:autoSpaceDN/>
        <w:bidi w:val="0"/>
        <w:snapToGrid/>
        <w:spacing w:line="58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二</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参与岗位：交易服务岗、</w:t>
      </w:r>
      <w:r>
        <w:rPr>
          <w:rFonts w:hint="eastAsia" w:ascii="仿宋_GB2312" w:hAnsi="仿宋_GB2312" w:eastAsia="仿宋_GB2312" w:cs="仿宋_GB2312"/>
          <w:color w:val="auto"/>
          <w:sz w:val="32"/>
          <w:szCs w:val="32"/>
          <w:lang w:val="en-US" w:eastAsia="zh-CN"/>
        </w:rPr>
        <w:t>综合服务</w:t>
      </w:r>
      <w:r>
        <w:rPr>
          <w:rFonts w:hint="eastAsia" w:ascii="仿宋_GB2312" w:hAnsi="仿宋_GB2312" w:eastAsia="仿宋_GB2312" w:cs="仿宋_GB2312"/>
          <w:color w:val="auto"/>
          <w:sz w:val="32"/>
          <w:szCs w:val="32"/>
        </w:rPr>
        <w:t>岗。</w:t>
      </w:r>
    </w:p>
    <w:p>
      <w:pPr>
        <w:pStyle w:val="5"/>
        <w:pageBreakBefore w:val="0"/>
        <w:widowControl w:val="0"/>
        <w:kinsoku/>
        <w:wordWrap/>
        <w:overflowPunct/>
        <w:topLinePunct w:val="0"/>
        <w:autoSpaceDE/>
        <w:autoSpaceDN/>
        <w:bidi w:val="0"/>
        <w:snapToGrid/>
        <w:spacing w:line="580" w:lineRule="exact"/>
        <w:textAlignment w:val="auto"/>
        <w:rPr>
          <w:rFonts w:hint="default" w:ascii="Times New Roman" w:hAnsi="Times New Roman" w:eastAsia="黑体" w:cs="Times New Roman"/>
          <w:color w:val="auto"/>
          <w:sz w:val="32"/>
          <w:szCs w:val="32"/>
        </w:rPr>
      </w:pPr>
      <w:bookmarkStart w:id="12" w:name="_Toc13036"/>
      <w:r>
        <w:rPr>
          <w:rFonts w:hint="default" w:ascii="Times New Roman" w:hAnsi="Times New Roman" w:eastAsia="黑体" w:cs="Times New Roman"/>
          <w:color w:val="auto"/>
          <w:spacing w:val="7"/>
          <w:sz w:val="32"/>
          <w:szCs w:val="32"/>
        </w:rPr>
        <w:t>第</w:t>
      </w:r>
      <w:r>
        <w:rPr>
          <w:rFonts w:hint="default" w:ascii="Times New Roman" w:hAnsi="Times New Roman" w:eastAsia="黑体" w:cs="Times New Roman"/>
          <w:color w:val="auto"/>
          <w:spacing w:val="7"/>
          <w:sz w:val="32"/>
          <w:szCs w:val="32"/>
          <w:lang w:val="en-US" w:eastAsia="zh-CN"/>
        </w:rPr>
        <w:t>三</w:t>
      </w:r>
      <w:r>
        <w:rPr>
          <w:rFonts w:hint="default" w:ascii="Times New Roman" w:hAnsi="Times New Roman" w:eastAsia="黑体" w:cs="Times New Roman"/>
          <w:color w:val="auto"/>
          <w:sz w:val="32"/>
          <w:szCs w:val="32"/>
        </w:rPr>
        <w:t>章</w:t>
      </w:r>
      <w:r>
        <w:rPr>
          <w:rFonts w:hint="default" w:ascii="Times New Roman" w:hAnsi="Times New Roman" w:eastAsia="黑体" w:cs="Times New Roman"/>
          <w:color w:val="auto"/>
          <w:sz w:val="32"/>
          <w:szCs w:val="32"/>
          <w:lang w:val="en-US" w:eastAsia="zh-CN"/>
        </w:rPr>
        <w:t xml:space="preserve">  </w:t>
      </w:r>
      <w:r>
        <w:rPr>
          <w:rFonts w:hint="default" w:ascii="Times New Roman" w:hAnsi="Times New Roman" w:eastAsia="黑体" w:cs="Times New Roman"/>
          <w:color w:val="auto"/>
          <w:sz w:val="32"/>
          <w:szCs w:val="32"/>
        </w:rPr>
        <w:t>附则</w:t>
      </w:r>
      <w:bookmarkEnd w:id="12"/>
    </w:p>
    <w:p>
      <w:pPr>
        <w:pageBreakBefore w:val="0"/>
        <w:widowControl w:val="0"/>
        <w:kinsoku/>
        <w:wordWrap/>
        <w:overflowPunct/>
        <w:topLinePunct w:val="0"/>
        <w:autoSpaceDE/>
        <w:autoSpaceDN/>
        <w:bidi w:val="0"/>
        <w:snapToGrid/>
        <w:spacing w:line="580" w:lineRule="exact"/>
        <w:ind w:firstLine="643" w:firstLineChars="200"/>
        <w:textAlignment w:val="auto"/>
        <w:rPr>
          <w:rFonts w:hint="eastAsia" w:ascii="仿宋_GB2312" w:hAnsi="仿宋_GB2312" w:eastAsia="仿宋_GB2312" w:cs="仿宋_GB2312"/>
          <w:b w:val="0"/>
          <w:bCs w:val="0"/>
          <w:color w:val="auto"/>
          <w:spacing w:val="5"/>
          <w:w w:val="95"/>
          <w:sz w:val="32"/>
          <w:szCs w:val="32"/>
          <w:highlight w:val="none"/>
          <w:lang w:val="en-US" w:eastAsia="zh-CN"/>
        </w:rPr>
      </w:pPr>
      <w:r>
        <w:rPr>
          <w:rFonts w:hint="eastAsia" w:ascii="仿宋_GB2312" w:hAnsi="仿宋_GB2312" w:eastAsia="仿宋_GB2312" w:cs="仿宋_GB2312"/>
          <w:b/>
          <w:bCs/>
          <w:color w:val="auto"/>
          <w:sz w:val="32"/>
          <w:szCs w:val="32"/>
          <w:highlight w:val="none"/>
          <w:lang w:val="zh-CN" w:eastAsia="zh-CN"/>
        </w:rPr>
        <w:t>第十条</w:t>
      </w:r>
      <w:r>
        <w:rPr>
          <w:rFonts w:hint="eastAsia" w:ascii="仿宋_GB2312" w:hAnsi="仿宋_GB2312" w:eastAsia="仿宋_GB2312" w:cs="仿宋_GB2312"/>
          <w:color w:val="auto"/>
          <w:sz w:val="32"/>
          <w:szCs w:val="32"/>
          <w:highlight w:val="none"/>
          <w:lang w:val="en-US" w:eastAsia="zh-CN"/>
        </w:rPr>
        <w:t xml:space="preserve">  非招标采购方式的服务规程参考招标采购方式的</w:t>
      </w:r>
      <w:r>
        <w:rPr>
          <w:rFonts w:hint="eastAsia" w:ascii="仿宋_GB2312" w:hAnsi="仿宋_GB2312" w:eastAsia="仿宋_GB2312" w:cs="仿宋_GB2312"/>
          <w:color w:val="auto"/>
          <w:sz w:val="32"/>
          <w:szCs w:val="32"/>
          <w:highlight w:val="none"/>
          <w:lang w:val="en-US"/>
        </w:rPr>
        <w:t>服务内容及</w:t>
      </w:r>
      <w:r>
        <w:rPr>
          <w:rFonts w:hint="eastAsia" w:ascii="仿宋_GB2312" w:hAnsi="仿宋_GB2312" w:eastAsia="仿宋_GB2312" w:cs="仿宋_GB2312"/>
          <w:color w:val="auto"/>
          <w:sz w:val="32"/>
          <w:szCs w:val="32"/>
          <w:highlight w:val="none"/>
          <w:lang w:val="en-US" w:eastAsia="zh-CN"/>
        </w:rPr>
        <w:t>基本</w:t>
      </w:r>
      <w:r>
        <w:rPr>
          <w:rFonts w:hint="eastAsia" w:ascii="仿宋_GB2312" w:hAnsi="仿宋_GB2312" w:eastAsia="仿宋_GB2312" w:cs="仿宋_GB2312"/>
          <w:color w:val="auto"/>
          <w:sz w:val="32"/>
          <w:szCs w:val="32"/>
          <w:highlight w:val="none"/>
          <w:lang w:val="en-US"/>
        </w:rPr>
        <w:t>流程</w:t>
      </w:r>
      <w:r>
        <w:rPr>
          <w:rFonts w:hint="eastAsia" w:ascii="仿宋_GB2312" w:hAnsi="仿宋_GB2312" w:eastAsia="仿宋_GB2312" w:cs="仿宋_GB2312"/>
          <w:color w:val="auto"/>
          <w:sz w:val="32"/>
          <w:szCs w:val="32"/>
          <w:highlight w:val="none"/>
          <w:lang w:val="en-US" w:eastAsia="zh-CN"/>
        </w:rPr>
        <w:t>执行。</w:t>
      </w:r>
    </w:p>
    <w:p>
      <w:pPr>
        <w:pageBreakBefore w:val="0"/>
        <w:widowControl w:val="0"/>
        <w:kinsoku/>
        <w:wordWrap/>
        <w:overflowPunct/>
        <w:topLinePunct w:val="0"/>
        <w:autoSpaceDE/>
        <w:autoSpaceDN/>
        <w:bidi w:val="0"/>
        <w:snapToGrid/>
        <w:spacing w:line="580" w:lineRule="exact"/>
        <w:ind w:firstLine="643"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b/>
          <w:bCs/>
          <w:color w:val="auto"/>
          <w:sz w:val="32"/>
          <w:szCs w:val="32"/>
        </w:rPr>
        <w:t>第十</w:t>
      </w:r>
      <w:r>
        <w:rPr>
          <w:rFonts w:hint="eastAsia" w:ascii="仿宋_GB2312" w:hAnsi="仿宋_GB2312" w:eastAsia="仿宋_GB2312" w:cs="仿宋_GB2312"/>
          <w:b/>
          <w:bCs/>
          <w:color w:val="auto"/>
          <w:sz w:val="32"/>
          <w:szCs w:val="32"/>
          <w:lang w:val="en-US" w:eastAsia="zh-CN"/>
        </w:rPr>
        <w:t>一</w:t>
      </w:r>
      <w:r>
        <w:rPr>
          <w:rFonts w:hint="eastAsia" w:ascii="仿宋_GB2312" w:hAnsi="仿宋_GB2312" w:eastAsia="仿宋_GB2312" w:cs="仿宋_GB2312"/>
          <w:b/>
          <w:bCs/>
          <w:color w:val="auto"/>
          <w:sz w:val="32"/>
          <w:szCs w:val="32"/>
        </w:rPr>
        <w:t>条</w:t>
      </w:r>
      <w:r>
        <w:rPr>
          <w:rFonts w:hint="eastAsia" w:ascii="仿宋_GB2312" w:hAnsi="仿宋_GB2312" w:eastAsia="仿宋_GB2312" w:cs="仿宋_GB2312"/>
          <w:color w:val="auto"/>
          <w:sz w:val="32"/>
          <w:szCs w:val="32"/>
          <w:lang w:val="en-US" w:eastAsia="zh-CN"/>
        </w:rPr>
        <w:t xml:space="preserve">  </w:t>
      </w:r>
      <w:r>
        <w:rPr>
          <w:rFonts w:hint="eastAsia" w:ascii="仿宋_GB2312" w:hAnsi="仿宋_GB2312" w:eastAsia="仿宋_GB2312" w:cs="仿宋_GB2312"/>
          <w:color w:val="auto"/>
          <w:sz w:val="32"/>
          <w:szCs w:val="32"/>
        </w:rPr>
        <w:t>本</w:t>
      </w:r>
      <w:r>
        <w:rPr>
          <w:rFonts w:hint="eastAsia" w:ascii="仿宋_GB2312" w:hAnsi="仿宋_GB2312" w:eastAsia="仿宋_GB2312" w:cs="仿宋_GB2312"/>
          <w:color w:val="auto"/>
          <w:sz w:val="32"/>
          <w:szCs w:val="32"/>
          <w:lang w:val="en-US" w:eastAsia="zh-CN"/>
        </w:rPr>
        <w:t>规程自集团集采平台上线试运行之日起施行，</w:t>
      </w:r>
      <w:r>
        <w:rPr>
          <w:rFonts w:hint="eastAsia" w:ascii="仿宋_GB2312" w:hAnsi="仿宋_GB2312" w:eastAsia="仿宋_GB2312" w:cs="仿宋_GB2312"/>
          <w:color w:val="auto"/>
          <w:sz w:val="32"/>
          <w:szCs w:val="32"/>
        </w:rPr>
        <w:t>由</w:t>
      </w:r>
      <w:r>
        <w:rPr>
          <w:rFonts w:hint="eastAsia" w:ascii="仿宋_GB2312" w:hAnsi="仿宋_GB2312" w:eastAsia="仿宋_GB2312" w:cs="仿宋_GB2312"/>
          <w:color w:val="auto"/>
          <w:sz w:val="32"/>
          <w:szCs w:val="32"/>
          <w:lang w:val="en-US" w:eastAsia="zh-CN"/>
        </w:rPr>
        <w:t>集</w:t>
      </w:r>
      <w:r>
        <w:rPr>
          <w:rFonts w:hint="eastAsia" w:ascii="仿宋_GB2312" w:hAnsi="仿宋_GB2312" w:eastAsia="仿宋_GB2312" w:cs="仿宋_GB2312"/>
          <w:color w:val="auto"/>
          <w:sz w:val="32"/>
          <w:szCs w:val="32"/>
        </w:rPr>
        <w:t>采</w:t>
      </w:r>
      <w:r>
        <w:rPr>
          <w:rFonts w:hint="eastAsia" w:ascii="仿宋_GB2312" w:hAnsi="仿宋_GB2312" w:eastAsia="仿宋_GB2312" w:cs="仿宋_GB2312"/>
          <w:color w:val="auto"/>
          <w:sz w:val="32"/>
          <w:szCs w:val="32"/>
          <w:lang w:val="en-US" w:eastAsia="zh-CN"/>
        </w:rPr>
        <w:t>交易服务中心</w:t>
      </w:r>
      <w:r>
        <w:rPr>
          <w:rFonts w:hint="eastAsia" w:ascii="仿宋_GB2312" w:hAnsi="仿宋_GB2312" w:eastAsia="仿宋_GB2312" w:cs="仿宋_GB2312"/>
          <w:color w:val="auto"/>
          <w:sz w:val="32"/>
          <w:szCs w:val="32"/>
        </w:rPr>
        <w:t>负责解释。</w:t>
      </w:r>
    </w:p>
    <w:p>
      <w:pPr>
        <w:pStyle w:val="4"/>
        <w:bidi w:val="0"/>
        <w:jc w:val="center"/>
        <w:rPr>
          <w:rFonts w:hint="eastAsia" w:ascii="小标宋" w:hAnsi="小标宋" w:eastAsia="小标宋" w:cs="小标宋"/>
          <w:b w:val="0"/>
          <w:bCs/>
          <w:color w:val="auto"/>
          <w:lang w:val="en-US" w:eastAsia="zh-CN"/>
        </w:rPr>
      </w:pPr>
      <w:r>
        <w:rPr>
          <w:rFonts w:hint="default" w:ascii="Times New Roman" w:hAnsi="Times New Roman" w:eastAsia="宋体" w:cs="Times New Roman"/>
          <w:color w:val="auto"/>
          <w:sz w:val="28"/>
          <w:szCs w:val="28"/>
          <w:lang w:eastAsia="zh-CN"/>
        </w:rPr>
        <w:br w:type="page"/>
      </w:r>
      <w:bookmarkStart w:id="13" w:name="_Toc21884"/>
      <w:bookmarkStart w:id="14" w:name="_Toc26579"/>
      <w:bookmarkStart w:id="15" w:name="_Toc2487"/>
      <w:bookmarkStart w:id="16" w:name="_Toc17753"/>
      <w:bookmarkStart w:id="17" w:name="_Toc10246"/>
      <w:r>
        <w:rPr>
          <w:rFonts w:hint="eastAsia" w:ascii="小标宋" w:hAnsi="小标宋" w:eastAsia="小标宋" w:cs="小标宋"/>
          <w:b w:val="0"/>
          <w:bCs/>
          <w:color w:val="auto"/>
          <w:lang w:val="en-US" w:eastAsia="zh-CN"/>
        </w:rPr>
        <w:t>集采交易服务中心</w:t>
      </w:r>
      <w:r>
        <w:rPr>
          <w:rFonts w:hint="eastAsia" w:ascii="小标宋" w:hAnsi="小标宋" w:eastAsia="小标宋" w:cs="小标宋"/>
          <w:b w:val="0"/>
          <w:bCs/>
          <w:color w:val="auto"/>
          <w:lang w:val="zh-CN" w:eastAsia="zh-CN"/>
        </w:rPr>
        <w:t>日常管理制度（</w:t>
      </w:r>
      <w:r>
        <w:rPr>
          <w:rFonts w:hint="eastAsia" w:ascii="小标宋" w:hAnsi="小标宋" w:eastAsia="小标宋" w:cs="小标宋"/>
          <w:b w:val="0"/>
          <w:bCs/>
          <w:color w:val="auto"/>
          <w:lang w:val="en-US" w:eastAsia="zh-CN"/>
        </w:rPr>
        <w:t>试行</w:t>
      </w:r>
      <w:r>
        <w:rPr>
          <w:rFonts w:hint="eastAsia" w:ascii="小标宋" w:hAnsi="小标宋" w:eastAsia="小标宋" w:cs="小标宋"/>
          <w:b w:val="0"/>
          <w:bCs/>
          <w:color w:val="auto"/>
          <w:lang w:val="zh-CN" w:eastAsia="zh-CN"/>
        </w:rPr>
        <w:t>）</w:t>
      </w:r>
      <w:bookmarkEnd w:id="13"/>
      <w:bookmarkEnd w:id="14"/>
      <w:bookmarkEnd w:id="15"/>
      <w:bookmarkEnd w:id="16"/>
      <w:bookmarkEnd w:id="17"/>
    </w:p>
    <w:p>
      <w:pPr>
        <w:pStyle w:val="5"/>
        <w:bidi w:val="0"/>
        <w:rPr>
          <w:rFonts w:hint="default"/>
          <w:color w:val="auto"/>
          <w:sz w:val="32"/>
          <w:szCs w:val="32"/>
          <w:lang w:val="en-US" w:eastAsia="zh-CN"/>
        </w:rPr>
      </w:pPr>
      <w:bookmarkStart w:id="18" w:name="_Toc3578"/>
      <w:r>
        <w:rPr>
          <w:rFonts w:hint="default"/>
          <w:color w:val="auto"/>
          <w:sz w:val="32"/>
          <w:szCs w:val="32"/>
          <w:lang w:val="en-US" w:eastAsia="zh-CN"/>
        </w:rPr>
        <w:t>第一章  总则</w:t>
      </w:r>
      <w:bookmarkEnd w:id="18"/>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第一条</w:t>
      </w:r>
      <w:r>
        <w:rPr>
          <w:rFonts w:hint="eastAsia" w:ascii="仿宋_GB2312" w:hAnsi="仿宋_GB2312" w:eastAsia="仿宋_GB2312" w:cs="仿宋_GB2312"/>
          <w:color w:val="auto"/>
          <w:sz w:val="32"/>
          <w:szCs w:val="32"/>
          <w:lang w:val="en-US" w:eastAsia="zh-CN"/>
        </w:rPr>
        <w:t xml:space="preserve">  为维护集采交易服务中心工作秩序，规范集采交易服务中心工作人员日常行为，营造公开、公平、公正的安全交易环境和运转有序、风清气正的良好工作氛围，特制定本制度。</w:t>
      </w:r>
    </w:p>
    <w:p>
      <w:pPr>
        <w:adjustRightInd/>
        <w:spacing w:beforeLines="0" w:afterLines="0" w:line="600" w:lineRule="exact"/>
        <w:ind w:firstLine="643"/>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第二条</w:t>
      </w:r>
      <w:r>
        <w:rPr>
          <w:rFonts w:hint="eastAsia" w:ascii="仿宋_GB2312" w:hAnsi="仿宋_GB2312" w:eastAsia="仿宋_GB2312" w:cs="仿宋_GB2312"/>
          <w:color w:val="auto"/>
          <w:sz w:val="32"/>
          <w:szCs w:val="32"/>
          <w:lang w:val="en-US" w:eastAsia="zh-CN"/>
        </w:rPr>
        <w:t xml:space="preserve">  本制度适用于集采交易服务中心的日常服务和管理。</w:t>
      </w:r>
    </w:p>
    <w:p>
      <w:pPr>
        <w:pStyle w:val="5"/>
        <w:bidi w:val="0"/>
        <w:rPr>
          <w:rFonts w:hint="default"/>
          <w:color w:val="auto"/>
          <w:sz w:val="32"/>
          <w:szCs w:val="32"/>
          <w:lang w:val="en-US" w:eastAsia="zh-CN"/>
        </w:rPr>
      </w:pPr>
      <w:bookmarkStart w:id="19" w:name="_Toc65"/>
      <w:r>
        <w:rPr>
          <w:rFonts w:hint="default"/>
          <w:color w:val="auto"/>
          <w:sz w:val="32"/>
          <w:szCs w:val="32"/>
          <w:lang w:val="en-US" w:eastAsia="zh-CN"/>
        </w:rPr>
        <w:t xml:space="preserve">第二章  </w:t>
      </w:r>
      <w:r>
        <w:rPr>
          <w:rFonts w:hint="eastAsia"/>
          <w:color w:val="auto"/>
          <w:sz w:val="32"/>
          <w:szCs w:val="32"/>
          <w:lang w:val="en-US" w:eastAsia="zh-CN"/>
        </w:rPr>
        <w:t>集采交易服务中心工作人员</w:t>
      </w:r>
      <w:r>
        <w:rPr>
          <w:rFonts w:hint="default"/>
          <w:color w:val="auto"/>
          <w:sz w:val="32"/>
          <w:szCs w:val="32"/>
          <w:lang w:val="en-US" w:eastAsia="zh-CN"/>
        </w:rPr>
        <w:t>岗位职责</w:t>
      </w:r>
      <w:bookmarkEnd w:id="19"/>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b/>
          <w:bCs/>
          <w:color w:val="auto"/>
          <w:sz w:val="32"/>
          <w:szCs w:val="32"/>
          <w:lang w:val="en-US" w:eastAsia="zh-CN"/>
        </w:rPr>
        <w:t xml:space="preserve">第三条  </w:t>
      </w:r>
      <w:r>
        <w:rPr>
          <w:rFonts w:hint="eastAsia" w:ascii="仿宋_GB2312" w:hAnsi="仿宋_GB2312" w:eastAsia="仿宋_GB2312" w:cs="仿宋_GB2312"/>
          <w:color w:val="auto"/>
          <w:sz w:val="32"/>
          <w:szCs w:val="32"/>
          <w:highlight w:val="none"/>
          <w:lang w:val="en-US" w:eastAsia="zh-CN"/>
        </w:rPr>
        <w:t>集采交易服务中心设主任（副主任）、交易服务岗、商城服务岗、综合服务岗4类岗位。</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（一）主任</w:t>
      </w:r>
      <w:r>
        <w:rPr>
          <w:rFonts w:hint="eastAsia" w:ascii="仿宋_GB2312" w:hAnsi="仿宋_GB2312" w:eastAsia="仿宋_GB2312" w:cs="仿宋_GB2312"/>
          <w:color w:val="auto"/>
          <w:sz w:val="32"/>
          <w:szCs w:val="32"/>
          <w:highlight w:val="none"/>
          <w:lang w:val="en-US" w:eastAsia="zh-CN"/>
        </w:rPr>
        <w:t>（副主任）</w:t>
      </w:r>
      <w:r>
        <w:rPr>
          <w:rFonts w:hint="eastAsia" w:ascii="仿宋_GB2312" w:hAnsi="仿宋_GB2312" w:eastAsia="仿宋_GB2312" w:cs="仿宋_GB2312"/>
          <w:color w:val="auto"/>
          <w:sz w:val="32"/>
          <w:szCs w:val="32"/>
          <w:lang w:val="en-US" w:eastAsia="zh-CN"/>
        </w:rPr>
        <w:t>岗位职责：</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rPr>
      </w:pPr>
      <w:r>
        <w:rPr>
          <w:rFonts w:hint="eastAsia" w:ascii="仿宋_GB2312" w:hAnsi="仿宋_GB2312" w:eastAsia="仿宋_GB2312" w:cs="仿宋_GB2312"/>
          <w:color w:val="auto"/>
          <w:sz w:val="32"/>
          <w:szCs w:val="32"/>
          <w:lang w:val="en-US" w:eastAsia="zh-CN"/>
        </w:rPr>
        <w:t>1.负责集采交易服务中心的日常管理工作，向上级领导汇报集采交易服务中心工作情况，并提出合理化建议；</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2.负责组织编制年、季、月度工作计划并实施；</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3.负责人员管理、考核及日常工作安排；</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4.完成领导交办的其他事项。</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（二）交易服务岗岗位职责：</w:t>
      </w:r>
    </w:p>
    <w:p>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600" w:lineRule="exact"/>
        <w:ind w:firstLine="640" w:firstLineChars="200"/>
        <w:jc w:val="both"/>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1.统筹管理采购业务相关工作；</w:t>
      </w:r>
    </w:p>
    <w:p>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600" w:lineRule="exact"/>
        <w:ind w:firstLine="640" w:firstLineChars="200"/>
        <w:jc w:val="both"/>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2.负责采购计划、采购方案、供应商目录等管理工作；</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3.全流程跟踪、指导和辅助采购交易活动；</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4.负责集采平台系统的日常维护：用户机构维护、权限维护、配置维护等；</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5.完成领导交办的其他事项。</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（三）商城服务岗岗位职责：</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1.负责指导、监督用户开通、商品寻源及协调上架审核、售后服务、交易结算等商城业务工作；</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2.负责商城供应商目录监督管理工作；</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3.完成领导交办的其他事项。</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（四）综合服务岗岗位职责：</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1.负责集采交易服务中心咨询服务、</w:t>
      </w:r>
      <w:r>
        <w:rPr>
          <w:rFonts w:hint="eastAsia" w:ascii="仿宋_GB2312" w:hAnsi="仿宋_GB2312" w:eastAsia="仿宋_GB2312" w:cs="仿宋_GB2312"/>
          <w:color w:val="auto"/>
          <w:sz w:val="32"/>
          <w:szCs w:val="32"/>
          <w:lang w:val="en-US" w:eastAsia="zh-CN"/>
        </w:rPr>
        <w:t>异议（质疑）</w:t>
      </w:r>
      <w:r>
        <w:rPr>
          <w:rFonts w:hint="eastAsia" w:ascii="仿宋_GB2312" w:hAnsi="仿宋_GB2312" w:eastAsia="仿宋_GB2312" w:cs="仿宋_GB2312"/>
          <w:color w:val="auto"/>
          <w:sz w:val="32"/>
          <w:szCs w:val="32"/>
          <w:highlight w:val="none"/>
          <w:lang w:val="en-US" w:eastAsia="zh-CN"/>
        </w:rPr>
        <w:t>受理和转办、专家签到引导等工作；</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2.负责处理财务相关工作；</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3.负责档案管理、收发文、办公用品管理等后勤保障服务工作；</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4.完成领导交办的其他事项。</w:t>
      </w:r>
    </w:p>
    <w:p>
      <w:pPr>
        <w:pStyle w:val="5"/>
        <w:bidi w:val="0"/>
        <w:rPr>
          <w:rFonts w:hint="default"/>
          <w:color w:val="auto"/>
          <w:sz w:val="32"/>
          <w:szCs w:val="32"/>
          <w:lang w:val="en-US" w:eastAsia="zh-CN"/>
        </w:rPr>
      </w:pPr>
      <w:bookmarkStart w:id="20" w:name="_Toc25707"/>
      <w:r>
        <w:rPr>
          <w:rFonts w:hint="default"/>
          <w:color w:val="auto"/>
          <w:sz w:val="32"/>
          <w:szCs w:val="32"/>
          <w:lang w:val="en-US" w:eastAsia="zh-CN"/>
        </w:rPr>
        <w:t xml:space="preserve">第三章  </w:t>
      </w:r>
      <w:r>
        <w:rPr>
          <w:rFonts w:hint="eastAsia"/>
          <w:color w:val="auto"/>
          <w:sz w:val="32"/>
          <w:szCs w:val="32"/>
          <w:lang w:val="en-US" w:eastAsia="zh-CN"/>
        </w:rPr>
        <w:t>集采交易服务中心</w:t>
      </w:r>
      <w:r>
        <w:rPr>
          <w:rFonts w:hint="default"/>
          <w:color w:val="auto"/>
          <w:sz w:val="32"/>
          <w:szCs w:val="32"/>
          <w:lang w:val="en-US" w:eastAsia="zh-CN"/>
        </w:rPr>
        <w:t>人员行为规范</w:t>
      </w:r>
      <w:bookmarkEnd w:id="20"/>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第四条</w:t>
      </w:r>
      <w:r>
        <w:rPr>
          <w:rFonts w:hint="eastAsia" w:ascii="仿宋_GB2312" w:hAnsi="仿宋_GB2312" w:eastAsia="仿宋_GB2312" w:cs="仿宋_GB2312"/>
          <w:color w:val="auto"/>
          <w:sz w:val="32"/>
          <w:szCs w:val="32"/>
          <w:lang w:val="en-US" w:eastAsia="zh-CN"/>
        </w:rPr>
        <w:t xml:space="preserve">  集采交易服务中心工作人员应严格依规履职，遵守以下规定：</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（一）严禁擅离职守；</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（二）严禁擅自将岗位工作牌交予他人，导致采购单位或其代理机构、供应商等无关人员进入评标室等禁入区域；</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（三）严禁透露专家抽取、评审等与交易活动相关的信息；</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（四）严禁接触供应商等利害关系人，不得收受其财物或其他好处；</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（五）严禁干预评审过程或评审结果；</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（六）严禁不按规定受理、处理、移送现场异议（质疑）；</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（七）其他应依法、依规履职的行为。</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第五条</w:t>
      </w:r>
      <w:r>
        <w:rPr>
          <w:rFonts w:hint="eastAsia" w:ascii="仿宋_GB2312" w:hAnsi="仿宋_GB2312" w:eastAsia="仿宋_GB2312" w:cs="仿宋_GB2312"/>
          <w:color w:val="auto"/>
          <w:sz w:val="32"/>
          <w:szCs w:val="32"/>
          <w:lang w:val="en-US" w:eastAsia="zh-CN"/>
        </w:rPr>
        <w:t xml:space="preserve">  工作人员着装要求得体、大方、整洁，注意文明用语。上班时间应保持安静，禁止大声喧哗、严禁串岗聚众攀谈，禁止做与工作无关的事。</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第六条  </w:t>
      </w:r>
      <w:r>
        <w:rPr>
          <w:rFonts w:hint="eastAsia" w:ascii="仿宋_GB2312" w:hAnsi="仿宋_GB2312" w:eastAsia="仿宋_GB2312" w:cs="仿宋_GB2312"/>
          <w:color w:val="auto"/>
          <w:sz w:val="32"/>
          <w:szCs w:val="32"/>
          <w:lang w:val="en-US" w:eastAsia="zh-CN"/>
        </w:rPr>
        <w:t>工作中应做好重要资料保存工作，各类文件存放应注意保密，不得随意摆放，未经许可不得擅自翻阅采购文件、资料、报告等材料。</w:t>
      </w:r>
    </w:p>
    <w:p>
      <w:pPr>
        <w:pStyle w:val="5"/>
        <w:bidi w:val="0"/>
        <w:rPr>
          <w:rFonts w:hint="default"/>
          <w:color w:val="auto"/>
          <w:sz w:val="32"/>
          <w:szCs w:val="32"/>
          <w:lang w:val="en-US" w:eastAsia="zh-CN"/>
        </w:rPr>
      </w:pPr>
      <w:bookmarkStart w:id="21" w:name="_Toc7776"/>
      <w:r>
        <w:rPr>
          <w:rFonts w:hint="default"/>
          <w:color w:val="auto"/>
          <w:sz w:val="32"/>
          <w:szCs w:val="32"/>
          <w:lang w:val="en-US" w:eastAsia="zh-CN"/>
        </w:rPr>
        <w:t>第四章  开标区日常管理</w:t>
      </w:r>
      <w:bookmarkEnd w:id="21"/>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b/>
          <w:bCs/>
          <w:color w:val="auto"/>
          <w:sz w:val="32"/>
          <w:szCs w:val="32"/>
          <w:lang w:eastAsia="zh-CN"/>
        </w:rPr>
        <w:t>第</w:t>
      </w:r>
      <w:r>
        <w:rPr>
          <w:rFonts w:hint="eastAsia" w:ascii="仿宋_GB2312" w:hAnsi="仿宋_GB2312" w:eastAsia="仿宋_GB2312" w:cs="仿宋_GB2312"/>
          <w:b/>
          <w:bCs/>
          <w:color w:val="auto"/>
          <w:sz w:val="32"/>
          <w:szCs w:val="32"/>
          <w:lang w:val="en-US" w:eastAsia="zh-CN"/>
        </w:rPr>
        <w:t>七</w:t>
      </w:r>
      <w:r>
        <w:rPr>
          <w:rFonts w:hint="eastAsia" w:ascii="仿宋_GB2312" w:hAnsi="仿宋_GB2312" w:eastAsia="仿宋_GB2312" w:cs="仿宋_GB2312"/>
          <w:b/>
          <w:bCs/>
          <w:color w:val="auto"/>
          <w:sz w:val="32"/>
          <w:szCs w:val="32"/>
          <w:lang w:eastAsia="zh-CN"/>
        </w:rPr>
        <w:t>条</w:t>
      </w:r>
      <w:r>
        <w:rPr>
          <w:rFonts w:hint="eastAsia" w:ascii="仿宋_GB2312" w:hAnsi="仿宋_GB2312" w:eastAsia="仿宋_GB2312" w:cs="仿宋_GB2312"/>
          <w:color w:val="auto"/>
          <w:sz w:val="32"/>
          <w:szCs w:val="32"/>
          <w:lang w:eastAsia="zh-CN"/>
        </w:rPr>
        <w:t xml:space="preserve"> </w:t>
      </w:r>
      <w:r>
        <w:rPr>
          <w:rFonts w:hint="eastAsia" w:ascii="仿宋_GB2312" w:hAnsi="仿宋_GB2312" w:eastAsia="仿宋_GB2312" w:cs="仿宋_GB2312"/>
          <w:color w:val="auto"/>
          <w:sz w:val="32"/>
          <w:szCs w:val="32"/>
          <w:lang w:val="en-US" w:eastAsia="zh-CN"/>
        </w:rPr>
        <w:t xml:space="preserve"> </w:t>
      </w:r>
      <w:r>
        <w:rPr>
          <w:rFonts w:hint="eastAsia" w:ascii="仿宋_GB2312" w:hAnsi="仿宋_GB2312" w:eastAsia="仿宋_GB2312" w:cs="仿宋_GB2312"/>
          <w:color w:val="auto"/>
          <w:sz w:val="32"/>
          <w:szCs w:val="32"/>
          <w:lang w:eastAsia="zh-CN"/>
        </w:rPr>
        <w:t>开标区包括开标等候区和开标</w:t>
      </w:r>
      <w:r>
        <w:rPr>
          <w:rFonts w:hint="eastAsia" w:ascii="仿宋_GB2312" w:hAnsi="仿宋_GB2312" w:eastAsia="仿宋_GB2312" w:cs="仿宋_GB2312"/>
          <w:color w:val="auto"/>
          <w:sz w:val="32"/>
          <w:szCs w:val="32"/>
          <w:lang w:val="en-US" w:eastAsia="zh-CN"/>
        </w:rPr>
        <w:t>室</w:t>
      </w:r>
      <w:r>
        <w:rPr>
          <w:rFonts w:hint="eastAsia" w:ascii="仿宋_GB2312" w:hAnsi="仿宋_GB2312" w:eastAsia="仿宋_GB2312" w:cs="仿宋_GB2312"/>
          <w:color w:val="auto"/>
          <w:sz w:val="32"/>
          <w:szCs w:val="32"/>
          <w:lang w:eastAsia="zh-CN"/>
        </w:rPr>
        <w:t>。</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eastAsia="zh-CN"/>
        </w:rPr>
        <w:t>第</w:t>
      </w:r>
      <w:r>
        <w:rPr>
          <w:rFonts w:hint="eastAsia" w:ascii="仿宋_GB2312" w:hAnsi="仿宋_GB2312" w:eastAsia="仿宋_GB2312" w:cs="仿宋_GB2312"/>
          <w:b/>
          <w:bCs/>
          <w:color w:val="auto"/>
          <w:sz w:val="32"/>
          <w:szCs w:val="32"/>
          <w:highlight w:val="none"/>
          <w:lang w:val="en-US" w:eastAsia="zh-CN"/>
        </w:rPr>
        <w:t>八</w:t>
      </w:r>
      <w:r>
        <w:rPr>
          <w:rFonts w:hint="eastAsia" w:ascii="仿宋_GB2312" w:hAnsi="仿宋_GB2312" w:eastAsia="仿宋_GB2312" w:cs="仿宋_GB2312"/>
          <w:b/>
          <w:bCs/>
          <w:color w:val="auto"/>
          <w:sz w:val="32"/>
          <w:szCs w:val="32"/>
          <w:highlight w:val="none"/>
          <w:lang w:eastAsia="zh-CN"/>
        </w:rPr>
        <w:t>条</w:t>
      </w:r>
      <w:r>
        <w:rPr>
          <w:rFonts w:hint="eastAsia" w:ascii="仿宋_GB2312" w:hAnsi="仿宋_GB2312" w:eastAsia="仿宋_GB2312" w:cs="仿宋_GB2312"/>
          <w:color w:val="auto"/>
          <w:sz w:val="32"/>
          <w:szCs w:val="32"/>
          <w:highlight w:val="none"/>
          <w:lang w:eastAsia="zh-CN"/>
        </w:rPr>
        <w:t xml:space="preserve"> </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lang w:eastAsia="zh-CN"/>
        </w:rPr>
        <w:t>开标等候区是提供给参加开标会的相关人员等候休息的场所，</w:t>
      </w:r>
      <w:r>
        <w:rPr>
          <w:rFonts w:hint="eastAsia" w:ascii="仿宋_GB2312" w:hAnsi="仿宋_GB2312" w:eastAsia="仿宋_GB2312" w:cs="仿宋_GB2312"/>
          <w:color w:val="auto"/>
          <w:sz w:val="32"/>
          <w:szCs w:val="32"/>
          <w:highlight w:val="none"/>
          <w:lang w:val="en-US" w:eastAsia="zh-CN"/>
        </w:rPr>
        <w:t>综合服务</w:t>
      </w:r>
      <w:r>
        <w:rPr>
          <w:rFonts w:hint="eastAsia" w:ascii="仿宋_GB2312" w:hAnsi="仿宋_GB2312" w:eastAsia="仿宋_GB2312" w:cs="仿宋_GB2312"/>
          <w:color w:val="auto"/>
          <w:sz w:val="32"/>
          <w:szCs w:val="32"/>
          <w:highlight w:val="none"/>
          <w:lang w:eastAsia="zh-CN"/>
        </w:rPr>
        <w:t>岗人员负责维护开标等候区秩序，管理开标区公共设施。开标</w:t>
      </w:r>
      <w:r>
        <w:rPr>
          <w:rFonts w:hint="eastAsia" w:ascii="仿宋_GB2312" w:hAnsi="仿宋_GB2312" w:eastAsia="仿宋_GB2312" w:cs="仿宋_GB2312"/>
          <w:color w:val="auto"/>
          <w:sz w:val="32"/>
          <w:szCs w:val="32"/>
          <w:highlight w:val="none"/>
          <w:lang w:val="en-US" w:eastAsia="zh-CN"/>
        </w:rPr>
        <w:t>室</w:t>
      </w:r>
      <w:r>
        <w:rPr>
          <w:rFonts w:hint="eastAsia" w:ascii="仿宋_GB2312" w:hAnsi="仿宋_GB2312" w:eastAsia="仿宋_GB2312" w:cs="仿宋_GB2312"/>
          <w:color w:val="auto"/>
          <w:sz w:val="32"/>
          <w:szCs w:val="32"/>
          <w:highlight w:val="none"/>
          <w:lang w:eastAsia="zh-CN"/>
        </w:rPr>
        <w:t>是</w:t>
      </w:r>
      <w:r>
        <w:rPr>
          <w:rFonts w:hint="eastAsia" w:ascii="仿宋_GB2312" w:hAnsi="仿宋_GB2312" w:eastAsia="仿宋_GB2312" w:cs="仿宋_GB2312"/>
          <w:color w:val="auto"/>
          <w:sz w:val="32"/>
          <w:szCs w:val="32"/>
          <w:highlight w:val="none"/>
          <w:lang w:val="en-US" w:eastAsia="zh-CN"/>
        </w:rPr>
        <w:t>解密采购</w:t>
      </w:r>
      <w:r>
        <w:rPr>
          <w:rFonts w:hint="eastAsia" w:ascii="仿宋_GB2312" w:hAnsi="仿宋_GB2312" w:eastAsia="仿宋_GB2312" w:cs="仿宋_GB2312"/>
          <w:color w:val="auto"/>
          <w:sz w:val="32"/>
          <w:szCs w:val="32"/>
          <w:highlight w:val="none"/>
          <w:lang w:eastAsia="zh-CN"/>
        </w:rPr>
        <w:t>交易</w:t>
      </w:r>
      <w:r>
        <w:rPr>
          <w:rFonts w:hint="eastAsia" w:ascii="仿宋_GB2312" w:hAnsi="仿宋_GB2312" w:eastAsia="仿宋_GB2312" w:cs="仿宋_GB2312"/>
          <w:color w:val="auto"/>
          <w:sz w:val="32"/>
          <w:szCs w:val="32"/>
          <w:highlight w:val="none"/>
          <w:lang w:val="en-US" w:eastAsia="zh-CN"/>
        </w:rPr>
        <w:t>响应文件并见证开标</w:t>
      </w:r>
      <w:r>
        <w:rPr>
          <w:rFonts w:hint="eastAsia" w:ascii="仿宋_GB2312" w:hAnsi="仿宋_GB2312" w:eastAsia="仿宋_GB2312" w:cs="仿宋_GB2312"/>
          <w:color w:val="auto"/>
          <w:sz w:val="32"/>
          <w:szCs w:val="32"/>
          <w:highlight w:val="none"/>
          <w:lang w:eastAsia="zh-CN"/>
        </w:rPr>
        <w:t>的场所，</w:t>
      </w:r>
      <w:r>
        <w:rPr>
          <w:rFonts w:hint="eastAsia" w:ascii="仿宋_GB2312" w:hAnsi="仿宋_GB2312" w:eastAsia="仿宋_GB2312" w:cs="仿宋_GB2312"/>
          <w:color w:val="auto"/>
          <w:sz w:val="32"/>
          <w:szCs w:val="32"/>
          <w:highlight w:val="none"/>
          <w:lang w:val="en-US" w:eastAsia="zh-CN"/>
        </w:rPr>
        <w:t>交易服务</w:t>
      </w:r>
      <w:r>
        <w:rPr>
          <w:rFonts w:hint="eastAsia" w:ascii="仿宋_GB2312" w:hAnsi="仿宋_GB2312" w:eastAsia="仿宋_GB2312" w:cs="仿宋_GB2312"/>
          <w:color w:val="auto"/>
          <w:sz w:val="32"/>
          <w:szCs w:val="32"/>
          <w:highlight w:val="none"/>
          <w:lang w:eastAsia="zh-CN"/>
        </w:rPr>
        <w:t>岗人员负责维护开标</w:t>
      </w:r>
      <w:r>
        <w:rPr>
          <w:rFonts w:hint="eastAsia" w:ascii="仿宋_GB2312" w:hAnsi="仿宋_GB2312" w:eastAsia="仿宋_GB2312" w:cs="仿宋_GB2312"/>
          <w:color w:val="auto"/>
          <w:sz w:val="32"/>
          <w:szCs w:val="32"/>
          <w:highlight w:val="none"/>
          <w:lang w:val="en-US" w:eastAsia="zh-CN"/>
        </w:rPr>
        <w:t>室</w:t>
      </w:r>
      <w:r>
        <w:rPr>
          <w:rFonts w:hint="eastAsia" w:ascii="仿宋_GB2312" w:hAnsi="仿宋_GB2312" w:eastAsia="仿宋_GB2312" w:cs="仿宋_GB2312"/>
          <w:color w:val="auto"/>
          <w:sz w:val="32"/>
          <w:szCs w:val="32"/>
          <w:highlight w:val="none"/>
          <w:lang w:eastAsia="zh-CN"/>
        </w:rPr>
        <w:t>秩序。</w:t>
      </w:r>
    </w:p>
    <w:p>
      <w:pPr>
        <w:keepNext w:val="0"/>
        <w:keepLines w:val="0"/>
        <w:pageBreakBefore w:val="0"/>
        <w:widowControl w:val="0"/>
        <w:kinsoku/>
        <w:wordWrap/>
        <w:overflowPunct/>
        <w:topLinePunct w:val="0"/>
        <w:autoSpaceDE/>
        <w:autoSpaceDN/>
        <w:bidi w:val="0"/>
        <w:adjustRightInd/>
        <w:snapToGrid/>
        <w:spacing w:beforeLines="0" w:afterLines="0" w:line="600" w:lineRule="exact"/>
        <w:ind w:left="0" w:leftChars="0" w:firstLine="643"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b/>
          <w:bCs/>
          <w:color w:val="auto"/>
          <w:sz w:val="32"/>
          <w:szCs w:val="32"/>
          <w:highlight w:val="none"/>
          <w:lang w:val="en-US" w:eastAsia="zh-CN"/>
        </w:rPr>
        <w:t xml:space="preserve">第九条  </w:t>
      </w:r>
      <w:r>
        <w:rPr>
          <w:rFonts w:hint="eastAsia" w:ascii="仿宋_GB2312" w:hAnsi="仿宋_GB2312" w:eastAsia="仿宋_GB2312" w:cs="仿宋_GB2312"/>
          <w:color w:val="auto"/>
          <w:sz w:val="32"/>
          <w:szCs w:val="32"/>
          <w:lang w:eastAsia="zh-CN"/>
        </w:rPr>
        <w:t>开标</w:t>
      </w:r>
      <w:r>
        <w:rPr>
          <w:rFonts w:hint="eastAsia" w:ascii="仿宋_GB2312" w:hAnsi="仿宋_GB2312" w:eastAsia="仿宋_GB2312" w:cs="仿宋_GB2312"/>
          <w:color w:val="auto"/>
          <w:sz w:val="32"/>
          <w:szCs w:val="32"/>
          <w:lang w:val="en-US" w:eastAsia="zh-CN"/>
        </w:rPr>
        <w:t>时间</w:t>
      </w:r>
      <w:r>
        <w:rPr>
          <w:rFonts w:hint="eastAsia" w:ascii="仿宋_GB2312" w:hAnsi="仿宋_GB2312" w:eastAsia="仿宋_GB2312" w:cs="仿宋_GB2312"/>
          <w:color w:val="auto"/>
          <w:sz w:val="32"/>
          <w:szCs w:val="32"/>
          <w:lang w:eastAsia="zh-CN"/>
        </w:rPr>
        <w:t>安排遵循以下原则：</w:t>
      </w:r>
    </w:p>
    <w:p>
      <w:pPr>
        <w:keepNext w:val="0"/>
        <w:keepLines w:val="0"/>
        <w:pageBreakBefore w:val="0"/>
        <w:widowControl w:val="0"/>
        <w:kinsoku/>
        <w:wordWrap/>
        <w:overflowPunct/>
        <w:topLinePunct w:val="0"/>
        <w:autoSpaceDE/>
        <w:autoSpaceDN/>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一</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一般</w:t>
      </w:r>
      <w:r>
        <w:rPr>
          <w:rFonts w:hint="eastAsia" w:ascii="仿宋_GB2312" w:hAnsi="仿宋_GB2312" w:eastAsia="仿宋_GB2312" w:cs="仿宋_GB2312"/>
          <w:color w:val="auto"/>
          <w:sz w:val="32"/>
          <w:szCs w:val="32"/>
          <w:lang w:eastAsia="zh-CN"/>
        </w:rPr>
        <w:t>情况</w:t>
      </w:r>
      <w:r>
        <w:rPr>
          <w:rFonts w:hint="eastAsia" w:ascii="仿宋_GB2312" w:hAnsi="仿宋_GB2312" w:eastAsia="仿宋_GB2312" w:cs="仿宋_GB2312"/>
          <w:color w:val="auto"/>
          <w:sz w:val="32"/>
          <w:szCs w:val="32"/>
          <w:lang w:val="en-US" w:eastAsia="zh-CN"/>
        </w:rPr>
        <w:t>下</w:t>
      </w:r>
      <w:r>
        <w:rPr>
          <w:rFonts w:hint="eastAsia" w:ascii="仿宋_GB2312" w:hAnsi="仿宋_GB2312" w:eastAsia="仿宋_GB2312" w:cs="仿宋_GB2312"/>
          <w:color w:val="auto"/>
          <w:sz w:val="32"/>
          <w:szCs w:val="32"/>
          <w:lang w:eastAsia="zh-CN"/>
        </w:rPr>
        <w:t>响应文件递交截止时间应安排在上午；</w:t>
      </w:r>
    </w:p>
    <w:p>
      <w:pPr>
        <w:keepNext w:val="0"/>
        <w:keepLines w:val="0"/>
        <w:pageBreakBefore w:val="0"/>
        <w:widowControl w:val="0"/>
        <w:kinsoku/>
        <w:wordWrap/>
        <w:overflowPunct/>
        <w:topLinePunct w:val="0"/>
        <w:autoSpaceDE/>
        <w:autoSpaceDN/>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二</w:t>
      </w:r>
      <w:r>
        <w:rPr>
          <w:rFonts w:hint="eastAsia" w:ascii="仿宋_GB2312" w:hAnsi="仿宋_GB2312" w:eastAsia="仿宋_GB2312" w:cs="仿宋_GB2312"/>
          <w:color w:val="auto"/>
          <w:sz w:val="32"/>
          <w:szCs w:val="32"/>
          <w:lang w:eastAsia="zh-CN"/>
        </w:rPr>
        <w:t>）如情况特殊且评审工作能够在半天时间内完成，响应文件递交截止时间可安排在下午。</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b/>
          <w:bCs/>
          <w:color w:val="auto"/>
          <w:sz w:val="32"/>
          <w:szCs w:val="32"/>
          <w:highlight w:val="none"/>
          <w:lang w:eastAsia="zh-CN"/>
        </w:rPr>
        <w:t>第</w:t>
      </w:r>
      <w:r>
        <w:rPr>
          <w:rFonts w:hint="eastAsia" w:ascii="仿宋_GB2312" w:hAnsi="仿宋_GB2312" w:eastAsia="仿宋_GB2312" w:cs="仿宋_GB2312"/>
          <w:b/>
          <w:bCs/>
          <w:color w:val="auto"/>
          <w:sz w:val="32"/>
          <w:szCs w:val="32"/>
          <w:highlight w:val="none"/>
          <w:lang w:val="en-US" w:eastAsia="zh-CN"/>
        </w:rPr>
        <w:t>十</w:t>
      </w:r>
      <w:r>
        <w:rPr>
          <w:rFonts w:hint="eastAsia" w:ascii="仿宋_GB2312" w:hAnsi="仿宋_GB2312" w:eastAsia="仿宋_GB2312" w:cs="仿宋_GB2312"/>
          <w:b/>
          <w:bCs/>
          <w:color w:val="auto"/>
          <w:sz w:val="32"/>
          <w:szCs w:val="32"/>
          <w:highlight w:val="none"/>
          <w:lang w:eastAsia="zh-CN"/>
        </w:rPr>
        <w:t>条</w:t>
      </w:r>
      <w:r>
        <w:rPr>
          <w:rFonts w:hint="eastAsia" w:ascii="仿宋_GB2312" w:hAnsi="仿宋_GB2312" w:eastAsia="仿宋_GB2312" w:cs="仿宋_GB2312"/>
          <w:color w:val="auto"/>
          <w:sz w:val="32"/>
          <w:szCs w:val="32"/>
          <w:highlight w:val="none"/>
          <w:lang w:eastAsia="zh-CN"/>
        </w:rPr>
        <w:t xml:space="preserve"> </w:t>
      </w:r>
      <w:r>
        <w:rPr>
          <w:rFonts w:hint="eastAsia" w:ascii="仿宋_GB2312" w:hAnsi="仿宋_GB2312" w:eastAsia="仿宋_GB2312" w:cs="仿宋_GB2312"/>
          <w:color w:val="auto"/>
          <w:sz w:val="32"/>
          <w:szCs w:val="32"/>
          <w:highlight w:val="none"/>
          <w:lang w:val="en-US" w:eastAsia="zh-CN"/>
        </w:rPr>
        <w:t xml:space="preserve"> 综合服务</w:t>
      </w:r>
      <w:r>
        <w:rPr>
          <w:rFonts w:hint="eastAsia" w:ascii="仿宋_GB2312" w:hAnsi="仿宋_GB2312" w:eastAsia="仿宋_GB2312" w:cs="仿宋_GB2312"/>
          <w:color w:val="auto"/>
          <w:sz w:val="32"/>
          <w:szCs w:val="32"/>
          <w:highlight w:val="none"/>
          <w:lang w:eastAsia="zh-CN"/>
        </w:rPr>
        <w:t>岗人员按照项目安排通知，在开标当天按规定打开开标</w:t>
      </w:r>
      <w:r>
        <w:rPr>
          <w:rFonts w:hint="eastAsia" w:ascii="仿宋_GB2312" w:hAnsi="仿宋_GB2312" w:eastAsia="仿宋_GB2312" w:cs="仿宋_GB2312"/>
          <w:color w:val="auto"/>
          <w:sz w:val="32"/>
          <w:szCs w:val="32"/>
          <w:highlight w:val="none"/>
          <w:lang w:val="en-US" w:eastAsia="zh-CN"/>
        </w:rPr>
        <w:t>室</w:t>
      </w:r>
      <w:r>
        <w:rPr>
          <w:rFonts w:hint="eastAsia" w:ascii="仿宋_GB2312" w:hAnsi="仿宋_GB2312" w:eastAsia="仿宋_GB2312" w:cs="仿宋_GB2312"/>
          <w:color w:val="auto"/>
          <w:sz w:val="32"/>
          <w:szCs w:val="32"/>
          <w:highlight w:val="none"/>
          <w:lang w:eastAsia="zh-CN"/>
        </w:rPr>
        <w:t>，并做好引导和服务工作。</w:t>
      </w:r>
      <w:r>
        <w:rPr>
          <w:rFonts w:hint="eastAsia" w:ascii="仿宋_GB2312" w:hAnsi="仿宋_GB2312" w:eastAsia="仿宋_GB2312" w:cs="仿宋_GB2312"/>
          <w:color w:val="auto"/>
          <w:sz w:val="32"/>
          <w:szCs w:val="32"/>
          <w:highlight w:val="none"/>
          <w:lang w:val="en-US" w:eastAsia="zh-CN"/>
        </w:rPr>
        <w:t>交易服务岗</w:t>
      </w:r>
      <w:r>
        <w:rPr>
          <w:rFonts w:hint="eastAsia" w:ascii="仿宋_GB2312" w:hAnsi="仿宋_GB2312" w:eastAsia="仿宋_GB2312" w:cs="仿宋_GB2312"/>
          <w:color w:val="auto"/>
          <w:sz w:val="32"/>
          <w:szCs w:val="32"/>
          <w:highlight w:val="none"/>
          <w:lang w:eastAsia="zh-CN"/>
        </w:rPr>
        <w:t>人员须在开标会议开始前30分钟</w:t>
      </w:r>
      <w:r>
        <w:rPr>
          <w:rFonts w:hint="eastAsia" w:ascii="仿宋_GB2312" w:hAnsi="仿宋_GB2312" w:eastAsia="仿宋_GB2312" w:cs="仿宋_GB2312"/>
          <w:color w:val="auto"/>
          <w:sz w:val="32"/>
          <w:szCs w:val="32"/>
          <w:highlight w:val="none"/>
          <w:lang w:val="en-US" w:eastAsia="zh-CN"/>
        </w:rPr>
        <w:t>内</w:t>
      </w:r>
      <w:r>
        <w:rPr>
          <w:rFonts w:hint="eastAsia" w:ascii="仿宋_GB2312" w:hAnsi="仿宋_GB2312" w:eastAsia="仿宋_GB2312" w:cs="仿宋_GB2312"/>
          <w:color w:val="auto"/>
          <w:sz w:val="32"/>
          <w:szCs w:val="32"/>
          <w:highlight w:val="none"/>
          <w:lang w:eastAsia="zh-CN"/>
        </w:rPr>
        <w:t>到达开标室，做好开标</w:t>
      </w:r>
      <w:r>
        <w:rPr>
          <w:rFonts w:hint="eastAsia" w:ascii="仿宋_GB2312" w:hAnsi="仿宋_GB2312" w:eastAsia="仿宋_GB2312" w:cs="仿宋_GB2312"/>
          <w:color w:val="auto"/>
          <w:sz w:val="32"/>
          <w:szCs w:val="32"/>
          <w:highlight w:val="none"/>
          <w:lang w:val="en-US" w:eastAsia="zh-CN"/>
        </w:rPr>
        <w:t>前各项</w:t>
      </w:r>
      <w:r>
        <w:rPr>
          <w:rFonts w:hint="eastAsia" w:ascii="仿宋_GB2312" w:hAnsi="仿宋_GB2312" w:eastAsia="仿宋_GB2312" w:cs="仿宋_GB2312"/>
          <w:color w:val="auto"/>
          <w:sz w:val="32"/>
          <w:szCs w:val="32"/>
          <w:highlight w:val="none"/>
          <w:lang w:eastAsia="zh-CN"/>
        </w:rPr>
        <w:t>准备</w:t>
      </w:r>
      <w:r>
        <w:rPr>
          <w:rFonts w:hint="eastAsia" w:ascii="仿宋_GB2312" w:hAnsi="仿宋_GB2312" w:eastAsia="仿宋_GB2312" w:cs="仿宋_GB2312"/>
          <w:color w:val="auto"/>
          <w:sz w:val="32"/>
          <w:szCs w:val="32"/>
          <w:highlight w:val="none"/>
          <w:lang w:val="en-US" w:eastAsia="zh-CN"/>
        </w:rPr>
        <w:t>工作</w:t>
      </w:r>
      <w:r>
        <w:rPr>
          <w:rFonts w:hint="eastAsia" w:ascii="仿宋_GB2312" w:hAnsi="仿宋_GB2312" w:eastAsia="仿宋_GB2312" w:cs="仿宋_GB2312"/>
          <w:color w:val="auto"/>
          <w:sz w:val="32"/>
          <w:szCs w:val="32"/>
          <w:highlight w:val="none"/>
          <w:lang w:eastAsia="zh-CN"/>
        </w:rPr>
        <w:t>。</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b/>
          <w:bCs/>
          <w:color w:val="auto"/>
          <w:sz w:val="32"/>
          <w:szCs w:val="32"/>
          <w:highlight w:val="none"/>
          <w:lang w:eastAsia="zh-CN"/>
        </w:rPr>
        <w:t>第</w:t>
      </w:r>
      <w:r>
        <w:rPr>
          <w:rFonts w:hint="eastAsia" w:ascii="仿宋_GB2312" w:hAnsi="仿宋_GB2312" w:eastAsia="仿宋_GB2312" w:cs="仿宋_GB2312"/>
          <w:b/>
          <w:bCs/>
          <w:color w:val="auto"/>
          <w:sz w:val="32"/>
          <w:szCs w:val="32"/>
          <w:highlight w:val="none"/>
          <w:lang w:val="en-US" w:eastAsia="zh-CN"/>
        </w:rPr>
        <w:t>十一</w:t>
      </w:r>
      <w:r>
        <w:rPr>
          <w:rFonts w:hint="eastAsia" w:ascii="仿宋_GB2312" w:hAnsi="仿宋_GB2312" w:eastAsia="仿宋_GB2312" w:cs="仿宋_GB2312"/>
          <w:b/>
          <w:bCs/>
          <w:color w:val="auto"/>
          <w:sz w:val="32"/>
          <w:szCs w:val="32"/>
          <w:highlight w:val="none"/>
          <w:lang w:eastAsia="zh-CN"/>
        </w:rPr>
        <w:t>条</w:t>
      </w:r>
      <w:r>
        <w:rPr>
          <w:rFonts w:hint="eastAsia" w:ascii="仿宋_GB2312" w:hAnsi="仿宋_GB2312" w:eastAsia="仿宋_GB2312" w:cs="仿宋_GB2312"/>
          <w:color w:val="auto"/>
          <w:sz w:val="32"/>
          <w:szCs w:val="32"/>
          <w:highlight w:val="none"/>
          <w:lang w:eastAsia="zh-CN"/>
        </w:rPr>
        <w:t xml:space="preserve"> </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lang w:eastAsia="zh-CN"/>
        </w:rPr>
        <w:t>提交响应文件截止时间和开标时间以</w:t>
      </w:r>
      <w:r>
        <w:rPr>
          <w:rFonts w:hint="eastAsia" w:ascii="仿宋_GB2312" w:hAnsi="仿宋_GB2312" w:eastAsia="仿宋_GB2312" w:cs="仿宋_GB2312"/>
          <w:color w:val="auto"/>
          <w:sz w:val="32"/>
          <w:szCs w:val="32"/>
          <w:highlight w:val="none"/>
          <w:lang w:val="en-US" w:eastAsia="zh-CN"/>
        </w:rPr>
        <w:t>采购</w:t>
      </w:r>
      <w:r>
        <w:rPr>
          <w:rFonts w:hint="eastAsia" w:ascii="仿宋_GB2312" w:hAnsi="仿宋_GB2312" w:eastAsia="仿宋_GB2312" w:cs="仿宋_GB2312"/>
          <w:color w:val="auto"/>
          <w:sz w:val="32"/>
          <w:szCs w:val="32"/>
          <w:highlight w:val="none"/>
          <w:lang w:eastAsia="zh-CN"/>
        </w:rPr>
        <w:t>文件要求为准。</w:t>
      </w:r>
      <w:r>
        <w:rPr>
          <w:rFonts w:hint="eastAsia" w:ascii="仿宋_GB2312" w:hAnsi="仿宋_GB2312" w:eastAsia="仿宋_GB2312" w:cs="仿宋_GB2312"/>
          <w:color w:val="auto"/>
          <w:sz w:val="32"/>
          <w:szCs w:val="32"/>
          <w:highlight w:val="none"/>
          <w:lang w:val="en-US" w:eastAsia="zh-CN"/>
        </w:rPr>
        <w:t>需线下递交响应文件的项目，</w:t>
      </w:r>
      <w:r>
        <w:rPr>
          <w:rFonts w:hint="eastAsia" w:ascii="仿宋_GB2312" w:hAnsi="仿宋_GB2312" w:eastAsia="仿宋_GB2312" w:cs="仿宋_GB2312"/>
          <w:color w:val="auto"/>
          <w:sz w:val="32"/>
          <w:szCs w:val="32"/>
          <w:highlight w:val="none"/>
          <w:lang w:eastAsia="zh-CN"/>
        </w:rPr>
        <w:t>在截止时间前</w:t>
      </w:r>
      <w:r>
        <w:rPr>
          <w:rFonts w:hint="eastAsia" w:ascii="仿宋_GB2312" w:hAnsi="仿宋_GB2312" w:eastAsia="仿宋_GB2312" w:cs="仿宋_GB2312"/>
          <w:color w:val="auto"/>
          <w:sz w:val="32"/>
          <w:szCs w:val="32"/>
          <w:highlight w:val="none"/>
          <w:lang w:val="en-US" w:eastAsia="zh-CN"/>
        </w:rPr>
        <w:t>采购单位</w:t>
      </w:r>
      <w:r>
        <w:rPr>
          <w:rFonts w:hint="eastAsia" w:ascii="仿宋_GB2312" w:hAnsi="仿宋_GB2312" w:eastAsia="仿宋_GB2312" w:cs="仿宋_GB2312"/>
          <w:color w:val="auto"/>
          <w:sz w:val="32"/>
          <w:szCs w:val="32"/>
          <w:highlight w:val="none"/>
          <w:lang w:eastAsia="zh-CN"/>
        </w:rPr>
        <w:t>或</w:t>
      </w:r>
      <w:r>
        <w:rPr>
          <w:rFonts w:hint="eastAsia" w:ascii="仿宋_GB2312" w:hAnsi="仿宋_GB2312" w:eastAsia="仿宋_GB2312" w:cs="仿宋_GB2312"/>
          <w:color w:val="auto"/>
          <w:sz w:val="32"/>
          <w:szCs w:val="32"/>
          <w:highlight w:val="none"/>
          <w:lang w:val="en-US" w:eastAsia="zh-CN"/>
        </w:rPr>
        <w:t>其</w:t>
      </w:r>
      <w:r>
        <w:rPr>
          <w:rFonts w:hint="eastAsia" w:ascii="仿宋_GB2312" w:hAnsi="仿宋_GB2312" w:eastAsia="仿宋_GB2312" w:cs="仿宋_GB2312"/>
          <w:color w:val="auto"/>
          <w:sz w:val="32"/>
          <w:szCs w:val="32"/>
          <w:highlight w:val="none"/>
          <w:lang w:eastAsia="zh-CN"/>
        </w:rPr>
        <w:t>代理机构应做好响应文件的签收和登记工作。对超过截止时间提交</w:t>
      </w:r>
      <w:r>
        <w:rPr>
          <w:rFonts w:hint="eastAsia" w:ascii="仿宋_GB2312" w:hAnsi="仿宋_GB2312" w:eastAsia="仿宋_GB2312" w:cs="仿宋_GB2312"/>
          <w:color w:val="auto"/>
          <w:sz w:val="32"/>
          <w:szCs w:val="32"/>
          <w:highlight w:val="none"/>
          <w:lang w:val="en-US" w:eastAsia="zh-CN"/>
        </w:rPr>
        <w:t>或</w:t>
      </w:r>
      <w:r>
        <w:rPr>
          <w:rFonts w:hint="eastAsia" w:ascii="仿宋_GB2312" w:hAnsi="仿宋_GB2312" w:eastAsia="仿宋_GB2312" w:cs="仿宋_GB2312"/>
          <w:color w:val="auto"/>
          <w:sz w:val="32"/>
          <w:szCs w:val="32"/>
          <w:highlight w:val="none"/>
          <w:lang w:eastAsia="zh-CN"/>
        </w:rPr>
        <w:t>密封不符合要求的响应文件，应当拒收，不得进入开标环节。</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b/>
          <w:bCs/>
          <w:color w:val="auto"/>
          <w:sz w:val="32"/>
          <w:szCs w:val="32"/>
          <w:highlight w:val="none"/>
          <w:lang w:eastAsia="zh-CN"/>
        </w:rPr>
        <w:t>第</w:t>
      </w:r>
      <w:r>
        <w:rPr>
          <w:rFonts w:hint="eastAsia" w:ascii="仿宋_GB2312" w:hAnsi="仿宋_GB2312" w:eastAsia="仿宋_GB2312" w:cs="仿宋_GB2312"/>
          <w:b/>
          <w:bCs/>
          <w:color w:val="auto"/>
          <w:sz w:val="32"/>
          <w:szCs w:val="32"/>
          <w:highlight w:val="none"/>
          <w:lang w:val="en-US" w:eastAsia="zh-CN"/>
        </w:rPr>
        <w:t>十二</w:t>
      </w:r>
      <w:r>
        <w:rPr>
          <w:rFonts w:hint="eastAsia" w:ascii="仿宋_GB2312" w:hAnsi="仿宋_GB2312" w:eastAsia="仿宋_GB2312" w:cs="仿宋_GB2312"/>
          <w:b/>
          <w:bCs/>
          <w:color w:val="auto"/>
          <w:sz w:val="32"/>
          <w:szCs w:val="32"/>
          <w:highlight w:val="none"/>
          <w:lang w:eastAsia="zh-CN"/>
        </w:rPr>
        <w:t>条</w:t>
      </w:r>
      <w:r>
        <w:rPr>
          <w:rFonts w:hint="eastAsia" w:ascii="仿宋_GB2312" w:hAnsi="仿宋_GB2312" w:eastAsia="仿宋_GB2312" w:cs="仿宋_GB2312"/>
          <w:color w:val="auto"/>
          <w:sz w:val="32"/>
          <w:szCs w:val="32"/>
          <w:highlight w:val="none"/>
          <w:lang w:eastAsia="zh-CN"/>
        </w:rPr>
        <w:t xml:space="preserve"> </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lang w:eastAsia="zh-CN"/>
        </w:rPr>
        <w:t>开标结束后，</w:t>
      </w:r>
      <w:r>
        <w:rPr>
          <w:rFonts w:hint="eastAsia" w:ascii="仿宋_GB2312" w:hAnsi="仿宋_GB2312" w:eastAsia="仿宋_GB2312" w:cs="仿宋_GB2312"/>
          <w:color w:val="auto"/>
          <w:sz w:val="32"/>
          <w:szCs w:val="32"/>
          <w:highlight w:val="none"/>
          <w:lang w:val="en-US" w:eastAsia="zh-CN"/>
        </w:rPr>
        <w:t>交易服务</w:t>
      </w:r>
      <w:r>
        <w:rPr>
          <w:rFonts w:hint="eastAsia" w:ascii="仿宋_GB2312" w:hAnsi="仿宋_GB2312" w:eastAsia="仿宋_GB2312" w:cs="仿宋_GB2312"/>
          <w:color w:val="auto"/>
          <w:sz w:val="32"/>
          <w:szCs w:val="32"/>
          <w:highlight w:val="none"/>
          <w:lang w:eastAsia="zh-CN"/>
        </w:rPr>
        <w:t>岗人员负责督促采购单位或其代理机构将开标现场所有与评审有关的资料及时完整地转入评标室。</w:t>
      </w:r>
    </w:p>
    <w:p>
      <w:pPr>
        <w:pStyle w:val="5"/>
        <w:bidi w:val="0"/>
        <w:rPr>
          <w:rFonts w:hint="default"/>
          <w:color w:val="auto"/>
          <w:sz w:val="32"/>
          <w:szCs w:val="32"/>
          <w:lang w:val="en-US" w:eastAsia="zh-CN"/>
        </w:rPr>
      </w:pPr>
      <w:bookmarkStart w:id="22" w:name="_Toc14040"/>
      <w:r>
        <w:rPr>
          <w:rFonts w:hint="default"/>
          <w:color w:val="auto"/>
          <w:sz w:val="32"/>
          <w:szCs w:val="32"/>
          <w:lang w:val="en-US" w:eastAsia="zh-CN"/>
        </w:rPr>
        <w:t>第五章  评标区日常管理</w:t>
      </w:r>
      <w:bookmarkEnd w:id="22"/>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第十三条</w:t>
      </w:r>
      <w:r>
        <w:rPr>
          <w:rFonts w:hint="eastAsia" w:ascii="仿宋_GB2312" w:hAnsi="仿宋_GB2312" w:eastAsia="仿宋_GB2312" w:cs="仿宋_GB2312"/>
          <w:color w:val="auto"/>
          <w:sz w:val="32"/>
          <w:szCs w:val="32"/>
          <w:lang w:val="en-US" w:eastAsia="zh-CN"/>
        </w:rPr>
        <w:t xml:space="preserve">  评标区包括评标等候区和评标室。</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第十四条  </w:t>
      </w:r>
      <w:r>
        <w:rPr>
          <w:rFonts w:hint="eastAsia" w:ascii="仿宋_GB2312" w:hAnsi="仿宋_GB2312" w:eastAsia="仿宋_GB2312" w:cs="仿宋_GB2312"/>
          <w:color w:val="auto"/>
          <w:sz w:val="32"/>
          <w:szCs w:val="32"/>
          <w:lang w:val="en-US" w:eastAsia="zh-CN"/>
        </w:rPr>
        <w:t>评标等候区是提供给评审专家等候休息的场所。</w:t>
      </w:r>
      <w:r>
        <w:rPr>
          <w:rFonts w:hint="eastAsia" w:ascii="仿宋_GB2312" w:hAnsi="仿宋_GB2312" w:eastAsia="仿宋_GB2312" w:cs="仿宋_GB2312"/>
          <w:color w:val="auto"/>
          <w:sz w:val="32"/>
          <w:szCs w:val="32"/>
          <w:highlight w:val="none"/>
          <w:lang w:val="en-US" w:eastAsia="zh-CN"/>
        </w:rPr>
        <w:t>综合服务岗</w:t>
      </w:r>
      <w:r>
        <w:rPr>
          <w:rFonts w:hint="eastAsia" w:ascii="仿宋_GB2312" w:hAnsi="仿宋_GB2312" w:eastAsia="仿宋_GB2312" w:cs="仿宋_GB2312"/>
          <w:color w:val="auto"/>
          <w:sz w:val="32"/>
          <w:szCs w:val="32"/>
          <w:lang w:val="en-US" w:eastAsia="zh-CN"/>
        </w:rPr>
        <w:t>人员负责评审专家的接引和服务工作，负责维护评标等候区秩序，管理评标等候区公共设施。评标室是开展采购交易活动评审工作的场所，</w:t>
      </w:r>
      <w:r>
        <w:rPr>
          <w:rFonts w:hint="eastAsia" w:ascii="仿宋_GB2312" w:hAnsi="仿宋_GB2312" w:eastAsia="仿宋_GB2312" w:cs="仿宋_GB2312"/>
          <w:color w:val="auto"/>
          <w:sz w:val="32"/>
          <w:szCs w:val="32"/>
          <w:highlight w:val="none"/>
          <w:lang w:val="en-US" w:eastAsia="zh-CN"/>
        </w:rPr>
        <w:t>交易服务</w:t>
      </w:r>
      <w:r>
        <w:rPr>
          <w:rFonts w:hint="eastAsia" w:ascii="仿宋_GB2312" w:hAnsi="仿宋_GB2312" w:eastAsia="仿宋_GB2312" w:cs="仿宋_GB2312"/>
          <w:color w:val="auto"/>
          <w:sz w:val="32"/>
          <w:szCs w:val="32"/>
          <w:highlight w:val="none"/>
          <w:lang w:eastAsia="zh-CN"/>
        </w:rPr>
        <w:t>岗人员负责维护</w:t>
      </w:r>
      <w:r>
        <w:rPr>
          <w:rFonts w:hint="eastAsia" w:ascii="仿宋_GB2312" w:hAnsi="仿宋_GB2312" w:eastAsia="仿宋_GB2312" w:cs="仿宋_GB2312"/>
          <w:color w:val="auto"/>
          <w:sz w:val="32"/>
          <w:szCs w:val="32"/>
          <w:highlight w:val="none"/>
          <w:lang w:val="en-US" w:eastAsia="zh-CN"/>
        </w:rPr>
        <w:t>评标室</w:t>
      </w:r>
      <w:r>
        <w:rPr>
          <w:rFonts w:hint="eastAsia" w:ascii="仿宋_GB2312" w:hAnsi="仿宋_GB2312" w:eastAsia="仿宋_GB2312" w:cs="仿宋_GB2312"/>
          <w:color w:val="auto"/>
          <w:sz w:val="32"/>
          <w:szCs w:val="32"/>
          <w:highlight w:val="none"/>
          <w:lang w:eastAsia="zh-CN"/>
        </w:rPr>
        <w:t>秩序。</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第十五条 </w:t>
      </w:r>
      <w:r>
        <w:rPr>
          <w:rFonts w:hint="eastAsia" w:ascii="仿宋_GB2312" w:hAnsi="仿宋_GB2312" w:eastAsia="仿宋_GB2312" w:cs="仿宋_GB2312"/>
          <w:color w:val="auto"/>
          <w:sz w:val="32"/>
          <w:szCs w:val="32"/>
          <w:lang w:val="en-US" w:eastAsia="zh-CN"/>
        </w:rPr>
        <w:t xml:space="preserve"> </w:t>
      </w:r>
      <w:r>
        <w:rPr>
          <w:rFonts w:hint="eastAsia" w:ascii="仿宋_GB2312" w:hAnsi="仿宋_GB2312" w:eastAsia="仿宋_GB2312" w:cs="仿宋_GB2312"/>
          <w:color w:val="auto"/>
          <w:sz w:val="32"/>
          <w:szCs w:val="32"/>
          <w:highlight w:val="none"/>
          <w:lang w:val="en-US" w:eastAsia="zh-CN"/>
        </w:rPr>
        <w:t>交易服务岗</w:t>
      </w:r>
      <w:r>
        <w:rPr>
          <w:rFonts w:hint="eastAsia" w:ascii="仿宋_GB2312" w:hAnsi="仿宋_GB2312" w:eastAsia="仿宋_GB2312" w:cs="仿宋_GB2312"/>
          <w:color w:val="auto"/>
          <w:sz w:val="32"/>
          <w:szCs w:val="32"/>
          <w:lang w:val="en-US" w:eastAsia="zh-CN"/>
        </w:rPr>
        <w:t>人员负责评标室的安排工作，评标室安排遵循以下原则：</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（一）正常评审时间为9:30至17:00，如需延时的，原则上不超过21:00时；</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（二）如需进行隔夜评审或超时评审的，</w:t>
      </w:r>
      <w:r>
        <w:rPr>
          <w:rFonts w:hint="eastAsia" w:ascii="仿宋_GB2312" w:hAnsi="仿宋_GB2312" w:eastAsia="仿宋_GB2312" w:cs="仿宋_GB2312"/>
          <w:color w:val="auto"/>
          <w:sz w:val="32"/>
          <w:szCs w:val="32"/>
          <w:highlight w:val="none"/>
          <w:lang w:val="en-US" w:eastAsia="zh-CN"/>
        </w:rPr>
        <w:t>交易服务岗</w:t>
      </w:r>
      <w:r>
        <w:rPr>
          <w:rFonts w:hint="eastAsia" w:ascii="仿宋_GB2312" w:hAnsi="仿宋_GB2312" w:eastAsia="仿宋_GB2312" w:cs="仿宋_GB2312"/>
          <w:color w:val="auto"/>
          <w:sz w:val="32"/>
          <w:szCs w:val="32"/>
          <w:lang w:val="en-US" w:eastAsia="zh-CN"/>
        </w:rPr>
        <w:t>人员应配合采购单位或其代理机构提前做好加班及隔夜评审专家服务工作。</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第十六条 </w:t>
      </w:r>
      <w:r>
        <w:rPr>
          <w:rFonts w:hint="eastAsia" w:ascii="仿宋_GB2312" w:hAnsi="仿宋_GB2312" w:eastAsia="仿宋_GB2312" w:cs="仿宋_GB2312"/>
          <w:color w:val="auto"/>
          <w:sz w:val="32"/>
          <w:szCs w:val="32"/>
          <w:lang w:val="en-US" w:eastAsia="zh-CN"/>
        </w:rPr>
        <w:t xml:space="preserve"> 评标室实行封闭管理，与评审工作无关的人员不得进入评标室。评标室入口处设有物品存放柜和门禁系统，进入评标室的所有人员应将通讯工具、随身物品寄存于储物柜。评审期间评审专家个人确有需要至门禁外储存柜提取个人物品的，需经工作人员同意并陪同提取，事项办结后及时返回评标室。</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highlight w:val="none"/>
          <w:lang w:val="en-US" w:eastAsia="zh-CN"/>
        </w:rPr>
        <w:t xml:space="preserve">第十七条 </w:t>
      </w:r>
      <w:r>
        <w:rPr>
          <w:rFonts w:hint="eastAsia" w:ascii="仿宋_GB2312" w:hAnsi="仿宋_GB2312" w:eastAsia="仿宋_GB2312" w:cs="仿宋_GB2312"/>
          <w:color w:val="auto"/>
          <w:sz w:val="32"/>
          <w:szCs w:val="32"/>
          <w:lang w:val="en-US" w:eastAsia="zh-CN"/>
        </w:rPr>
        <w:t xml:space="preserve"> 为了便于监控系统识别身份，</w:t>
      </w:r>
      <w:r>
        <w:rPr>
          <w:rFonts w:hint="eastAsia" w:ascii="仿宋_GB2312" w:hAnsi="仿宋_GB2312" w:eastAsia="仿宋_GB2312" w:cs="仿宋_GB2312"/>
          <w:color w:val="auto"/>
          <w:sz w:val="32"/>
          <w:szCs w:val="32"/>
          <w:highlight w:val="none"/>
          <w:lang w:val="en-US" w:eastAsia="zh-CN"/>
        </w:rPr>
        <w:t>综合服务岗</w:t>
      </w:r>
      <w:r>
        <w:rPr>
          <w:rFonts w:hint="eastAsia" w:ascii="仿宋_GB2312" w:hAnsi="仿宋_GB2312" w:eastAsia="仿宋_GB2312" w:cs="仿宋_GB2312"/>
          <w:color w:val="auto"/>
          <w:sz w:val="32"/>
          <w:szCs w:val="32"/>
          <w:lang w:val="en-US" w:eastAsia="zh-CN"/>
        </w:rPr>
        <w:t>人员为评审专家进行人脸信息采集，进入评标室的采购单位或其代理机构、评审专家（含采购单位代表）、集采交易服务中心工作人员等均应佩戴相应的工作牌。</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第十八条 </w:t>
      </w:r>
      <w:r>
        <w:rPr>
          <w:rFonts w:hint="eastAsia" w:ascii="仿宋_GB2312" w:hAnsi="仿宋_GB2312" w:eastAsia="仿宋_GB2312" w:cs="仿宋_GB2312"/>
          <w:color w:val="auto"/>
          <w:sz w:val="32"/>
          <w:szCs w:val="32"/>
          <w:lang w:val="en-US" w:eastAsia="zh-CN"/>
        </w:rPr>
        <w:t xml:space="preserve"> </w:t>
      </w:r>
      <w:r>
        <w:rPr>
          <w:rFonts w:hint="eastAsia" w:ascii="仿宋_GB2312" w:hAnsi="仿宋_GB2312" w:eastAsia="仿宋_GB2312" w:cs="仿宋_GB2312"/>
          <w:color w:val="auto"/>
          <w:sz w:val="32"/>
          <w:szCs w:val="32"/>
          <w:highlight w:val="none"/>
          <w:lang w:val="en-US" w:eastAsia="zh-CN"/>
        </w:rPr>
        <w:t>交易服务岗</w:t>
      </w:r>
      <w:r>
        <w:rPr>
          <w:rFonts w:hint="eastAsia" w:ascii="仿宋_GB2312" w:hAnsi="仿宋_GB2312" w:eastAsia="仿宋_GB2312" w:cs="仿宋_GB2312"/>
          <w:color w:val="auto"/>
          <w:sz w:val="32"/>
          <w:szCs w:val="32"/>
          <w:lang w:val="en-US" w:eastAsia="zh-CN"/>
        </w:rPr>
        <w:t>人员负责引导采购单位或其代理机构、评审专家（含采购单位代表）进入相应的评标室。</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第十九条 </w:t>
      </w:r>
      <w:r>
        <w:rPr>
          <w:rFonts w:hint="eastAsia" w:ascii="仿宋_GB2312" w:hAnsi="仿宋_GB2312" w:eastAsia="仿宋_GB2312" w:cs="仿宋_GB2312"/>
          <w:color w:val="auto"/>
          <w:sz w:val="32"/>
          <w:szCs w:val="32"/>
          <w:lang w:val="en-US" w:eastAsia="zh-CN"/>
        </w:rPr>
        <w:t xml:space="preserve"> 进入评标室的人员不得对外联系或随意出入，如因评审原因需要对外联系，须使用评标室内专用录音电话。对于无故随意出入评标室的人员，集采交易服务中心工作人员有权收回工作牌，取消其进入评标室资格，并登记在案。评标室内人员用餐需在集采交易服务中心工作人员安排下接取。</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 xml:space="preserve">第二十条 </w:t>
      </w:r>
      <w:r>
        <w:rPr>
          <w:rFonts w:hint="eastAsia" w:ascii="仿宋_GB2312" w:hAnsi="仿宋_GB2312" w:eastAsia="仿宋_GB2312" w:cs="仿宋_GB2312"/>
          <w:color w:val="auto"/>
          <w:sz w:val="32"/>
          <w:szCs w:val="32"/>
          <w:highlight w:val="none"/>
          <w:lang w:val="en-US" w:eastAsia="zh-CN"/>
        </w:rPr>
        <w:t xml:space="preserve"> 交易服务岗人员负责督促采购单位或其代理机构做好评审前各项准备工作。</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第二十一条</w:t>
      </w:r>
      <w:r>
        <w:rPr>
          <w:rFonts w:hint="eastAsia" w:ascii="仿宋_GB2312" w:hAnsi="仿宋_GB2312" w:eastAsia="仿宋_GB2312" w:cs="仿宋_GB2312"/>
          <w:color w:val="auto"/>
          <w:sz w:val="32"/>
          <w:szCs w:val="32"/>
          <w:highlight w:val="none"/>
          <w:lang w:val="en-US" w:eastAsia="zh-CN"/>
        </w:rPr>
        <w:t xml:space="preserve">  评审专家到齐后，采购单位或其代理机构应对专家身份及回避事项进行确认。</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第二十二条</w:t>
      </w:r>
      <w:r>
        <w:rPr>
          <w:rFonts w:hint="eastAsia" w:ascii="仿宋_GB2312" w:hAnsi="仿宋_GB2312" w:eastAsia="仿宋_GB2312" w:cs="仿宋_GB2312"/>
          <w:color w:val="auto"/>
          <w:sz w:val="32"/>
          <w:szCs w:val="32"/>
          <w:lang w:val="en-US" w:eastAsia="zh-CN"/>
        </w:rPr>
        <w:t xml:space="preserve">  评审过程中，需要讲标、答疑和澄清的，应通过集采平台答疑系统进行。</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第二十三条 </w:t>
      </w:r>
      <w:r>
        <w:rPr>
          <w:rFonts w:hint="eastAsia" w:ascii="仿宋_GB2312" w:hAnsi="仿宋_GB2312" w:eastAsia="仿宋_GB2312" w:cs="仿宋_GB2312"/>
          <w:color w:val="auto"/>
          <w:sz w:val="32"/>
          <w:szCs w:val="32"/>
          <w:lang w:val="en-US" w:eastAsia="zh-CN"/>
        </w:rPr>
        <w:t xml:space="preserve"> 在评审报告编制、签署和提交完成前，评审专家组成员不得离开评标室。评审结束后，不得带走任何与评审有关的资料。</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第二十四条 </w:t>
      </w:r>
      <w:r>
        <w:rPr>
          <w:rFonts w:hint="eastAsia" w:ascii="仿宋_GB2312" w:hAnsi="仿宋_GB2312" w:eastAsia="仿宋_GB2312" w:cs="仿宋_GB2312"/>
          <w:color w:val="auto"/>
          <w:sz w:val="32"/>
          <w:szCs w:val="32"/>
          <w:lang w:val="en-US" w:eastAsia="zh-CN"/>
        </w:rPr>
        <w:t xml:space="preserve"> 评审结束后，采购单位或其代理机构工作人员应及时将响应文件（如有）等评审资料搬离评标室。</w:t>
      </w:r>
    </w:p>
    <w:p>
      <w:pPr>
        <w:pStyle w:val="5"/>
        <w:bidi w:val="0"/>
        <w:rPr>
          <w:rFonts w:hint="default"/>
          <w:color w:val="auto"/>
          <w:sz w:val="32"/>
          <w:szCs w:val="32"/>
          <w:lang w:val="en-US" w:eastAsia="zh-CN"/>
        </w:rPr>
      </w:pPr>
      <w:bookmarkStart w:id="23" w:name="_Toc27992"/>
      <w:r>
        <w:rPr>
          <w:rFonts w:hint="default"/>
          <w:color w:val="auto"/>
          <w:sz w:val="32"/>
          <w:szCs w:val="32"/>
          <w:lang w:val="en-US" w:eastAsia="zh-CN"/>
        </w:rPr>
        <w:t>第六章  监控使用维护管理</w:t>
      </w:r>
      <w:bookmarkEnd w:id="23"/>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第二十五条 </w:t>
      </w:r>
      <w:r>
        <w:rPr>
          <w:rFonts w:hint="eastAsia" w:ascii="仿宋_GB2312" w:hAnsi="仿宋_GB2312" w:eastAsia="仿宋_GB2312" w:cs="仿宋_GB2312"/>
          <w:color w:val="auto"/>
          <w:sz w:val="32"/>
          <w:szCs w:val="32"/>
          <w:lang w:val="en-US" w:eastAsia="zh-CN"/>
        </w:rPr>
        <w:t xml:space="preserve"> </w:t>
      </w:r>
      <w:r>
        <w:rPr>
          <w:rFonts w:hint="eastAsia" w:ascii="仿宋_GB2312" w:hAnsi="仿宋_GB2312" w:eastAsia="仿宋_GB2312" w:cs="仿宋_GB2312"/>
          <w:color w:val="auto"/>
          <w:sz w:val="32"/>
          <w:szCs w:val="32"/>
          <w:highlight w:val="none"/>
          <w:lang w:val="en-US" w:eastAsia="zh-CN"/>
        </w:rPr>
        <w:t>交易服务岗</w:t>
      </w:r>
      <w:r>
        <w:rPr>
          <w:rFonts w:hint="eastAsia" w:ascii="仿宋_GB2312" w:hAnsi="仿宋_GB2312" w:eastAsia="仿宋_GB2312" w:cs="仿宋_GB2312"/>
          <w:color w:val="auto"/>
          <w:sz w:val="32"/>
          <w:szCs w:val="32"/>
          <w:lang w:val="en-US" w:eastAsia="zh-CN"/>
        </w:rPr>
        <w:t>人员负责对各类监控软硬件设施和系统进行维护、管理。发现设备异常无法使用应立即报修，确保设备正常运转。</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第二十六条</w:t>
      </w:r>
      <w:r>
        <w:rPr>
          <w:rFonts w:hint="eastAsia" w:ascii="仿宋_GB2312" w:hAnsi="仿宋_GB2312" w:eastAsia="仿宋_GB2312" w:cs="仿宋_GB2312"/>
          <w:color w:val="auto"/>
          <w:sz w:val="32"/>
          <w:szCs w:val="32"/>
          <w:lang w:val="en-US" w:eastAsia="zh-CN"/>
        </w:rPr>
        <w:t xml:space="preserve">  进场交易项目的开标、评审音频视频，根据相关规定进行保存。</w:t>
      </w:r>
    </w:p>
    <w:p>
      <w:pPr>
        <w:pStyle w:val="5"/>
        <w:bidi w:val="0"/>
        <w:rPr>
          <w:rFonts w:hint="default"/>
          <w:color w:val="auto"/>
          <w:sz w:val="32"/>
          <w:szCs w:val="32"/>
          <w:lang w:val="en-US" w:eastAsia="zh-CN"/>
        </w:rPr>
      </w:pPr>
      <w:bookmarkStart w:id="24" w:name="_Toc4431"/>
      <w:r>
        <w:rPr>
          <w:rFonts w:hint="default"/>
          <w:color w:val="auto"/>
          <w:sz w:val="32"/>
          <w:szCs w:val="32"/>
          <w:lang w:val="en-US" w:eastAsia="zh-CN"/>
        </w:rPr>
        <w:t>第七章  财务管理</w:t>
      </w:r>
      <w:bookmarkEnd w:id="24"/>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第二十七条</w:t>
      </w:r>
      <w:r>
        <w:rPr>
          <w:rFonts w:hint="eastAsia" w:ascii="仿宋_GB2312" w:hAnsi="仿宋_GB2312" w:eastAsia="仿宋_GB2312" w:cs="仿宋_GB2312"/>
          <w:color w:val="auto"/>
          <w:sz w:val="32"/>
          <w:szCs w:val="32"/>
          <w:lang w:val="en-US" w:eastAsia="zh-CN"/>
        </w:rPr>
        <w:t xml:space="preserve">  本章财务管理是指集采平台资金结算管理，包</w:t>
      </w:r>
      <w:r>
        <w:rPr>
          <w:rFonts w:hint="eastAsia" w:ascii="仿宋_GB2312" w:hAnsi="仿宋_GB2312" w:eastAsia="仿宋_GB2312" w:cs="仿宋_GB2312"/>
          <w:color w:val="auto"/>
          <w:sz w:val="32"/>
          <w:szCs w:val="32"/>
          <w:highlight w:val="none"/>
          <w:lang w:val="en-US" w:eastAsia="zh-CN"/>
        </w:rPr>
        <w:t>含投标保证金</w:t>
      </w:r>
      <w:r>
        <w:rPr>
          <w:rFonts w:hint="eastAsia" w:ascii="仿宋_GB2312" w:hAnsi="仿宋_GB2312" w:eastAsia="仿宋_GB2312" w:cs="仿宋_GB2312"/>
          <w:color w:val="auto"/>
          <w:sz w:val="32"/>
          <w:szCs w:val="32"/>
          <w:lang w:val="en-US" w:eastAsia="zh-CN"/>
        </w:rPr>
        <w:t>等。</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第二十八条 </w:t>
      </w:r>
      <w:r>
        <w:rPr>
          <w:rFonts w:hint="eastAsia" w:ascii="仿宋_GB2312" w:hAnsi="仿宋_GB2312" w:eastAsia="仿宋_GB2312" w:cs="仿宋_GB2312"/>
          <w:color w:val="auto"/>
          <w:sz w:val="32"/>
          <w:szCs w:val="32"/>
          <w:lang w:val="en-US" w:eastAsia="zh-CN"/>
        </w:rPr>
        <w:t xml:space="preserve"> 在集采平台参与电子招标采购相关活动的供应商，须持CA制作电子响应文件；平台已实现互认的CA，可直接使用，无需重新办理；未办理CA的，须自行办理。</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第二十九条 </w:t>
      </w:r>
      <w:r>
        <w:rPr>
          <w:rFonts w:hint="eastAsia" w:ascii="仿宋_GB2312" w:hAnsi="仿宋_GB2312" w:eastAsia="仿宋_GB2312" w:cs="仿宋_GB2312"/>
          <w:color w:val="auto"/>
          <w:sz w:val="32"/>
          <w:szCs w:val="32"/>
          <w:lang w:val="en-US" w:eastAsia="zh-CN"/>
        </w:rPr>
        <w:t xml:space="preserve"> 为避免因供应商在响应有效期内随意撤回、撤销或成交后不能提交履约保证金和签署合同等行为而给采购活动造成影响，采购单位可在采购文件中要求供应商交纳投标保证金，并在采购文件中明确保证金的金额、交纳方式、交纳时间等。</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第三十条 </w:t>
      </w:r>
      <w:r>
        <w:rPr>
          <w:rFonts w:hint="eastAsia" w:ascii="仿宋_GB2312" w:hAnsi="仿宋_GB2312" w:eastAsia="仿宋_GB2312" w:cs="仿宋_GB2312"/>
          <w:color w:val="auto"/>
          <w:sz w:val="32"/>
          <w:szCs w:val="32"/>
          <w:lang w:val="en-US" w:eastAsia="zh-CN"/>
        </w:rPr>
        <w:t xml:space="preserve"> 通过集采平台进行线上登记操作的采购项目，供应商需通过平台系统将投标保证金交纳至平台指定账户，投标保证金由集采交易服务中心代收。交纳时间以到达指定账户时间为准，未按时足额交纳保证金的，不接收其响应文件。</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第三十一条 </w:t>
      </w:r>
      <w:r>
        <w:rPr>
          <w:rFonts w:hint="eastAsia" w:ascii="仿宋_GB2312" w:hAnsi="仿宋_GB2312" w:eastAsia="仿宋_GB2312" w:cs="仿宋_GB2312"/>
          <w:color w:val="auto"/>
          <w:sz w:val="32"/>
          <w:szCs w:val="32"/>
          <w:lang w:val="en-US" w:eastAsia="zh-CN"/>
        </w:rPr>
        <w:t xml:space="preserve"> 根据采购单位的要求，投标保证金可以以</w:t>
      </w:r>
      <w:r>
        <w:rPr>
          <w:rFonts w:hint="eastAsia" w:ascii="仿宋_GB2312" w:hAnsi="仿宋_GB2312" w:eastAsia="仿宋_GB2312" w:cs="仿宋_GB2312"/>
          <w:color w:val="auto"/>
          <w:sz w:val="32"/>
          <w:szCs w:val="32"/>
          <w:highlight w:val="none"/>
          <w:lang w:val="en-US" w:eastAsia="zh-CN"/>
        </w:rPr>
        <w:t>银行转账</w:t>
      </w:r>
      <w:r>
        <w:rPr>
          <w:rFonts w:hint="eastAsia" w:ascii="仿宋_GB2312" w:hAnsi="仿宋_GB2312" w:eastAsia="仿宋_GB2312" w:cs="仿宋_GB2312"/>
          <w:color w:val="auto"/>
          <w:sz w:val="32"/>
          <w:szCs w:val="32"/>
          <w:lang w:val="en-US" w:eastAsia="zh-CN"/>
        </w:rPr>
        <w:t>、保函等形式交纳。</w:t>
      </w:r>
    </w:p>
    <w:p>
      <w:pPr>
        <w:keepNext w:val="0"/>
        <w:keepLines w:val="0"/>
        <w:pageBreakBefore w:val="0"/>
        <w:widowControl w:val="0"/>
        <w:numPr>
          <w:ilvl w:val="0"/>
          <w:numId w:val="0"/>
        </w:numPr>
        <w:kinsoku/>
        <w:wordWrap/>
        <w:overflowPunct/>
        <w:topLinePunct w:val="0"/>
        <w:autoSpaceDE w:val="0"/>
        <w:autoSpaceDN w:val="0"/>
        <w:bidi w:val="0"/>
        <w:adjustRightInd/>
        <w:snapToGrid/>
        <w:spacing w:before="0" w:beforeLines="0" w:after="0" w:afterLines="0" w:line="600" w:lineRule="exact"/>
        <w:ind w:leftChars="0" w:right="0" w:rightChars="0" w:firstLine="655" w:firstLineChars="200"/>
        <w:jc w:val="both"/>
        <w:textAlignment w:val="auto"/>
        <w:rPr>
          <w:rFonts w:hint="eastAsia" w:ascii="仿宋_GB2312" w:hAnsi="仿宋_GB2312" w:eastAsia="仿宋_GB2312" w:cs="仿宋_GB2312"/>
          <w:color w:val="auto"/>
          <w:spacing w:val="3"/>
          <w:sz w:val="32"/>
          <w:szCs w:val="32"/>
          <w:lang w:val="en-US" w:eastAsia="zh-CN"/>
        </w:rPr>
      </w:pPr>
      <w:r>
        <w:rPr>
          <w:rFonts w:hint="eastAsia" w:ascii="仿宋_GB2312" w:hAnsi="仿宋_GB2312" w:eastAsia="仿宋_GB2312" w:cs="仿宋_GB2312"/>
          <w:b/>
          <w:bCs/>
          <w:color w:val="auto"/>
          <w:spacing w:val="3"/>
          <w:sz w:val="32"/>
          <w:szCs w:val="32"/>
          <w:lang w:val="en-US" w:eastAsia="zh-CN"/>
        </w:rPr>
        <w:t>第三十二条</w:t>
      </w:r>
      <w:r>
        <w:rPr>
          <w:rFonts w:hint="eastAsia" w:ascii="仿宋_GB2312" w:hAnsi="仿宋_GB2312" w:eastAsia="仿宋_GB2312" w:cs="仿宋_GB2312"/>
          <w:color w:val="auto"/>
          <w:spacing w:val="3"/>
          <w:sz w:val="32"/>
          <w:szCs w:val="32"/>
          <w:lang w:val="en-US" w:eastAsia="zh-CN"/>
        </w:rPr>
        <w:t xml:space="preserve">  成交结果公告后，集采平台自动无息退还未成交单位响应保证金；在合同签订并上传后，集采平台自动无息退还成交单位响应保证金。</w:t>
      </w:r>
    </w:p>
    <w:p>
      <w:pPr>
        <w:pageBreakBefore w:val="0"/>
        <w:widowControl w:val="0"/>
        <w:kinsoku/>
        <w:wordWrap/>
        <w:overflowPunct/>
        <w:topLinePunct w:val="0"/>
        <w:bidi w:val="0"/>
        <w:adjustRightInd/>
        <w:snapToGrid/>
        <w:spacing w:beforeLines="0" w:afterLines="0" w:line="600" w:lineRule="exact"/>
        <w:ind w:firstLine="652" w:firstLineChars="200"/>
        <w:textAlignment w:val="auto"/>
        <w:rPr>
          <w:rFonts w:hint="eastAsia" w:ascii="仿宋_GB2312" w:hAnsi="仿宋_GB2312" w:eastAsia="仿宋_GB2312" w:cs="仿宋_GB2312"/>
          <w:color w:val="auto"/>
          <w:spacing w:val="3"/>
          <w:sz w:val="32"/>
          <w:szCs w:val="32"/>
          <w:lang w:val="en-US" w:eastAsia="zh-CN"/>
        </w:rPr>
      </w:pPr>
      <w:r>
        <w:rPr>
          <w:rFonts w:hint="eastAsia" w:ascii="仿宋_GB2312" w:hAnsi="仿宋_GB2312" w:eastAsia="仿宋_GB2312" w:cs="仿宋_GB2312"/>
          <w:color w:val="auto"/>
          <w:spacing w:val="3"/>
          <w:sz w:val="32"/>
          <w:szCs w:val="32"/>
          <w:lang w:val="en-US" w:eastAsia="zh-CN"/>
        </w:rPr>
        <w:t>采购项目废标的，在发布废标公告之日起5个工作日内自动无息退还所有供应商的保证金。</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第三十三条 </w:t>
      </w:r>
      <w:r>
        <w:rPr>
          <w:rFonts w:hint="eastAsia" w:ascii="仿宋_GB2312" w:hAnsi="仿宋_GB2312" w:eastAsia="仿宋_GB2312" w:cs="仿宋_GB2312"/>
          <w:color w:val="auto"/>
          <w:sz w:val="32"/>
          <w:szCs w:val="32"/>
          <w:lang w:val="en-US" w:eastAsia="zh-CN"/>
        </w:rPr>
        <w:t xml:space="preserve"> 发生法律法规或采购文件规定的保证金不予退还情形的，保证金不予退还。</w:t>
      </w:r>
    </w:p>
    <w:p>
      <w:pPr>
        <w:pStyle w:val="5"/>
        <w:bidi w:val="0"/>
        <w:rPr>
          <w:rFonts w:hint="default"/>
          <w:color w:val="auto"/>
          <w:sz w:val="32"/>
          <w:szCs w:val="32"/>
          <w:lang w:val="en-US" w:eastAsia="zh-CN"/>
        </w:rPr>
      </w:pPr>
      <w:bookmarkStart w:id="25" w:name="_Toc14707"/>
      <w:r>
        <w:rPr>
          <w:rFonts w:hint="default"/>
          <w:color w:val="auto"/>
          <w:sz w:val="32"/>
          <w:szCs w:val="32"/>
          <w:lang w:val="en-US" w:eastAsia="zh-CN"/>
        </w:rPr>
        <w:t xml:space="preserve">第八章  </w:t>
      </w:r>
      <w:r>
        <w:rPr>
          <w:rFonts w:hint="eastAsia" w:cs="Times New Roman"/>
          <w:color w:val="auto"/>
          <w:sz w:val="32"/>
          <w:szCs w:val="32"/>
          <w:lang w:val="en-US" w:eastAsia="zh-CN"/>
        </w:rPr>
        <w:t>异议（质疑）</w:t>
      </w:r>
      <w:r>
        <w:rPr>
          <w:rFonts w:hint="eastAsia"/>
          <w:color w:val="auto"/>
          <w:sz w:val="32"/>
          <w:szCs w:val="32"/>
          <w:lang w:val="en-US" w:eastAsia="zh-CN"/>
        </w:rPr>
        <w:t>和投诉</w:t>
      </w:r>
      <w:r>
        <w:rPr>
          <w:rFonts w:hint="default"/>
          <w:color w:val="auto"/>
          <w:sz w:val="32"/>
          <w:szCs w:val="32"/>
          <w:lang w:val="en-US" w:eastAsia="zh-CN"/>
        </w:rPr>
        <w:t>管理</w:t>
      </w:r>
      <w:bookmarkEnd w:id="25"/>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第三十四条 </w:t>
      </w:r>
      <w:r>
        <w:rPr>
          <w:rFonts w:hint="eastAsia" w:ascii="仿宋_GB2312" w:hAnsi="仿宋_GB2312" w:eastAsia="仿宋_GB2312" w:cs="仿宋_GB2312"/>
          <w:color w:val="auto"/>
          <w:sz w:val="32"/>
          <w:szCs w:val="32"/>
          <w:lang w:val="en-US" w:eastAsia="zh-CN"/>
        </w:rPr>
        <w:t xml:space="preserve"> 参与采购活动的当事人和其他利害关系人（以下简称异议（质疑）人）依法依规提出的异议（质疑），集采交易服务中心均应受理。本条所称其他利害关系人是指集采交易服务中心采购当事人以外的，与集采交易服务中心采购活动有直接或间接利益关系的法人、其他组织和个人。</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第三十五条</w:t>
      </w:r>
      <w:r>
        <w:rPr>
          <w:rFonts w:hint="eastAsia" w:ascii="仿宋_GB2312" w:hAnsi="仿宋_GB2312" w:eastAsia="仿宋_GB2312" w:cs="仿宋_GB2312"/>
          <w:color w:val="auto"/>
          <w:sz w:val="32"/>
          <w:szCs w:val="32"/>
          <w:lang w:val="en-US" w:eastAsia="zh-CN"/>
        </w:rPr>
        <w:t xml:space="preserve">  异议（质疑）实行实名制，异议（质疑）事项应当真实具体、有事实依据，不得进行虚假、恶意异议（质疑）。不得以异议（质疑）为手段获取不当利益或实现其他非法目的，任何单位和个人不得指使、教唆供应商进行虚假、故意异议（质疑）。异议（质疑）人捏造事实、提供虚假材料，情况属实的，应列入不良行为记录。</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第三十六条 </w:t>
      </w:r>
      <w:r>
        <w:rPr>
          <w:rFonts w:hint="eastAsia" w:ascii="仿宋_GB2312" w:hAnsi="仿宋_GB2312" w:eastAsia="仿宋_GB2312" w:cs="仿宋_GB2312"/>
          <w:color w:val="auto"/>
          <w:sz w:val="32"/>
          <w:szCs w:val="32"/>
          <w:lang w:val="en-US" w:eastAsia="zh-CN"/>
        </w:rPr>
        <w:t xml:space="preserve"> 异议（质疑）处理应当坚持依法依规、公正廉洁、实事求是的原则，并接受同级及以上监管部门监督。</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第三十七条</w:t>
      </w:r>
      <w:r>
        <w:rPr>
          <w:rFonts w:hint="eastAsia" w:ascii="仿宋_GB2312" w:hAnsi="仿宋_GB2312" w:eastAsia="仿宋_GB2312" w:cs="仿宋_GB2312"/>
          <w:color w:val="auto"/>
          <w:sz w:val="32"/>
          <w:szCs w:val="32"/>
          <w:lang w:val="en-US" w:eastAsia="zh-CN"/>
        </w:rPr>
        <w:t xml:space="preserve">  异议（质疑）人在提出异议（质疑）时，应当提交书面异议（质疑）书（附件），具体应包括下列内容：</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（一）异议（质疑）人名称、地址、有效联系方式等；</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（二）被</w:t>
      </w:r>
      <w:r>
        <w:rPr>
          <w:rFonts w:hint="eastAsia" w:ascii="仿宋_GB2312" w:hAnsi="仿宋_GB2312" w:eastAsia="仿宋_GB2312" w:cs="仿宋_GB2312"/>
          <w:color w:val="auto"/>
          <w:sz w:val="32"/>
          <w:szCs w:val="32"/>
          <w:lang w:val="en-US" w:eastAsia="zh-CN"/>
        </w:rPr>
        <w:t>异议（质疑）</w:t>
      </w:r>
      <w:r>
        <w:rPr>
          <w:rFonts w:hint="eastAsia" w:ascii="仿宋_GB2312" w:hAnsi="仿宋_GB2312" w:eastAsia="仿宋_GB2312" w:cs="仿宋_GB2312"/>
          <w:color w:val="auto"/>
          <w:sz w:val="32"/>
          <w:szCs w:val="32"/>
          <w:highlight w:val="none"/>
          <w:lang w:val="en-US" w:eastAsia="zh-CN"/>
        </w:rPr>
        <w:t>人名称、地址、联系方式；</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（三）异议（质疑）事项具体情况；</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（四）相关请求及主张；</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（五）有效线索和相关佐证材料；</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（六）异议（质疑）人为自然人的，应当由本人签字并附有效身份证明；为法人或其他组织的，应提供营业执照复印件，并由法定代表人或主要负责人签字（或盖章）并加盖单位公章；</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（七）提起异议（质疑）的日期。</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外文异议（质疑）书应同时提供中文译本；解释材料以中文译本为准。</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第三十八条 </w:t>
      </w:r>
      <w:r>
        <w:rPr>
          <w:rFonts w:hint="eastAsia" w:ascii="仿宋_GB2312" w:hAnsi="仿宋_GB2312" w:eastAsia="仿宋_GB2312" w:cs="仿宋_GB2312"/>
          <w:color w:val="auto"/>
          <w:sz w:val="32"/>
          <w:szCs w:val="32"/>
          <w:lang w:val="en-US" w:eastAsia="zh-CN"/>
        </w:rPr>
        <w:t xml:space="preserve"> 收到异议（质疑）书后，集采交易服务中心应在3个工作日内进行核查，并视情作出处理决定：</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color w:val="auto"/>
          <w:sz w:val="32"/>
          <w:szCs w:val="32"/>
          <w:lang w:val="en-US" w:eastAsia="zh-CN"/>
        </w:rPr>
        <w:t>（一）不符合受理条件的，需作出不予受理决定，并将不予受理的理由以书面或电子方式告知异议（质疑）人。有下列情形之一的异议（质疑），不予受理：</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1.异议（质疑）人未参与异议（质疑）所涉采购活动，或与该异议（质疑）事项无任何利害关系的；</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2.异议（质疑）事项或请求不具体，且未提供有效线索，难以查证的；</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3.异议（质疑）书未署具异议（质疑）人真实姓名、签字和有效联系方式的；以法人名义异议（质疑）的，异议（质疑）书未经法定代表人签字并加盖公章的；</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4.对同一异议（质疑）内容已经作出处理决定，并且异议（质疑）人没有提出新证据的。</w:t>
      </w:r>
    </w:p>
    <w:p>
      <w:pPr>
        <w:pStyle w:val="2"/>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kern w:val="2"/>
          <w:sz w:val="32"/>
          <w:szCs w:val="32"/>
          <w:lang w:val="en-US" w:eastAsia="zh-CN"/>
        </w:rPr>
        <w:t>5.</w:t>
      </w:r>
      <w:r>
        <w:rPr>
          <w:rFonts w:hint="eastAsia" w:ascii="仿宋_GB2312" w:hAnsi="仿宋_GB2312" w:eastAsia="仿宋_GB2312" w:cs="仿宋_GB2312"/>
          <w:color w:val="auto"/>
          <w:sz w:val="32"/>
          <w:szCs w:val="32"/>
          <w:lang w:val="en-US" w:eastAsia="zh-CN"/>
        </w:rPr>
        <w:t>提出异议（质疑）时已过有效期。</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color w:val="auto"/>
          <w:sz w:val="32"/>
          <w:szCs w:val="32"/>
          <w:lang w:val="en-US" w:eastAsia="zh-CN"/>
        </w:rPr>
        <w:t>（二）符合受理条件的，视情形分别作出以下处理决定：</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1.未按照要求提供相应材料，需补全的，由集采交易服务中心一次性告知，异议（质疑）人应在3个工作日内补全资料，逾期无效；</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2.属于受理范围，且在有效期内的，集采交易服务中心应按程序进行受理。</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第三十九条</w:t>
      </w:r>
      <w:r>
        <w:rPr>
          <w:rFonts w:hint="eastAsia" w:ascii="仿宋_GB2312" w:hAnsi="仿宋_GB2312" w:eastAsia="仿宋_GB2312" w:cs="仿宋_GB2312"/>
          <w:color w:val="auto"/>
          <w:sz w:val="32"/>
          <w:szCs w:val="32"/>
          <w:lang w:val="en-US" w:eastAsia="zh-CN"/>
        </w:rPr>
        <w:t xml:space="preserve">  异议（质疑）处理决定作出前，异议（质疑）人要求撤回异议（质疑）的，应当以书面形式提出并说明理由，视以下情况，决定是否准予撤回异议（质疑）：</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（一）已经查实采购活动中有明显违法行为的，不得撤回，应当继续调查，并作出处理决定；</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（二）若不损害国家利益、社会公共利益或其他当事人合法权益的，可准予撤回，异议（质疑）处理过程自行终止；异议（质疑）人不得以同一事实和理由再行异议（质疑）。</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第四十条</w:t>
      </w:r>
      <w:r>
        <w:rPr>
          <w:rFonts w:hint="eastAsia" w:ascii="仿宋_GB2312" w:hAnsi="仿宋_GB2312" w:eastAsia="仿宋_GB2312" w:cs="仿宋_GB2312"/>
          <w:color w:val="auto"/>
          <w:sz w:val="32"/>
          <w:szCs w:val="32"/>
          <w:lang w:val="en-US" w:eastAsia="zh-CN"/>
        </w:rPr>
        <w:t xml:space="preserve">  集采交易服务中心根据异议（质疑）内容转交责任单位进行调查和取证，根据调查取证情况对异议（质疑）事项进行审查，按照下列规定作出处理决定：</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（一）异议（质疑）缺乏事实根据或者法律依据的，驳回异议（质疑）；</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（二）异议（质疑）情况属实，相关采购活动确实存在违法行为或瑕疵的，依据《中华人民共和国招标投标法》《浙江省招标投标条例》及其他法律、法规、规章、制度作出处理决定。</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第四十一条 </w:t>
      </w:r>
      <w:r>
        <w:rPr>
          <w:rFonts w:hint="eastAsia" w:ascii="仿宋_GB2312" w:hAnsi="仿宋_GB2312" w:eastAsia="仿宋_GB2312" w:cs="仿宋_GB2312"/>
          <w:color w:val="auto"/>
          <w:sz w:val="32"/>
          <w:szCs w:val="32"/>
          <w:lang w:val="en-US" w:eastAsia="zh-CN"/>
        </w:rPr>
        <w:t xml:space="preserve"> 处理异议（质疑）原则上采取书面核查，调取、查阅有关文件，调查、核实有关情况，听取被异议（质疑）人的陈述和申辩，必要时可以委托专业机构、组织专家论证、组织原评审小组复核、组织异议（质疑）人和异议（质疑）事项相关单位或人员进行辩论质证等方式。</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第四十二条</w:t>
      </w:r>
      <w:r>
        <w:rPr>
          <w:rFonts w:hint="eastAsia" w:ascii="仿宋_GB2312" w:hAnsi="仿宋_GB2312" w:eastAsia="仿宋_GB2312" w:cs="仿宋_GB2312"/>
          <w:color w:val="auto"/>
          <w:sz w:val="32"/>
          <w:szCs w:val="32"/>
          <w:lang w:val="en-US" w:eastAsia="zh-CN"/>
        </w:rPr>
        <w:t xml:space="preserve">  调查取证时，应当由2名以上工作人员进行，做好笔录，并交被调查人签收确认。以下证据经查证属实，符合法定条件的，可作为异议（质疑）处理决定的依据：</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（一）原件、有效的文件、资料等书面证据；</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（二）视听资料；</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（三）证人证言；</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（四）当事人陈诉；</w:t>
      </w:r>
    </w:p>
    <w:p>
      <w:pPr>
        <w:pageBreakBefore w:val="0"/>
        <w:widowControl w:val="0"/>
        <w:kinsoku/>
        <w:wordWrap/>
        <w:overflowPunct/>
        <w:topLinePunct w:val="0"/>
        <w:bidi w:val="0"/>
        <w:adjustRightInd/>
        <w:snapToGrid/>
        <w:spacing w:beforeLines="0" w:afterLines="0" w:line="600" w:lineRule="exact"/>
        <w:ind w:firstLine="640" w:firstLineChars="200"/>
        <w:textAlignment w:val="auto"/>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color w:val="auto"/>
          <w:sz w:val="32"/>
          <w:szCs w:val="32"/>
          <w:lang w:val="en-US" w:eastAsia="zh-CN"/>
        </w:rPr>
        <w:t>（五）鉴定结论。</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第四十三条 </w:t>
      </w:r>
      <w:r>
        <w:rPr>
          <w:rFonts w:hint="eastAsia" w:ascii="仿宋_GB2312" w:hAnsi="仿宋_GB2312" w:eastAsia="仿宋_GB2312" w:cs="仿宋_GB2312"/>
          <w:color w:val="auto"/>
          <w:sz w:val="32"/>
          <w:szCs w:val="32"/>
          <w:lang w:val="en-US" w:eastAsia="zh-CN"/>
        </w:rPr>
        <w:t xml:space="preserve"> 负责处理异议（质疑）的工作人员应当严格遵守保密规定，不得将异议（质疑）的事项透露给无关的单位和个人。</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第四十四条 </w:t>
      </w:r>
      <w:r>
        <w:rPr>
          <w:rFonts w:hint="eastAsia" w:ascii="仿宋_GB2312" w:hAnsi="仿宋_GB2312" w:eastAsia="仿宋_GB2312" w:cs="仿宋_GB2312"/>
          <w:color w:val="auto"/>
          <w:sz w:val="32"/>
          <w:szCs w:val="32"/>
          <w:lang w:val="en-US" w:eastAsia="zh-CN"/>
        </w:rPr>
        <w:t xml:space="preserve"> 未按法律、法规、规章、制度处理异议（质疑）的工作人员，根据集团有关规定进行处理。</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第四十五条 </w:t>
      </w:r>
      <w:r>
        <w:rPr>
          <w:rFonts w:hint="eastAsia" w:ascii="仿宋_GB2312" w:hAnsi="仿宋_GB2312" w:eastAsia="仿宋_GB2312" w:cs="仿宋_GB2312"/>
          <w:color w:val="auto"/>
          <w:sz w:val="32"/>
          <w:szCs w:val="32"/>
          <w:lang w:val="en-US" w:eastAsia="zh-CN"/>
        </w:rPr>
        <w:t xml:space="preserve"> 调查处理结束，集采交易服务中心应当在10日内将调查处理材料及时归档，建立异议（质疑）处理档案，接受监督检查。</w:t>
      </w:r>
    </w:p>
    <w:p>
      <w:pPr>
        <w:pStyle w:val="2"/>
        <w:rPr>
          <w:rFonts w:hint="eastAsia" w:ascii="仿宋_GB2312" w:hAnsi="仿宋_GB2312" w:eastAsia="仿宋_GB2312" w:cs="仿宋_GB2312"/>
          <w:color w:val="auto"/>
          <w:kern w:val="2"/>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 xml:space="preserve">第四十六条  </w:t>
      </w:r>
      <w:r>
        <w:rPr>
          <w:rFonts w:hint="eastAsia" w:ascii="仿宋_GB2312" w:hAnsi="仿宋_GB2312" w:eastAsia="仿宋_GB2312" w:cs="仿宋_GB2312"/>
          <w:color w:val="auto"/>
          <w:kern w:val="2"/>
          <w:sz w:val="32"/>
          <w:szCs w:val="32"/>
          <w:highlight w:val="none"/>
          <w:lang w:val="en-US" w:eastAsia="zh-CN"/>
        </w:rPr>
        <w:t>异议（质疑）人对采购单位的答复不满意的，可在收到答复后10日内向集团集采中心进行投诉。在此期间，采购单位应当停止采购活动。</w:t>
      </w:r>
    </w:p>
    <w:p>
      <w:pPr>
        <w:pStyle w:val="5"/>
        <w:bidi w:val="0"/>
        <w:rPr>
          <w:rFonts w:hint="default"/>
          <w:color w:val="auto"/>
          <w:sz w:val="32"/>
          <w:szCs w:val="32"/>
          <w:lang w:val="en-US" w:eastAsia="zh-CN"/>
        </w:rPr>
      </w:pPr>
      <w:bookmarkStart w:id="26" w:name="_Toc1437"/>
      <w:r>
        <w:rPr>
          <w:rFonts w:hint="default"/>
          <w:color w:val="auto"/>
          <w:sz w:val="32"/>
          <w:szCs w:val="32"/>
          <w:lang w:val="en-US" w:eastAsia="zh-CN"/>
        </w:rPr>
        <w:t>第</w:t>
      </w:r>
      <w:r>
        <w:rPr>
          <w:rFonts w:hint="eastAsia"/>
          <w:color w:val="auto"/>
          <w:sz w:val="32"/>
          <w:szCs w:val="32"/>
          <w:lang w:val="en-US" w:eastAsia="zh-CN"/>
        </w:rPr>
        <w:t>九</w:t>
      </w:r>
      <w:r>
        <w:rPr>
          <w:rFonts w:hint="default"/>
          <w:color w:val="auto"/>
          <w:sz w:val="32"/>
          <w:szCs w:val="32"/>
          <w:lang w:val="en-US" w:eastAsia="zh-CN"/>
        </w:rPr>
        <w:t>章  档案管理</w:t>
      </w:r>
      <w:bookmarkEnd w:id="26"/>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第四十七条</w:t>
      </w:r>
      <w:r>
        <w:rPr>
          <w:rFonts w:hint="eastAsia" w:ascii="仿宋_GB2312" w:hAnsi="仿宋_GB2312" w:eastAsia="仿宋_GB2312" w:cs="仿宋_GB2312"/>
          <w:color w:val="auto"/>
          <w:sz w:val="32"/>
          <w:szCs w:val="32"/>
          <w:lang w:val="en-US" w:eastAsia="zh-CN"/>
        </w:rPr>
        <w:t xml:space="preserve">  集采交易服务中心档案分为公文档案和交易档案。公文档案为集采交易服务中心内部形成的资料，包括会议纪要、汇报资料等。交易档案为</w:t>
      </w:r>
      <w:r>
        <w:rPr>
          <w:rFonts w:hint="eastAsia" w:ascii="仿宋_GB2312" w:hAnsi="仿宋_GB2312" w:eastAsia="仿宋_GB2312" w:cs="仿宋_GB2312"/>
          <w:color w:val="auto"/>
          <w:sz w:val="32"/>
          <w:szCs w:val="32"/>
        </w:rPr>
        <w:t>项目开标评标音频视频、项目各阶段服务资料</w:t>
      </w:r>
      <w:r>
        <w:rPr>
          <w:rFonts w:hint="eastAsia" w:ascii="仿宋_GB2312" w:hAnsi="仿宋_GB2312" w:eastAsia="仿宋_GB2312" w:cs="仿宋_GB2312"/>
          <w:color w:val="auto"/>
          <w:sz w:val="32"/>
          <w:szCs w:val="32"/>
          <w:lang w:val="en-US" w:eastAsia="zh-CN"/>
        </w:rPr>
        <w:t>等。</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第四十八条  </w:t>
      </w:r>
      <w:r>
        <w:rPr>
          <w:rFonts w:hint="eastAsia" w:ascii="仿宋_GB2312" w:hAnsi="仿宋_GB2312" w:eastAsia="仿宋_GB2312" w:cs="仿宋_GB2312"/>
          <w:b w:val="0"/>
          <w:bCs w:val="0"/>
          <w:color w:val="auto"/>
          <w:sz w:val="32"/>
          <w:szCs w:val="32"/>
          <w:lang w:val="en-US" w:eastAsia="zh-CN"/>
        </w:rPr>
        <w:t>公文档案按公司相关规定执行。</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第四十九条</w:t>
      </w:r>
      <w:r>
        <w:rPr>
          <w:rFonts w:hint="eastAsia" w:ascii="仿宋_GB2312" w:hAnsi="仿宋_GB2312" w:eastAsia="仿宋_GB2312" w:cs="仿宋_GB2312"/>
          <w:color w:val="auto"/>
          <w:sz w:val="32"/>
          <w:szCs w:val="32"/>
          <w:lang w:val="en-US" w:eastAsia="zh-CN"/>
        </w:rPr>
        <w:t xml:space="preserve">  集采交易服务中心应对交易档案资料进行系统、科学的分类、组合、排列和编目。交易办结后，应及时按要求进行分类、整理，列清目录，立卷归档。</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第五十条</w:t>
      </w:r>
      <w:r>
        <w:rPr>
          <w:rFonts w:hint="eastAsia" w:ascii="仿宋_GB2312" w:hAnsi="仿宋_GB2312" w:eastAsia="仿宋_GB2312" w:cs="仿宋_GB2312"/>
          <w:color w:val="auto"/>
          <w:sz w:val="32"/>
          <w:szCs w:val="32"/>
          <w:lang w:val="en-US" w:eastAsia="zh-CN"/>
        </w:rPr>
        <w:t xml:space="preserve">  归档的各类文件、资料应建立电子档案目录，便于查找。</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第五十一条</w:t>
      </w:r>
      <w:r>
        <w:rPr>
          <w:rFonts w:hint="eastAsia" w:ascii="仿宋_GB2312" w:hAnsi="仿宋_GB2312" w:eastAsia="仿宋_GB2312" w:cs="仿宋_GB2312"/>
          <w:color w:val="auto"/>
          <w:sz w:val="32"/>
          <w:szCs w:val="32"/>
          <w:lang w:val="en-US" w:eastAsia="zh-CN"/>
        </w:rPr>
        <w:t xml:space="preserve">  强化交易档案管理人员的业务能力，按照档案保护“六防”（防火、防潮、防盗、防蛀、防尘、防光）要求，确保档案长期保存。档案柜、箱的钥匙应专人保管，不得任意传用，防止丢失。</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第五十二条</w:t>
      </w:r>
      <w:r>
        <w:rPr>
          <w:rFonts w:hint="eastAsia" w:ascii="仿宋_GB2312" w:hAnsi="仿宋_GB2312" w:eastAsia="仿宋_GB2312" w:cs="仿宋_GB2312"/>
          <w:color w:val="auto"/>
          <w:sz w:val="32"/>
          <w:szCs w:val="32"/>
          <w:lang w:val="en-US" w:eastAsia="zh-CN"/>
        </w:rPr>
        <w:t xml:space="preserve">  集采交易服务中心所有档案资料原则上不得外借，如需调阅、复印，须履行相关审批程序。</w:t>
      </w:r>
    </w:p>
    <w:p>
      <w:pPr>
        <w:pStyle w:val="5"/>
        <w:bidi w:val="0"/>
        <w:rPr>
          <w:rFonts w:hint="default"/>
          <w:color w:val="auto"/>
          <w:sz w:val="32"/>
          <w:szCs w:val="32"/>
          <w:lang w:val="en-US" w:eastAsia="zh-CN"/>
        </w:rPr>
      </w:pPr>
      <w:bookmarkStart w:id="27" w:name="_Toc4428"/>
      <w:r>
        <w:rPr>
          <w:rFonts w:hint="default"/>
          <w:color w:val="auto"/>
          <w:sz w:val="32"/>
          <w:szCs w:val="32"/>
          <w:lang w:val="en-US" w:eastAsia="zh-CN"/>
        </w:rPr>
        <w:t>第十章  附则</w:t>
      </w:r>
      <w:bookmarkEnd w:id="27"/>
    </w:p>
    <w:p>
      <w:pPr>
        <w:keepNext w:val="0"/>
        <w:keepLines w:val="0"/>
        <w:pageBreakBefore w:val="0"/>
        <w:widowControl w:val="0"/>
        <w:kinsoku/>
        <w:wordWrap/>
        <w:overflowPunct/>
        <w:topLinePunct w:val="0"/>
        <w:autoSpaceDE/>
        <w:autoSpaceDN/>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第五十三条</w:t>
      </w:r>
      <w:r>
        <w:rPr>
          <w:rFonts w:hint="eastAsia" w:ascii="仿宋_GB2312" w:hAnsi="仿宋_GB2312" w:eastAsia="仿宋_GB2312" w:cs="仿宋_GB2312"/>
          <w:color w:val="auto"/>
          <w:sz w:val="32"/>
          <w:szCs w:val="32"/>
          <w:lang w:val="en-US" w:eastAsia="zh-CN"/>
        </w:rPr>
        <w:t xml:space="preserve">  参与采购过程的所有人员应遵守保密原则，不得向无关单位和个人透露相关内容和信息。</w:t>
      </w:r>
    </w:p>
    <w:p>
      <w:pPr>
        <w:pageBreakBefore w:val="0"/>
        <w:widowControl w:val="0"/>
        <w:kinsoku/>
        <w:wordWrap/>
        <w:overflowPunct/>
        <w:topLinePunct w:val="0"/>
        <w:bidi w:val="0"/>
        <w:adjustRightInd/>
        <w:snapToGrid/>
        <w:spacing w:beforeLines="0" w:afterLines="0" w:line="600" w:lineRule="exact"/>
        <w:ind w:firstLine="643" w:firstLineChars="200"/>
        <w:textAlignment w:val="auto"/>
        <w:rPr>
          <w:rFonts w:hint="eastAsia" w:ascii="仿宋_GB2312" w:hAnsi="仿宋_GB2312" w:eastAsia="仿宋_GB2312" w:cs="仿宋_GB2312"/>
          <w:color w:val="auto"/>
          <w:spacing w:val="5"/>
          <w:w w:val="95"/>
          <w:kern w:val="2"/>
          <w:sz w:val="32"/>
          <w:szCs w:val="32"/>
          <w:lang w:val="en-US" w:eastAsia="zh-CN" w:bidi="ar-SA"/>
        </w:rPr>
      </w:pPr>
      <w:r>
        <w:rPr>
          <w:rFonts w:hint="eastAsia" w:ascii="仿宋_GB2312" w:hAnsi="仿宋_GB2312" w:eastAsia="仿宋_GB2312" w:cs="仿宋_GB2312"/>
          <w:b/>
          <w:bCs/>
          <w:color w:val="auto"/>
          <w:sz w:val="32"/>
          <w:szCs w:val="32"/>
          <w:lang w:val="en-US" w:eastAsia="zh-CN"/>
        </w:rPr>
        <w:t>第五十四条</w:t>
      </w:r>
      <w:r>
        <w:rPr>
          <w:rFonts w:hint="eastAsia" w:ascii="仿宋_GB2312" w:hAnsi="仿宋_GB2312" w:eastAsia="仿宋_GB2312" w:cs="仿宋_GB2312"/>
          <w:color w:val="auto"/>
          <w:sz w:val="32"/>
          <w:szCs w:val="32"/>
          <w:lang w:val="en-US" w:eastAsia="zh-CN"/>
        </w:rPr>
        <w:t xml:space="preserve">  </w:t>
      </w:r>
      <w:r>
        <w:rPr>
          <w:rFonts w:hint="eastAsia" w:ascii="仿宋_GB2312" w:hAnsi="仿宋_GB2312" w:eastAsia="仿宋_GB2312" w:cs="仿宋_GB2312"/>
          <w:color w:val="auto"/>
          <w:sz w:val="32"/>
          <w:szCs w:val="32"/>
        </w:rPr>
        <w:t>本</w:t>
      </w:r>
      <w:r>
        <w:rPr>
          <w:rFonts w:hint="eastAsia" w:ascii="仿宋_GB2312" w:hAnsi="仿宋_GB2312" w:eastAsia="仿宋_GB2312" w:cs="仿宋_GB2312"/>
          <w:color w:val="auto"/>
          <w:sz w:val="32"/>
          <w:szCs w:val="32"/>
          <w:lang w:val="en-US" w:eastAsia="zh-CN"/>
        </w:rPr>
        <w:t>制度自集团集采平台上线试运行之日起施行，</w:t>
      </w:r>
      <w:r>
        <w:rPr>
          <w:rFonts w:hint="eastAsia" w:ascii="仿宋_GB2312" w:hAnsi="仿宋_GB2312" w:eastAsia="仿宋_GB2312" w:cs="仿宋_GB2312"/>
          <w:color w:val="auto"/>
          <w:sz w:val="32"/>
          <w:szCs w:val="32"/>
        </w:rPr>
        <w:t>由</w:t>
      </w:r>
      <w:r>
        <w:rPr>
          <w:rFonts w:hint="eastAsia" w:ascii="仿宋_GB2312" w:hAnsi="仿宋_GB2312" w:eastAsia="仿宋_GB2312" w:cs="仿宋_GB2312"/>
          <w:color w:val="auto"/>
          <w:sz w:val="32"/>
          <w:szCs w:val="32"/>
          <w:lang w:val="en-US" w:eastAsia="zh-CN"/>
        </w:rPr>
        <w:t>集</w:t>
      </w:r>
      <w:r>
        <w:rPr>
          <w:rFonts w:hint="eastAsia" w:ascii="仿宋_GB2312" w:hAnsi="仿宋_GB2312" w:eastAsia="仿宋_GB2312" w:cs="仿宋_GB2312"/>
          <w:color w:val="auto"/>
          <w:sz w:val="32"/>
          <w:szCs w:val="32"/>
        </w:rPr>
        <w:t>采</w:t>
      </w:r>
      <w:r>
        <w:rPr>
          <w:rFonts w:hint="eastAsia" w:ascii="仿宋_GB2312" w:hAnsi="仿宋_GB2312" w:eastAsia="仿宋_GB2312" w:cs="仿宋_GB2312"/>
          <w:color w:val="auto"/>
          <w:sz w:val="32"/>
          <w:szCs w:val="32"/>
          <w:lang w:val="en-US" w:eastAsia="zh-CN"/>
        </w:rPr>
        <w:t>交易服务中心</w:t>
      </w:r>
      <w:r>
        <w:rPr>
          <w:rFonts w:hint="eastAsia" w:ascii="仿宋_GB2312" w:hAnsi="仿宋_GB2312" w:eastAsia="仿宋_GB2312" w:cs="仿宋_GB2312"/>
          <w:color w:val="auto"/>
          <w:sz w:val="32"/>
          <w:szCs w:val="32"/>
        </w:rPr>
        <w:t>负责解释。</w:t>
      </w:r>
    </w:p>
    <w:p>
      <w:pPr>
        <w:keepNext w:val="0"/>
        <w:keepLines w:val="0"/>
        <w:pageBreakBefore w:val="0"/>
        <w:widowControl w:val="0"/>
        <w:kinsoku/>
        <w:wordWrap/>
        <w:overflowPunct/>
        <w:topLinePunct w:val="0"/>
        <w:autoSpaceDE/>
        <w:autoSpaceDN/>
        <w:bidi w:val="0"/>
        <w:adjustRightInd/>
        <w:snapToGrid/>
        <w:spacing w:line="600" w:lineRule="exact"/>
        <w:ind w:firstLine="628" w:firstLineChars="200"/>
        <w:jc w:val="both"/>
        <w:textAlignment w:val="auto"/>
        <w:rPr>
          <w:rFonts w:hint="eastAsia" w:ascii="仿宋_GB2312" w:hAnsi="仿宋_GB2312" w:eastAsia="仿宋_GB2312" w:cs="仿宋_GB2312"/>
          <w:color w:val="auto"/>
          <w:spacing w:val="5"/>
          <w:w w:val="95"/>
          <w:kern w:val="2"/>
          <w:sz w:val="32"/>
          <w:szCs w:val="32"/>
          <w:lang w:val="en-US" w:eastAsia="zh-CN" w:bidi="ar-SA"/>
        </w:rPr>
      </w:pPr>
    </w:p>
    <w:p>
      <w:pPr>
        <w:keepNext w:val="0"/>
        <w:keepLines w:val="0"/>
        <w:pageBreakBefore w:val="0"/>
        <w:widowControl w:val="0"/>
        <w:kinsoku/>
        <w:wordWrap/>
        <w:overflowPunct/>
        <w:topLinePunct w:val="0"/>
        <w:autoSpaceDE/>
        <w:autoSpaceDN/>
        <w:bidi w:val="0"/>
        <w:adjustRightInd/>
        <w:snapToGrid/>
        <w:spacing w:line="600" w:lineRule="exact"/>
        <w:ind w:firstLine="628" w:firstLineChars="200"/>
        <w:jc w:val="both"/>
        <w:textAlignment w:val="auto"/>
        <w:rPr>
          <w:rFonts w:hint="eastAsia" w:ascii="仿宋_GB2312" w:hAnsi="仿宋_GB2312" w:eastAsia="仿宋_GB2312" w:cs="仿宋_GB2312"/>
          <w:color w:val="auto"/>
          <w:spacing w:val="5"/>
          <w:w w:val="95"/>
          <w:kern w:val="2"/>
          <w:sz w:val="32"/>
          <w:szCs w:val="32"/>
          <w:lang w:val="en-US" w:eastAsia="zh-CN" w:bidi="ar-SA"/>
        </w:rPr>
      </w:pPr>
    </w:p>
    <w:p>
      <w:pPr>
        <w:keepNext w:val="0"/>
        <w:keepLines w:val="0"/>
        <w:pageBreakBefore w:val="0"/>
        <w:widowControl w:val="0"/>
        <w:kinsoku/>
        <w:wordWrap/>
        <w:overflowPunct/>
        <w:topLinePunct w:val="0"/>
        <w:autoSpaceDE/>
        <w:autoSpaceDN/>
        <w:bidi w:val="0"/>
        <w:adjustRightInd/>
        <w:snapToGrid/>
        <w:spacing w:line="600" w:lineRule="exact"/>
        <w:ind w:firstLine="628" w:firstLineChars="200"/>
        <w:jc w:val="both"/>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pacing w:val="5"/>
          <w:w w:val="95"/>
          <w:kern w:val="2"/>
          <w:sz w:val="32"/>
          <w:szCs w:val="32"/>
          <w:lang w:val="en-US" w:eastAsia="zh-CN" w:bidi="ar-SA"/>
        </w:rPr>
        <w:t>附件：</w:t>
      </w:r>
      <w:r>
        <w:rPr>
          <w:rFonts w:hint="eastAsia" w:ascii="仿宋_GB2312" w:hAnsi="仿宋_GB2312" w:eastAsia="仿宋_GB2312" w:cs="仿宋_GB2312"/>
          <w:color w:val="auto"/>
          <w:sz w:val="32"/>
          <w:szCs w:val="32"/>
          <w:lang w:val="en-US" w:eastAsia="zh-CN"/>
        </w:rPr>
        <w:t>异议（质疑）书</w:t>
      </w:r>
    </w:p>
    <w:p>
      <w:pPr>
        <w:pStyle w:val="6"/>
        <w:bidi w:val="0"/>
        <w:rPr>
          <w:rFonts w:hint="eastAsia" w:ascii="黑体" w:hAnsi="黑体" w:eastAsia="黑体" w:cs="黑体"/>
          <w:color w:val="auto"/>
          <w:sz w:val="32"/>
          <w:szCs w:val="32"/>
          <w:lang w:val="en-US" w:eastAsia="zh-CN"/>
        </w:rPr>
      </w:pPr>
      <w:r>
        <w:rPr>
          <w:rFonts w:hint="default" w:ascii="Times New Roman" w:hAnsi="Times New Roman" w:eastAsia="仿宋_GB2312" w:cs="Times New Roman"/>
          <w:color w:val="auto"/>
          <w:sz w:val="32"/>
          <w:szCs w:val="32"/>
          <w:lang w:val="en-US" w:eastAsia="zh-CN"/>
        </w:rPr>
        <w:br w:type="page"/>
      </w:r>
      <w:r>
        <w:rPr>
          <w:rFonts w:hint="eastAsia" w:ascii="黑体" w:hAnsi="黑体" w:eastAsia="黑体" w:cs="黑体"/>
          <w:color w:val="auto"/>
          <w:sz w:val="32"/>
          <w:szCs w:val="32"/>
          <w:lang w:val="en-US" w:eastAsia="zh-CN"/>
        </w:rPr>
        <w:t>附件</w:t>
      </w:r>
    </w:p>
    <w:p>
      <w:pPr>
        <w:rPr>
          <w:rFonts w:hint="default"/>
          <w:color w:val="auto"/>
          <w:lang w:val="en-US" w:eastAsia="zh-CN"/>
        </w:rPr>
      </w:pPr>
    </w:p>
    <w:p>
      <w:pPr>
        <w:pStyle w:val="3"/>
        <w:keepNext w:val="0"/>
        <w:keepLines w:val="0"/>
        <w:pageBreakBefore w:val="0"/>
        <w:widowControl w:val="0"/>
        <w:kinsoku w:val="0"/>
        <w:wordWrap/>
        <w:overflowPunct w:val="0"/>
        <w:topLinePunct w:val="0"/>
        <w:autoSpaceDE w:val="0"/>
        <w:autoSpaceDN w:val="0"/>
        <w:bidi w:val="0"/>
        <w:adjustRightInd w:val="0"/>
        <w:snapToGrid/>
        <w:spacing w:before="0" w:after="0" w:line="600" w:lineRule="exact"/>
        <w:ind w:left="0" w:right="0" w:firstLine="0" w:firstLineChars="0"/>
        <w:jc w:val="center"/>
        <w:textAlignment w:val="auto"/>
        <w:rPr>
          <w:rFonts w:hint="default" w:ascii="Times New Roman" w:hAnsi="Times New Roman" w:eastAsia="小标宋" w:cs="Times New Roman"/>
          <w:color w:val="auto"/>
          <w:spacing w:val="3"/>
          <w:kern w:val="0"/>
          <w:sz w:val="36"/>
          <w:szCs w:val="36"/>
          <w:highlight w:val="none"/>
          <w:lang w:val="en-US" w:eastAsia="zh-CN"/>
        </w:rPr>
      </w:pPr>
      <w:r>
        <w:rPr>
          <w:rFonts w:hint="eastAsia" w:ascii="小标宋" w:hAnsi="小标宋" w:eastAsia="小标宋" w:cs="小标宋"/>
          <w:color w:val="auto"/>
          <w:spacing w:val="3"/>
          <w:kern w:val="0"/>
          <w:sz w:val="36"/>
          <w:szCs w:val="36"/>
          <w:highlight w:val="none"/>
        </w:rPr>
        <w:t>异议（质疑）</w:t>
      </w:r>
      <w:r>
        <w:rPr>
          <w:rFonts w:hint="eastAsia" w:ascii="Times New Roman" w:hAnsi="Times New Roman" w:eastAsia="小标宋" w:cs="Times New Roman"/>
          <w:color w:val="auto"/>
          <w:spacing w:val="3"/>
          <w:kern w:val="0"/>
          <w:sz w:val="36"/>
          <w:szCs w:val="36"/>
          <w:highlight w:val="none"/>
          <w:lang w:val="en-US" w:eastAsia="zh-CN"/>
        </w:rPr>
        <w:t>书</w:t>
      </w:r>
    </w:p>
    <w:tbl>
      <w:tblPr>
        <w:tblStyle w:val="11"/>
        <w:tblW w:w="87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8"/>
        <w:gridCol w:w="1380"/>
        <w:gridCol w:w="945"/>
        <w:gridCol w:w="1094"/>
        <w:gridCol w:w="1168"/>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2" w:hRule="atLeast"/>
          <w:jc w:val="center"/>
        </w:trPr>
        <w:tc>
          <w:tcPr>
            <w:tcW w:w="2898"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r>
              <w:rPr>
                <w:rFonts w:hint="eastAsia" w:ascii="仿宋_GB2312" w:hAnsi="仿宋_GB2312" w:eastAsia="仿宋_GB2312" w:cs="仿宋_GB2312"/>
                <w:color w:val="auto"/>
                <w:kern w:val="0"/>
                <w:sz w:val="28"/>
                <w:szCs w:val="28"/>
                <w:vertAlign w:val="baseline"/>
                <w:lang w:val="en-US" w:eastAsia="zh-CN"/>
              </w:rPr>
              <w:t>受理编号</w:t>
            </w:r>
          </w:p>
        </w:tc>
        <w:tc>
          <w:tcPr>
            <w:tcW w:w="138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p>
        </w:tc>
        <w:tc>
          <w:tcPr>
            <w:tcW w:w="94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r>
              <w:rPr>
                <w:rFonts w:hint="eastAsia" w:ascii="仿宋_GB2312" w:hAnsi="仿宋_GB2312" w:eastAsia="仿宋_GB2312" w:cs="仿宋_GB2312"/>
                <w:color w:val="auto"/>
                <w:kern w:val="0"/>
                <w:sz w:val="28"/>
                <w:szCs w:val="28"/>
                <w:vertAlign w:val="baseline"/>
                <w:lang w:val="en-US" w:eastAsia="zh-CN"/>
              </w:rPr>
              <w:t>受理</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r>
              <w:rPr>
                <w:rFonts w:hint="eastAsia" w:ascii="仿宋_GB2312" w:hAnsi="仿宋_GB2312" w:eastAsia="仿宋_GB2312" w:cs="仿宋_GB2312"/>
                <w:color w:val="auto"/>
                <w:kern w:val="0"/>
                <w:sz w:val="28"/>
                <w:szCs w:val="28"/>
                <w:vertAlign w:val="baseline"/>
                <w:lang w:val="en-US" w:eastAsia="zh-CN"/>
              </w:rPr>
              <w:t>时间</w:t>
            </w:r>
          </w:p>
        </w:tc>
        <w:tc>
          <w:tcPr>
            <w:tcW w:w="1094"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p>
        </w:tc>
        <w:tc>
          <w:tcPr>
            <w:tcW w:w="1168"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r>
              <w:rPr>
                <w:rFonts w:hint="eastAsia" w:ascii="仿宋_GB2312" w:hAnsi="仿宋_GB2312" w:eastAsia="仿宋_GB2312" w:cs="仿宋_GB2312"/>
                <w:color w:val="auto"/>
                <w:kern w:val="0"/>
                <w:sz w:val="28"/>
                <w:szCs w:val="28"/>
                <w:vertAlign w:val="baseline"/>
                <w:lang w:val="en-US" w:eastAsia="zh-CN"/>
              </w:rPr>
              <w:t>经办人</w:t>
            </w:r>
          </w:p>
        </w:tc>
        <w:tc>
          <w:tcPr>
            <w:tcW w:w="126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jc w:val="center"/>
        </w:trPr>
        <w:tc>
          <w:tcPr>
            <w:tcW w:w="2898"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rPr>
            </w:pPr>
            <w:r>
              <w:rPr>
                <w:rFonts w:hint="eastAsia" w:ascii="仿宋_GB2312" w:hAnsi="仿宋_GB2312" w:eastAsia="仿宋_GB2312" w:cs="仿宋_GB2312"/>
                <w:color w:val="auto"/>
                <w:kern w:val="0"/>
                <w:sz w:val="28"/>
                <w:szCs w:val="28"/>
              </w:rPr>
              <w:t>异议（质疑）</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r>
              <w:rPr>
                <w:rFonts w:hint="eastAsia" w:ascii="仿宋_GB2312" w:hAnsi="仿宋_GB2312" w:eastAsia="仿宋_GB2312" w:cs="仿宋_GB2312"/>
                <w:color w:val="auto"/>
                <w:kern w:val="0"/>
                <w:sz w:val="28"/>
                <w:szCs w:val="28"/>
                <w:vertAlign w:val="baseline"/>
                <w:lang w:val="en-US" w:eastAsia="zh-CN"/>
              </w:rPr>
              <w:t>人基本信息</w:t>
            </w:r>
          </w:p>
        </w:tc>
        <w:tc>
          <w:tcPr>
            <w:tcW w:w="2325"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r>
              <w:rPr>
                <w:rFonts w:hint="eastAsia" w:ascii="仿宋_GB2312" w:hAnsi="仿宋_GB2312" w:eastAsia="仿宋_GB2312" w:cs="仿宋_GB2312"/>
                <w:color w:val="auto"/>
                <w:kern w:val="0"/>
                <w:sz w:val="28"/>
                <w:szCs w:val="28"/>
                <w:vertAlign w:val="baseline"/>
                <w:lang w:val="en-US" w:eastAsia="zh-CN"/>
              </w:rPr>
              <w:t>姓名（单位名称）</w:t>
            </w:r>
          </w:p>
        </w:tc>
        <w:tc>
          <w:tcPr>
            <w:tcW w:w="3522"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jc w:val="center"/>
        </w:trPr>
        <w:tc>
          <w:tcPr>
            <w:tcW w:w="2898"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p>
        </w:tc>
        <w:tc>
          <w:tcPr>
            <w:tcW w:w="2325"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r>
              <w:rPr>
                <w:rFonts w:hint="eastAsia" w:ascii="仿宋_GB2312" w:hAnsi="仿宋_GB2312" w:eastAsia="仿宋_GB2312" w:cs="仿宋_GB2312"/>
                <w:color w:val="auto"/>
                <w:kern w:val="0"/>
                <w:sz w:val="28"/>
                <w:szCs w:val="28"/>
                <w:vertAlign w:val="baseline"/>
                <w:lang w:val="en-US" w:eastAsia="zh-CN"/>
              </w:rPr>
              <w:t>联系电话</w:t>
            </w:r>
          </w:p>
        </w:tc>
        <w:tc>
          <w:tcPr>
            <w:tcW w:w="3522"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2898"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p>
        </w:tc>
        <w:tc>
          <w:tcPr>
            <w:tcW w:w="2325"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r>
              <w:rPr>
                <w:rFonts w:hint="eastAsia" w:ascii="仿宋_GB2312" w:hAnsi="仿宋_GB2312" w:eastAsia="仿宋_GB2312" w:cs="仿宋_GB2312"/>
                <w:color w:val="auto"/>
                <w:kern w:val="0"/>
                <w:sz w:val="28"/>
                <w:szCs w:val="28"/>
                <w:vertAlign w:val="baseline"/>
                <w:lang w:val="en-US" w:eastAsia="zh-CN"/>
              </w:rPr>
              <w:t>联系地址</w:t>
            </w:r>
          </w:p>
        </w:tc>
        <w:tc>
          <w:tcPr>
            <w:tcW w:w="3522"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2" w:hRule="atLeast"/>
          <w:jc w:val="center"/>
        </w:trPr>
        <w:tc>
          <w:tcPr>
            <w:tcW w:w="2898"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rPr>
            </w:pPr>
            <w:r>
              <w:rPr>
                <w:rFonts w:hint="eastAsia" w:ascii="仿宋_GB2312" w:hAnsi="仿宋_GB2312" w:eastAsia="仿宋_GB2312" w:cs="仿宋_GB2312"/>
                <w:color w:val="auto"/>
                <w:kern w:val="0"/>
                <w:sz w:val="28"/>
                <w:szCs w:val="28"/>
              </w:rPr>
              <w:t>异议（质疑）</w:t>
            </w:r>
          </w:p>
          <w:p>
            <w:pPr>
              <w:adjustRightInd/>
              <w:spacing w:line="240" w:lineRule="auto"/>
              <w:ind w:firstLine="0" w:firstLineChars="0"/>
              <w:jc w:val="center"/>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情况说明</w:t>
            </w:r>
          </w:p>
        </w:tc>
        <w:tc>
          <w:tcPr>
            <w:tcW w:w="5847" w:type="dxa"/>
            <w:gridSpan w:val="5"/>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2" w:hRule="atLeast"/>
          <w:jc w:val="center"/>
        </w:trPr>
        <w:tc>
          <w:tcPr>
            <w:tcW w:w="2898"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lang w:val="en-US" w:eastAsia="zh-CN"/>
              </w:rPr>
            </w:pPr>
            <w:r>
              <w:rPr>
                <w:rFonts w:hint="eastAsia" w:ascii="仿宋_GB2312" w:hAnsi="仿宋_GB2312" w:eastAsia="仿宋_GB2312" w:cs="仿宋_GB2312"/>
                <w:color w:val="auto"/>
                <w:kern w:val="0"/>
                <w:sz w:val="28"/>
                <w:szCs w:val="28"/>
                <w:lang w:val="en-US" w:eastAsia="zh-CN"/>
              </w:rPr>
              <w:t>集采交易服务中心</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r>
              <w:rPr>
                <w:rFonts w:hint="eastAsia" w:ascii="仿宋_GB2312" w:hAnsi="仿宋_GB2312" w:eastAsia="仿宋_GB2312" w:cs="仿宋_GB2312"/>
                <w:color w:val="auto"/>
                <w:kern w:val="0"/>
                <w:sz w:val="28"/>
                <w:szCs w:val="28"/>
                <w:vertAlign w:val="baseline"/>
                <w:lang w:val="en-US" w:eastAsia="zh-CN"/>
              </w:rPr>
              <w:t>受理意见</w:t>
            </w:r>
          </w:p>
        </w:tc>
        <w:tc>
          <w:tcPr>
            <w:tcW w:w="5847" w:type="dxa"/>
            <w:gridSpan w:val="5"/>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0" w:hRule="atLeast"/>
          <w:jc w:val="center"/>
        </w:trPr>
        <w:tc>
          <w:tcPr>
            <w:tcW w:w="2898"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r>
              <w:rPr>
                <w:rFonts w:hint="eastAsia" w:ascii="仿宋_GB2312" w:hAnsi="仿宋_GB2312" w:eastAsia="仿宋_GB2312" w:cs="仿宋_GB2312"/>
                <w:color w:val="auto"/>
                <w:kern w:val="0"/>
                <w:sz w:val="28"/>
                <w:szCs w:val="28"/>
                <w:vertAlign w:val="baseline"/>
                <w:lang w:val="en-US" w:eastAsia="zh-CN"/>
              </w:rPr>
              <w:t>采购单位</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r>
              <w:rPr>
                <w:rFonts w:hint="eastAsia" w:ascii="仿宋_GB2312" w:hAnsi="仿宋_GB2312" w:eastAsia="仿宋_GB2312" w:cs="仿宋_GB2312"/>
                <w:color w:val="auto"/>
                <w:kern w:val="0"/>
                <w:sz w:val="28"/>
                <w:szCs w:val="28"/>
                <w:vertAlign w:val="baseline"/>
                <w:lang w:val="en-US" w:eastAsia="zh-CN"/>
              </w:rPr>
              <w:t>处理意见</w:t>
            </w:r>
          </w:p>
        </w:tc>
        <w:tc>
          <w:tcPr>
            <w:tcW w:w="5847" w:type="dxa"/>
            <w:gridSpan w:val="5"/>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898"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r>
              <w:rPr>
                <w:rFonts w:hint="eastAsia" w:ascii="仿宋_GB2312" w:hAnsi="仿宋_GB2312" w:eastAsia="仿宋_GB2312" w:cs="仿宋_GB2312"/>
                <w:color w:val="auto"/>
                <w:kern w:val="0"/>
                <w:sz w:val="28"/>
                <w:szCs w:val="28"/>
                <w:vertAlign w:val="baseline"/>
                <w:lang w:val="en-US" w:eastAsia="zh-CN"/>
              </w:rPr>
              <w:t>归档编号</w:t>
            </w:r>
          </w:p>
        </w:tc>
        <w:tc>
          <w:tcPr>
            <w:tcW w:w="5847" w:type="dxa"/>
            <w:gridSpan w:val="5"/>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仿宋_GB2312"/>
                <w:color w:val="auto"/>
                <w:kern w:val="0"/>
                <w:sz w:val="28"/>
                <w:szCs w:val="28"/>
                <w:vertAlign w:val="baseline"/>
                <w:lang w:val="en-US" w:eastAsia="zh-CN"/>
              </w:rPr>
            </w:pPr>
          </w:p>
        </w:tc>
      </w:tr>
    </w:tbl>
    <w:p>
      <w:pPr>
        <w:pStyle w:val="4"/>
        <w:bidi w:val="0"/>
        <w:jc w:val="center"/>
        <w:rPr>
          <w:rFonts w:hint="eastAsia" w:ascii="小标宋" w:hAnsi="小标宋" w:eastAsia="小标宋" w:cs="小标宋"/>
          <w:b w:val="0"/>
          <w:bCs/>
          <w:color w:val="auto"/>
          <w:lang w:val="en-US" w:eastAsia="zh-CN"/>
        </w:rPr>
      </w:pPr>
      <w:bookmarkStart w:id="28" w:name="_Toc9196"/>
      <w:bookmarkStart w:id="29" w:name="_Toc27142"/>
      <w:r>
        <w:rPr>
          <w:rFonts w:hint="default"/>
          <w:color w:val="auto"/>
          <w:lang w:val="en-US" w:eastAsia="zh-CN"/>
        </w:rPr>
        <w:br w:type="page"/>
      </w:r>
      <w:bookmarkEnd w:id="28"/>
      <w:bookmarkStart w:id="30" w:name="_Toc22741"/>
      <w:bookmarkStart w:id="31" w:name="_Toc32175"/>
      <w:bookmarkStart w:id="32" w:name="_Toc7828"/>
      <w:bookmarkStart w:id="33" w:name="_Toc30838"/>
      <w:r>
        <w:rPr>
          <w:rFonts w:hint="eastAsia" w:ascii="小标宋" w:hAnsi="小标宋" w:eastAsia="小标宋" w:cs="小标宋"/>
          <w:b w:val="0"/>
          <w:bCs/>
          <w:color w:val="auto"/>
          <w:lang w:val="en-US" w:eastAsia="zh-CN"/>
        </w:rPr>
        <w:t>集采交易服务中心应急管理办法（试行）</w:t>
      </w:r>
      <w:bookmarkEnd w:id="29"/>
      <w:bookmarkEnd w:id="30"/>
      <w:bookmarkEnd w:id="31"/>
      <w:bookmarkEnd w:id="32"/>
      <w:bookmarkEnd w:id="33"/>
    </w:p>
    <w:p>
      <w:pPr>
        <w:pStyle w:val="5"/>
        <w:bidi w:val="0"/>
        <w:rPr>
          <w:rFonts w:hint="default"/>
          <w:color w:val="auto"/>
          <w:sz w:val="32"/>
          <w:szCs w:val="32"/>
          <w:lang w:val="en-US" w:eastAsia="zh-CN"/>
        </w:rPr>
      </w:pPr>
      <w:bookmarkStart w:id="34" w:name="_Toc3400"/>
      <w:r>
        <w:rPr>
          <w:rFonts w:hint="default"/>
          <w:color w:val="auto"/>
          <w:sz w:val="32"/>
          <w:szCs w:val="32"/>
          <w:lang w:val="en-US" w:eastAsia="zh-CN"/>
        </w:rPr>
        <w:t>第一章  总则</w:t>
      </w:r>
      <w:bookmarkEnd w:id="34"/>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b w:val="0"/>
          <w:bCs w:val="0"/>
          <w:i w:val="0"/>
          <w:iCs w:val="0"/>
          <w:caps w:val="0"/>
          <w:color w:val="auto"/>
          <w:spacing w:val="0"/>
          <w:sz w:val="32"/>
          <w:szCs w:val="32"/>
          <w:lang w:val="en-US" w:eastAsia="zh-CN"/>
        </w:rPr>
      </w:pPr>
      <w:r>
        <w:rPr>
          <w:rFonts w:hint="eastAsia" w:ascii="仿宋_GB2312" w:hAnsi="仿宋_GB2312" w:eastAsia="仿宋_GB2312" w:cs="仿宋_GB2312"/>
          <w:b/>
          <w:bCs/>
          <w:i w:val="0"/>
          <w:iCs w:val="0"/>
          <w:caps w:val="0"/>
          <w:color w:val="auto"/>
          <w:spacing w:val="0"/>
          <w:sz w:val="32"/>
          <w:szCs w:val="32"/>
          <w:lang w:val="en-US" w:eastAsia="zh-CN"/>
        </w:rPr>
        <w:t xml:space="preserve">第一条  </w:t>
      </w:r>
      <w:r>
        <w:rPr>
          <w:rFonts w:hint="eastAsia" w:ascii="仿宋_GB2312" w:hAnsi="仿宋_GB2312" w:eastAsia="仿宋_GB2312" w:cs="仿宋_GB2312"/>
          <w:b w:val="0"/>
          <w:bCs w:val="0"/>
          <w:i w:val="0"/>
          <w:iCs w:val="0"/>
          <w:caps w:val="0"/>
          <w:color w:val="auto"/>
          <w:spacing w:val="0"/>
          <w:sz w:val="32"/>
          <w:szCs w:val="32"/>
          <w:lang w:val="en-US" w:eastAsia="zh-CN"/>
        </w:rPr>
        <w:t>为规范</w:t>
      </w:r>
      <w:r>
        <w:rPr>
          <w:rFonts w:hint="eastAsia" w:ascii="仿宋_GB2312" w:hAnsi="仿宋_GB2312" w:eastAsia="仿宋_GB2312" w:cs="仿宋_GB2312"/>
          <w:b w:val="0"/>
          <w:bCs w:val="0"/>
          <w:i w:val="0"/>
          <w:iCs w:val="0"/>
          <w:caps w:val="0"/>
          <w:color w:val="auto"/>
          <w:spacing w:val="0"/>
          <w:sz w:val="32"/>
          <w:szCs w:val="32"/>
          <w:highlight w:val="none"/>
          <w:lang w:val="en-US" w:eastAsia="zh-CN"/>
        </w:rPr>
        <w:t>集采交易服务中心应急管理工作，提高集采交易服务中心应对突发事件的综合处置能力，有效应对采购活动中发生的</w:t>
      </w:r>
      <w:r>
        <w:rPr>
          <w:rFonts w:hint="eastAsia" w:ascii="仿宋_GB2312" w:hAnsi="仿宋_GB2312" w:eastAsia="仿宋_GB2312" w:cs="仿宋_GB2312"/>
          <w:b w:val="0"/>
          <w:bCs w:val="0"/>
          <w:i w:val="0"/>
          <w:iCs w:val="0"/>
          <w:caps w:val="0"/>
          <w:color w:val="auto"/>
          <w:spacing w:val="0"/>
          <w:sz w:val="32"/>
          <w:szCs w:val="32"/>
          <w:lang w:val="en-US" w:eastAsia="zh-CN"/>
        </w:rPr>
        <w:t>各类突发事件，预防和降低突发事件造成的负面影响，保证集采交易服务中心业务工作正常开展，特制定本办法。</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b w:val="0"/>
          <w:bCs w:val="0"/>
          <w:i w:val="0"/>
          <w:iCs w:val="0"/>
          <w:caps w:val="0"/>
          <w:color w:val="auto"/>
          <w:spacing w:val="0"/>
          <w:sz w:val="32"/>
          <w:szCs w:val="32"/>
          <w:lang w:val="en-US" w:eastAsia="zh-CN"/>
        </w:rPr>
      </w:pPr>
      <w:r>
        <w:rPr>
          <w:rFonts w:hint="eastAsia" w:ascii="仿宋_GB2312" w:hAnsi="仿宋_GB2312" w:eastAsia="仿宋_GB2312" w:cs="仿宋_GB2312"/>
          <w:b/>
          <w:bCs/>
          <w:i w:val="0"/>
          <w:iCs w:val="0"/>
          <w:caps w:val="0"/>
          <w:color w:val="auto"/>
          <w:spacing w:val="0"/>
          <w:sz w:val="32"/>
          <w:szCs w:val="32"/>
          <w:lang w:val="en-US" w:eastAsia="zh-CN"/>
        </w:rPr>
        <w:t xml:space="preserve">第二条  </w:t>
      </w:r>
      <w:r>
        <w:rPr>
          <w:rFonts w:hint="eastAsia" w:ascii="仿宋_GB2312" w:hAnsi="仿宋_GB2312" w:eastAsia="仿宋_GB2312" w:cs="仿宋_GB2312"/>
          <w:b w:val="0"/>
          <w:bCs w:val="0"/>
          <w:i w:val="0"/>
          <w:iCs w:val="0"/>
          <w:caps w:val="0"/>
          <w:color w:val="auto"/>
          <w:spacing w:val="0"/>
          <w:sz w:val="32"/>
          <w:szCs w:val="32"/>
          <w:lang w:val="en-US" w:eastAsia="zh-CN"/>
        </w:rPr>
        <w:t>本办法适用于集采交易服务中心。</w:t>
      </w:r>
    </w:p>
    <w:p>
      <w:pPr>
        <w:pStyle w:val="5"/>
        <w:bidi w:val="0"/>
        <w:rPr>
          <w:rFonts w:hint="default"/>
          <w:color w:val="auto"/>
          <w:sz w:val="32"/>
          <w:szCs w:val="32"/>
          <w:lang w:val="en-US" w:eastAsia="zh-CN"/>
        </w:rPr>
      </w:pPr>
      <w:bookmarkStart w:id="35" w:name="_Toc12398"/>
      <w:r>
        <w:rPr>
          <w:rFonts w:hint="default"/>
          <w:color w:val="auto"/>
          <w:sz w:val="32"/>
          <w:szCs w:val="32"/>
          <w:lang w:val="en-US" w:eastAsia="zh-CN"/>
        </w:rPr>
        <w:t>第二章  突发事件类型及处理原则</w:t>
      </w:r>
      <w:bookmarkEnd w:id="35"/>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b w:val="0"/>
          <w:bCs w:val="0"/>
          <w:i w:val="0"/>
          <w:iCs w:val="0"/>
          <w:caps w:val="0"/>
          <w:color w:val="auto"/>
          <w:spacing w:val="0"/>
          <w:sz w:val="32"/>
          <w:szCs w:val="32"/>
          <w:highlight w:val="none"/>
          <w:lang w:val="en-US" w:eastAsia="zh-CN"/>
        </w:rPr>
      </w:pPr>
      <w:r>
        <w:rPr>
          <w:rFonts w:hint="eastAsia" w:ascii="仿宋_GB2312" w:hAnsi="仿宋_GB2312" w:eastAsia="仿宋_GB2312" w:cs="仿宋_GB2312"/>
          <w:b/>
          <w:bCs/>
          <w:i w:val="0"/>
          <w:iCs w:val="0"/>
          <w:caps w:val="0"/>
          <w:color w:val="auto"/>
          <w:spacing w:val="0"/>
          <w:sz w:val="32"/>
          <w:szCs w:val="32"/>
          <w:lang w:val="en-US" w:eastAsia="zh-CN"/>
        </w:rPr>
        <w:t xml:space="preserve"> </w:t>
      </w:r>
      <w:r>
        <w:rPr>
          <w:rFonts w:hint="eastAsia" w:ascii="仿宋_GB2312" w:hAnsi="仿宋_GB2312" w:eastAsia="仿宋_GB2312" w:cs="仿宋_GB2312"/>
          <w:b w:val="0"/>
          <w:bCs w:val="0"/>
          <w:i w:val="0"/>
          <w:iCs w:val="0"/>
          <w:caps w:val="0"/>
          <w:color w:val="auto"/>
          <w:spacing w:val="0"/>
          <w:sz w:val="32"/>
          <w:szCs w:val="32"/>
          <w:highlight w:val="none"/>
          <w:lang w:val="en-US" w:eastAsia="zh-CN"/>
        </w:rPr>
        <w:t>突发事件类型分为集采平台系统突发事件和其他突发事件。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b w:val="0"/>
          <w:bCs w:val="0"/>
          <w:i w:val="0"/>
          <w:iCs w:val="0"/>
          <w:caps w:val="0"/>
          <w:color w:val="auto"/>
          <w:spacing w:val="0"/>
          <w:sz w:val="32"/>
          <w:szCs w:val="32"/>
          <w:lang w:val="en-US" w:eastAsia="zh-CN"/>
        </w:rPr>
      </w:pPr>
      <w:r>
        <w:rPr>
          <w:rFonts w:hint="eastAsia" w:ascii="仿宋_GB2312" w:hAnsi="仿宋_GB2312" w:eastAsia="仿宋_GB2312" w:cs="仿宋_GB2312"/>
          <w:b w:val="0"/>
          <w:bCs w:val="0"/>
          <w:i w:val="0"/>
          <w:iCs w:val="0"/>
          <w:caps w:val="0"/>
          <w:color w:val="auto"/>
          <w:spacing w:val="0"/>
          <w:sz w:val="32"/>
          <w:szCs w:val="32"/>
          <w:lang w:val="en-US" w:eastAsia="zh-CN"/>
        </w:rPr>
        <w:t>（一）集采平台系统突发事件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b w:val="0"/>
          <w:bCs w:val="0"/>
          <w:i w:val="0"/>
          <w:iCs w:val="0"/>
          <w:caps w:val="0"/>
          <w:color w:val="auto"/>
          <w:spacing w:val="0"/>
          <w:sz w:val="32"/>
          <w:szCs w:val="32"/>
          <w:lang w:val="en-US" w:eastAsia="zh-CN"/>
        </w:rPr>
      </w:pPr>
      <w:r>
        <w:rPr>
          <w:rFonts w:hint="eastAsia" w:ascii="仿宋_GB2312" w:hAnsi="仿宋_GB2312" w:eastAsia="仿宋_GB2312" w:cs="仿宋_GB2312"/>
          <w:b w:val="0"/>
          <w:bCs w:val="0"/>
          <w:i w:val="0"/>
          <w:iCs w:val="0"/>
          <w:caps w:val="0"/>
          <w:color w:val="auto"/>
          <w:spacing w:val="0"/>
          <w:sz w:val="32"/>
          <w:szCs w:val="32"/>
          <w:lang w:val="en-US" w:eastAsia="zh-CN"/>
        </w:rPr>
        <w:t>1.网络设备等硬件系统出现故障，内、外网络线路故障或电力中断等导致集采交易服务中心业务工作无法正常开展的；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b w:val="0"/>
          <w:bCs w:val="0"/>
          <w:i w:val="0"/>
          <w:iCs w:val="0"/>
          <w:caps w:val="0"/>
          <w:color w:val="auto"/>
          <w:spacing w:val="0"/>
          <w:sz w:val="32"/>
          <w:szCs w:val="32"/>
          <w:lang w:val="en-US" w:eastAsia="zh-CN"/>
        </w:rPr>
      </w:pPr>
      <w:r>
        <w:rPr>
          <w:rFonts w:hint="eastAsia" w:ascii="仿宋_GB2312" w:hAnsi="仿宋_GB2312" w:eastAsia="仿宋_GB2312" w:cs="仿宋_GB2312"/>
          <w:b w:val="0"/>
          <w:bCs w:val="0"/>
          <w:i w:val="0"/>
          <w:iCs w:val="0"/>
          <w:caps w:val="0"/>
          <w:color w:val="auto"/>
          <w:spacing w:val="0"/>
          <w:sz w:val="32"/>
          <w:szCs w:val="32"/>
          <w:lang w:val="en-US" w:eastAsia="zh-CN"/>
        </w:rPr>
        <w:t>2.业务系统软件、门户网站及后台数据交换中心程序出现严重错误导致集采交易服务中心业务工作无法正常开展的。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b w:val="0"/>
          <w:bCs w:val="0"/>
          <w:i w:val="0"/>
          <w:iCs w:val="0"/>
          <w:caps w:val="0"/>
          <w:color w:val="auto"/>
          <w:spacing w:val="0"/>
          <w:sz w:val="32"/>
          <w:szCs w:val="32"/>
          <w:lang w:val="en-US" w:eastAsia="zh-CN"/>
        </w:rPr>
      </w:pPr>
      <w:r>
        <w:rPr>
          <w:rFonts w:hint="eastAsia" w:ascii="仿宋_GB2312" w:hAnsi="仿宋_GB2312" w:eastAsia="仿宋_GB2312" w:cs="仿宋_GB2312"/>
          <w:b w:val="0"/>
          <w:bCs w:val="0"/>
          <w:i w:val="0"/>
          <w:iCs w:val="0"/>
          <w:caps w:val="0"/>
          <w:color w:val="auto"/>
          <w:spacing w:val="0"/>
          <w:sz w:val="32"/>
          <w:szCs w:val="32"/>
          <w:lang w:val="en-US" w:eastAsia="zh-CN"/>
        </w:rPr>
        <w:t>（二）其他突发事件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b/>
          <w:bCs/>
          <w:i w:val="0"/>
          <w:iCs w:val="0"/>
          <w:caps w:val="0"/>
          <w:color w:val="auto"/>
          <w:spacing w:val="0"/>
          <w:sz w:val="32"/>
          <w:szCs w:val="32"/>
          <w:lang w:val="en-US" w:eastAsia="zh-CN"/>
        </w:rPr>
      </w:pPr>
      <w:r>
        <w:rPr>
          <w:rFonts w:hint="eastAsia" w:ascii="仿宋_GB2312" w:hAnsi="仿宋_GB2312" w:eastAsia="仿宋_GB2312" w:cs="仿宋_GB2312"/>
          <w:b w:val="0"/>
          <w:bCs w:val="0"/>
          <w:i w:val="0"/>
          <w:iCs w:val="0"/>
          <w:caps w:val="0"/>
          <w:color w:val="auto"/>
          <w:spacing w:val="0"/>
          <w:sz w:val="32"/>
          <w:szCs w:val="32"/>
          <w:lang w:val="en-US" w:eastAsia="zh-CN"/>
        </w:rPr>
        <w:t>其他</w:t>
      </w:r>
      <w:r>
        <w:rPr>
          <w:rFonts w:hint="eastAsia" w:ascii="仿宋_GB2312" w:hAnsi="仿宋_GB2312" w:eastAsia="仿宋_GB2312" w:cs="仿宋_GB2312"/>
          <w:color w:val="auto"/>
          <w:sz w:val="32"/>
          <w:szCs w:val="32"/>
        </w:rPr>
        <w:t>突发事件</w:t>
      </w:r>
      <w:r>
        <w:rPr>
          <w:rFonts w:hint="eastAsia" w:ascii="仿宋_GB2312" w:hAnsi="仿宋_GB2312" w:eastAsia="仿宋_GB2312" w:cs="仿宋_GB2312"/>
          <w:color w:val="auto"/>
          <w:sz w:val="32"/>
          <w:szCs w:val="32"/>
          <w:lang w:val="en-US" w:eastAsia="zh-CN"/>
        </w:rPr>
        <w:t>是指</w:t>
      </w:r>
      <w:r>
        <w:rPr>
          <w:rFonts w:hint="eastAsia" w:ascii="仿宋_GB2312" w:hAnsi="仿宋_GB2312" w:eastAsia="仿宋_GB2312" w:cs="仿宋_GB2312"/>
          <w:color w:val="auto"/>
          <w:sz w:val="32"/>
          <w:szCs w:val="32"/>
        </w:rPr>
        <w:t>在</w:t>
      </w:r>
      <w:r>
        <w:rPr>
          <w:rFonts w:hint="eastAsia" w:ascii="仿宋_GB2312" w:hAnsi="仿宋_GB2312" w:eastAsia="仿宋_GB2312" w:cs="仿宋_GB2312"/>
          <w:color w:val="auto"/>
          <w:sz w:val="32"/>
          <w:szCs w:val="32"/>
          <w:lang w:val="en-US" w:eastAsia="zh-CN"/>
        </w:rPr>
        <w:t>响应文件</w:t>
      </w:r>
      <w:r>
        <w:rPr>
          <w:rFonts w:hint="eastAsia" w:ascii="仿宋_GB2312" w:hAnsi="仿宋_GB2312" w:eastAsia="仿宋_GB2312" w:cs="仿宋_GB2312"/>
          <w:color w:val="auto"/>
          <w:sz w:val="32"/>
          <w:szCs w:val="32"/>
        </w:rPr>
        <w:t>接收、开标、</w:t>
      </w:r>
      <w:r>
        <w:rPr>
          <w:rFonts w:hint="eastAsia" w:ascii="仿宋_GB2312" w:hAnsi="仿宋_GB2312" w:eastAsia="仿宋_GB2312" w:cs="仿宋_GB2312"/>
          <w:color w:val="auto"/>
          <w:sz w:val="32"/>
          <w:szCs w:val="32"/>
          <w:lang w:eastAsia="zh-CN"/>
        </w:rPr>
        <w:t>评审</w:t>
      </w:r>
      <w:r>
        <w:rPr>
          <w:rFonts w:hint="eastAsia" w:ascii="仿宋_GB2312" w:hAnsi="仿宋_GB2312" w:eastAsia="仿宋_GB2312" w:cs="仿宋_GB2312"/>
          <w:color w:val="auto"/>
          <w:sz w:val="32"/>
          <w:szCs w:val="32"/>
        </w:rPr>
        <w:t>、抽签、中标结果公示、专家抽取、</w:t>
      </w:r>
      <w:r>
        <w:rPr>
          <w:rFonts w:hint="eastAsia" w:ascii="仿宋_GB2312" w:hAnsi="仿宋_GB2312" w:eastAsia="仿宋_GB2312" w:cs="仿宋_GB2312"/>
          <w:color w:val="auto"/>
          <w:sz w:val="32"/>
          <w:szCs w:val="32"/>
          <w:highlight w:val="none"/>
          <w:lang w:val="en-US" w:eastAsia="zh-CN"/>
        </w:rPr>
        <w:t>保证金交纳</w:t>
      </w:r>
      <w:r>
        <w:rPr>
          <w:rFonts w:hint="eastAsia" w:ascii="仿宋_GB2312" w:hAnsi="仿宋_GB2312" w:eastAsia="仿宋_GB2312" w:cs="仿宋_GB2312"/>
          <w:color w:val="auto"/>
          <w:sz w:val="32"/>
          <w:szCs w:val="32"/>
          <w:highlight w:val="none"/>
        </w:rPr>
        <w:t>等</w:t>
      </w:r>
      <w:r>
        <w:rPr>
          <w:rFonts w:hint="eastAsia" w:ascii="仿宋_GB2312" w:hAnsi="仿宋_GB2312" w:eastAsia="仿宋_GB2312" w:cs="仿宋_GB2312"/>
          <w:color w:val="auto"/>
          <w:sz w:val="32"/>
          <w:szCs w:val="32"/>
          <w:highlight w:val="none"/>
          <w:lang w:val="en-US" w:eastAsia="zh-CN"/>
        </w:rPr>
        <w:t>采购</w:t>
      </w:r>
      <w:r>
        <w:rPr>
          <w:rFonts w:hint="eastAsia" w:ascii="仿宋_GB2312" w:hAnsi="仿宋_GB2312" w:eastAsia="仿宋_GB2312" w:cs="仿宋_GB2312"/>
          <w:color w:val="auto"/>
          <w:sz w:val="32"/>
          <w:szCs w:val="32"/>
          <w:highlight w:val="none"/>
        </w:rPr>
        <w:t>环节</w:t>
      </w:r>
      <w:r>
        <w:rPr>
          <w:rFonts w:hint="eastAsia" w:ascii="仿宋_GB2312" w:hAnsi="仿宋_GB2312" w:eastAsia="仿宋_GB2312" w:cs="仿宋_GB2312"/>
          <w:color w:val="auto"/>
          <w:sz w:val="32"/>
          <w:szCs w:val="32"/>
        </w:rPr>
        <w:t>中出现的影响</w:t>
      </w:r>
      <w:r>
        <w:rPr>
          <w:rFonts w:hint="eastAsia" w:ascii="仿宋_GB2312" w:hAnsi="仿宋_GB2312" w:eastAsia="仿宋_GB2312" w:cs="仿宋_GB2312"/>
          <w:color w:val="auto"/>
          <w:sz w:val="32"/>
          <w:szCs w:val="32"/>
          <w:lang w:val="en-US" w:eastAsia="zh-CN"/>
        </w:rPr>
        <w:t>采购</w:t>
      </w:r>
      <w:r>
        <w:rPr>
          <w:rFonts w:hint="eastAsia" w:ascii="仿宋_GB2312" w:hAnsi="仿宋_GB2312" w:eastAsia="仿宋_GB2312" w:cs="仿宋_GB2312"/>
          <w:color w:val="auto"/>
          <w:sz w:val="32"/>
          <w:szCs w:val="32"/>
        </w:rPr>
        <w:t>程序进行的突发性事件。</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b/>
          <w:bCs/>
          <w:i w:val="0"/>
          <w:iCs w:val="0"/>
          <w:caps w:val="0"/>
          <w:color w:val="auto"/>
          <w:spacing w:val="0"/>
          <w:sz w:val="32"/>
          <w:szCs w:val="32"/>
          <w:lang w:val="en-US" w:eastAsia="zh-CN"/>
        </w:rPr>
      </w:pPr>
      <w:r>
        <w:rPr>
          <w:rFonts w:hint="eastAsia" w:ascii="仿宋_GB2312" w:hAnsi="仿宋_GB2312" w:eastAsia="仿宋_GB2312" w:cs="仿宋_GB2312"/>
          <w:b/>
          <w:bCs/>
          <w:i w:val="0"/>
          <w:iCs w:val="0"/>
          <w:caps w:val="0"/>
          <w:color w:val="auto"/>
          <w:spacing w:val="0"/>
          <w:sz w:val="32"/>
          <w:szCs w:val="32"/>
          <w:lang w:val="en-US" w:eastAsia="zh-CN"/>
        </w:rPr>
        <w:t xml:space="preserve">第四条  </w:t>
      </w:r>
      <w:r>
        <w:rPr>
          <w:rFonts w:hint="eastAsia" w:ascii="仿宋_GB2312" w:hAnsi="仿宋_GB2312" w:eastAsia="仿宋_GB2312" w:cs="仿宋_GB2312"/>
          <w:b w:val="0"/>
          <w:bCs w:val="0"/>
          <w:i w:val="0"/>
          <w:iCs w:val="0"/>
          <w:caps w:val="0"/>
          <w:color w:val="auto"/>
          <w:spacing w:val="0"/>
          <w:sz w:val="32"/>
          <w:szCs w:val="32"/>
          <w:lang w:val="en-US" w:eastAsia="zh-CN"/>
        </w:rPr>
        <w:t>突发事件处理原则。</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b w:val="0"/>
          <w:bCs w:val="0"/>
          <w:i w:val="0"/>
          <w:iCs w:val="0"/>
          <w:caps w:val="0"/>
          <w:color w:val="auto"/>
          <w:spacing w:val="0"/>
          <w:sz w:val="32"/>
          <w:szCs w:val="32"/>
          <w:lang w:val="en-US" w:eastAsia="zh-CN"/>
        </w:rPr>
      </w:pPr>
      <w:r>
        <w:rPr>
          <w:rFonts w:hint="eastAsia" w:ascii="仿宋_GB2312" w:hAnsi="仿宋_GB2312" w:eastAsia="仿宋_GB2312" w:cs="仿宋_GB2312"/>
          <w:b w:val="0"/>
          <w:bCs w:val="0"/>
          <w:i w:val="0"/>
          <w:iCs w:val="0"/>
          <w:caps w:val="0"/>
          <w:color w:val="auto"/>
          <w:spacing w:val="0"/>
          <w:sz w:val="32"/>
          <w:szCs w:val="32"/>
          <w:lang w:val="en-US" w:eastAsia="zh-CN"/>
        </w:rPr>
        <w:t>（一）预防为主，综合防范。坚持日常预防和应急处置相结合，从管理、技术、监督等多方面保障平台网络与信息安全体系有效运行，保证采购各项环节有序开展。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b w:val="0"/>
          <w:bCs w:val="0"/>
          <w:i w:val="0"/>
          <w:iCs w:val="0"/>
          <w:caps w:val="0"/>
          <w:color w:val="auto"/>
          <w:spacing w:val="0"/>
          <w:sz w:val="32"/>
          <w:szCs w:val="32"/>
          <w:lang w:val="en-US" w:eastAsia="zh-CN"/>
        </w:rPr>
      </w:pPr>
      <w:r>
        <w:rPr>
          <w:rFonts w:hint="eastAsia" w:ascii="仿宋_GB2312" w:hAnsi="仿宋_GB2312" w:eastAsia="仿宋_GB2312" w:cs="仿宋_GB2312"/>
          <w:b w:val="0"/>
          <w:bCs w:val="0"/>
          <w:i w:val="0"/>
          <w:iCs w:val="0"/>
          <w:caps w:val="0"/>
          <w:color w:val="auto"/>
          <w:spacing w:val="0"/>
          <w:sz w:val="32"/>
          <w:szCs w:val="32"/>
          <w:lang w:val="en-US" w:eastAsia="zh-CN"/>
        </w:rPr>
        <w:t>（二）快速反应，协同应对。根据集采交易服务中心工作流程、工作规范和操作要求，针对不同突发事件，相关单位迅速响应，密切配合，高效有序开展应急处理，保障交易业务顺利进行，避免或降低负面影响。</w:t>
      </w:r>
    </w:p>
    <w:p>
      <w:pPr>
        <w:keepNext w:val="0"/>
        <w:keepLines w:val="0"/>
        <w:pageBreakBefore w:val="0"/>
        <w:kinsoku/>
        <w:wordWrap/>
        <w:overflowPunct/>
        <w:topLinePunct w:val="0"/>
        <w:autoSpaceDE/>
        <w:autoSpaceDN/>
        <w:bidi w:val="0"/>
        <w:snapToGrid/>
        <w:spacing w:line="600" w:lineRule="exact"/>
        <w:ind w:firstLine="627" w:firstLineChars="196"/>
        <w:textAlignment w:val="auto"/>
        <w:rPr>
          <w:rFonts w:hint="eastAsia" w:ascii="仿宋_GB2312" w:hAnsi="仿宋_GB2312" w:eastAsia="仿宋_GB2312" w:cs="仿宋_GB2312"/>
          <w:color w:val="auto"/>
          <w:sz w:val="32"/>
          <w:szCs w:val="32"/>
          <w:highlight w:val="yellow"/>
        </w:rPr>
      </w:pPr>
      <w:r>
        <w:rPr>
          <w:rFonts w:hint="eastAsia" w:ascii="仿宋_GB2312" w:hAnsi="仿宋_GB2312" w:eastAsia="仿宋_GB2312" w:cs="仿宋_GB2312"/>
          <w:b w:val="0"/>
          <w:bCs w:val="0"/>
          <w:i w:val="0"/>
          <w:iCs w:val="0"/>
          <w:caps w:val="0"/>
          <w:color w:val="auto"/>
          <w:spacing w:val="0"/>
          <w:sz w:val="32"/>
          <w:szCs w:val="32"/>
          <w:lang w:val="en-US" w:eastAsia="zh-CN"/>
        </w:rPr>
        <w:t>（三）</w:t>
      </w:r>
      <w:r>
        <w:rPr>
          <w:rFonts w:hint="eastAsia" w:ascii="仿宋_GB2312" w:hAnsi="仿宋_GB2312" w:eastAsia="仿宋_GB2312" w:cs="仿宋_GB2312"/>
          <w:b w:val="0"/>
          <w:bCs w:val="0"/>
          <w:color w:val="auto"/>
          <w:sz w:val="32"/>
          <w:szCs w:val="32"/>
        </w:rPr>
        <w:t>统一</w:t>
      </w:r>
      <w:r>
        <w:rPr>
          <w:rFonts w:hint="eastAsia" w:ascii="仿宋_GB2312" w:hAnsi="仿宋_GB2312" w:eastAsia="仿宋_GB2312" w:cs="仿宋_GB2312"/>
          <w:b w:val="0"/>
          <w:bCs w:val="0"/>
          <w:color w:val="auto"/>
          <w:sz w:val="32"/>
          <w:szCs w:val="32"/>
          <w:lang w:val="en-US" w:eastAsia="zh-CN"/>
        </w:rPr>
        <w:t>指挥</w:t>
      </w:r>
      <w:r>
        <w:rPr>
          <w:rFonts w:hint="eastAsia" w:ascii="仿宋_GB2312" w:hAnsi="仿宋_GB2312" w:eastAsia="仿宋_GB2312" w:cs="仿宋_GB2312"/>
          <w:b w:val="0"/>
          <w:bCs w:val="0"/>
          <w:color w:val="auto"/>
          <w:sz w:val="32"/>
          <w:szCs w:val="32"/>
        </w:rPr>
        <w:t>，</w:t>
      </w:r>
      <w:r>
        <w:rPr>
          <w:rFonts w:hint="eastAsia" w:ascii="仿宋_GB2312" w:hAnsi="仿宋_GB2312" w:eastAsia="仿宋_GB2312" w:cs="仿宋_GB2312"/>
          <w:b w:val="0"/>
          <w:bCs w:val="0"/>
          <w:color w:val="auto"/>
          <w:sz w:val="32"/>
          <w:szCs w:val="32"/>
          <w:lang w:val="en-US" w:eastAsia="zh-CN"/>
        </w:rPr>
        <w:t>各司其职</w:t>
      </w:r>
      <w:r>
        <w:rPr>
          <w:rFonts w:hint="eastAsia" w:ascii="仿宋_GB2312" w:hAnsi="仿宋_GB2312" w:eastAsia="仿宋_GB2312" w:cs="仿宋_GB2312"/>
          <w:b w:val="0"/>
          <w:bCs w:val="0"/>
          <w:color w:val="auto"/>
          <w:sz w:val="32"/>
          <w:szCs w:val="32"/>
        </w:rPr>
        <w:t>。</w:t>
      </w:r>
      <w:r>
        <w:rPr>
          <w:rFonts w:hint="eastAsia" w:ascii="仿宋_GB2312" w:hAnsi="仿宋_GB2312" w:eastAsia="仿宋_GB2312" w:cs="仿宋_GB2312"/>
          <w:color w:val="auto"/>
          <w:sz w:val="32"/>
          <w:szCs w:val="32"/>
        </w:rPr>
        <w:t>建立统一指挥、</w:t>
      </w:r>
      <w:r>
        <w:rPr>
          <w:rFonts w:hint="eastAsia" w:ascii="仿宋_GB2312" w:hAnsi="仿宋_GB2312" w:eastAsia="仿宋_GB2312" w:cs="仿宋_GB2312"/>
          <w:color w:val="auto"/>
          <w:sz w:val="32"/>
          <w:szCs w:val="32"/>
          <w:lang w:val="en-US" w:eastAsia="zh-CN"/>
        </w:rPr>
        <w:t>各司其职</w:t>
      </w:r>
      <w:r>
        <w:rPr>
          <w:rFonts w:hint="eastAsia" w:ascii="仿宋_GB2312" w:hAnsi="仿宋_GB2312" w:eastAsia="仿宋_GB2312" w:cs="仿宋_GB2312"/>
          <w:color w:val="auto"/>
          <w:sz w:val="32"/>
          <w:szCs w:val="32"/>
        </w:rPr>
        <w:t>的应急管理体制，</w:t>
      </w:r>
      <w:r>
        <w:rPr>
          <w:rFonts w:hint="eastAsia" w:ascii="仿宋_GB2312" w:hAnsi="仿宋_GB2312" w:eastAsia="仿宋_GB2312" w:cs="仿宋_GB2312"/>
          <w:color w:val="auto"/>
          <w:sz w:val="32"/>
          <w:szCs w:val="32"/>
          <w:highlight w:val="none"/>
        </w:rPr>
        <w:t>依据应急</w:t>
      </w:r>
      <w:r>
        <w:rPr>
          <w:rFonts w:hint="eastAsia" w:ascii="仿宋_GB2312" w:hAnsi="仿宋_GB2312" w:eastAsia="仿宋_GB2312" w:cs="仿宋_GB2312"/>
          <w:color w:val="auto"/>
          <w:sz w:val="32"/>
          <w:szCs w:val="32"/>
          <w:highlight w:val="none"/>
          <w:lang w:val="en-US" w:eastAsia="zh-CN"/>
        </w:rPr>
        <w:t>办法要求</w:t>
      </w:r>
      <w:r>
        <w:rPr>
          <w:rFonts w:hint="eastAsia" w:ascii="仿宋_GB2312" w:hAnsi="仿宋_GB2312" w:eastAsia="仿宋_GB2312" w:cs="仿宋_GB2312"/>
          <w:color w:val="auto"/>
          <w:sz w:val="32"/>
          <w:szCs w:val="32"/>
          <w:highlight w:val="none"/>
        </w:rPr>
        <w:t>开展工作。</w:t>
      </w:r>
    </w:p>
    <w:p>
      <w:pPr>
        <w:ind w:firstLine="627" w:firstLineChars="196"/>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val="0"/>
          <w:bCs w:val="0"/>
          <w:color w:val="auto"/>
          <w:kern w:val="2"/>
          <w:sz w:val="32"/>
          <w:szCs w:val="32"/>
          <w:lang w:val="en-US" w:eastAsia="zh-CN" w:bidi="ar-SA"/>
        </w:rPr>
        <w:t>（四）依法依规，妥善处置。根据相关法律法规，不断健全和完善应急预案体系，不断推进突发事件应对的规范化、制度化，切实增强突发事件综合处置能力。</w:t>
      </w:r>
    </w:p>
    <w:p>
      <w:pPr>
        <w:pStyle w:val="5"/>
        <w:bidi w:val="0"/>
        <w:rPr>
          <w:rFonts w:hint="default"/>
          <w:color w:val="auto"/>
          <w:sz w:val="32"/>
          <w:szCs w:val="32"/>
          <w:lang w:val="en-US" w:eastAsia="zh-CN"/>
        </w:rPr>
      </w:pPr>
      <w:bookmarkStart w:id="36" w:name="_Toc5977"/>
      <w:r>
        <w:rPr>
          <w:rFonts w:hint="default"/>
          <w:color w:val="auto"/>
          <w:sz w:val="32"/>
          <w:szCs w:val="32"/>
          <w:lang w:val="en-US" w:eastAsia="zh-CN"/>
        </w:rPr>
        <w:t>第三章  应急处置职责</w:t>
      </w:r>
      <w:bookmarkEnd w:id="36"/>
    </w:p>
    <w:p>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b w:val="0"/>
          <w:bCs w:val="0"/>
          <w:i w:val="0"/>
          <w:iCs w:val="0"/>
          <w:caps w:val="0"/>
          <w:color w:val="auto"/>
          <w:spacing w:val="0"/>
          <w:sz w:val="32"/>
          <w:szCs w:val="32"/>
          <w:lang w:val="en-US" w:eastAsia="zh-CN"/>
        </w:rPr>
      </w:pPr>
      <w:r>
        <w:rPr>
          <w:rFonts w:hint="eastAsia" w:ascii="仿宋_GB2312" w:hAnsi="仿宋_GB2312" w:eastAsia="仿宋_GB2312" w:cs="仿宋_GB2312"/>
          <w:b/>
          <w:bCs/>
          <w:i w:val="0"/>
          <w:iCs w:val="0"/>
          <w:caps w:val="0"/>
          <w:color w:val="auto"/>
          <w:spacing w:val="0"/>
          <w:sz w:val="32"/>
          <w:szCs w:val="32"/>
          <w:lang w:val="en-US" w:eastAsia="zh-CN"/>
        </w:rPr>
        <w:t xml:space="preserve">第五条  </w:t>
      </w:r>
      <w:r>
        <w:rPr>
          <w:rFonts w:hint="eastAsia" w:ascii="仿宋_GB2312" w:hAnsi="仿宋_GB2312" w:eastAsia="仿宋_GB2312" w:cs="仿宋_GB2312"/>
          <w:b w:val="0"/>
          <w:bCs w:val="0"/>
          <w:i w:val="0"/>
          <w:iCs w:val="0"/>
          <w:caps w:val="0"/>
          <w:color w:val="auto"/>
          <w:spacing w:val="0"/>
          <w:kern w:val="2"/>
          <w:sz w:val="32"/>
          <w:szCs w:val="32"/>
          <w:lang w:val="en-US" w:eastAsia="zh-CN" w:bidi="ar-SA"/>
        </w:rPr>
        <w:t>集采交易服务中心</w:t>
      </w:r>
      <w:r>
        <w:rPr>
          <w:rFonts w:hint="eastAsia" w:ascii="仿宋_GB2312" w:hAnsi="仿宋_GB2312" w:eastAsia="仿宋_GB2312" w:cs="仿宋_GB2312"/>
          <w:b w:val="0"/>
          <w:bCs w:val="0"/>
          <w:i w:val="0"/>
          <w:iCs w:val="0"/>
          <w:caps w:val="0"/>
          <w:color w:val="auto"/>
          <w:spacing w:val="0"/>
          <w:sz w:val="32"/>
          <w:szCs w:val="32"/>
          <w:lang w:val="en-US" w:eastAsia="zh-CN"/>
        </w:rPr>
        <w:t>应</w:t>
      </w:r>
      <w:r>
        <w:rPr>
          <w:rFonts w:hint="eastAsia" w:ascii="仿宋_GB2312" w:hAnsi="仿宋_GB2312" w:eastAsia="仿宋_GB2312" w:cs="仿宋_GB2312"/>
          <w:b w:val="0"/>
          <w:bCs w:val="0"/>
          <w:i w:val="0"/>
          <w:iCs w:val="0"/>
          <w:caps w:val="0"/>
          <w:color w:val="auto"/>
          <w:spacing w:val="0"/>
          <w:kern w:val="2"/>
          <w:sz w:val="32"/>
          <w:szCs w:val="32"/>
          <w:lang w:val="en-US" w:eastAsia="zh-CN" w:bidi="ar-SA"/>
        </w:rPr>
        <w:t>研究并制定应急处置管理办法，统筹应急实施过程中的决策和处理，协调推进完善应急机制。</w:t>
      </w:r>
      <w:r>
        <w:rPr>
          <w:rFonts w:hint="eastAsia" w:ascii="仿宋_GB2312" w:hAnsi="仿宋_GB2312" w:eastAsia="仿宋_GB2312" w:cs="仿宋_GB2312"/>
          <w:b w:val="0"/>
          <w:bCs w:val="0"/>
          <w:i w:val="0"/>
          <w:iCs w:val="0"/>
          <w:caps w:val="0"/>
          <w:color w:val="auto"/>
          <w:spacing w:val="0"/>
          <w:sz w:val="32"/>
          <w:szCs w:val="32"/>
          <w:lang w:val="en-US" w:eastAsia="zh-CN"/>
        </w:rPr>
        <w:t>负责集采平台系统日常管理，在故障发生时做好故障原因的排查、处理，必要时联络专业软件公司。负责采购业务过程中出现的其他突发事件处置并及时报告，保证集采交易服务中心服务管理工作流程和具体操作能够顺利进行。</w:t>
      </w:r>
    </w:p>
    <w:p>
      <w:pPr>
        <w:pStyle w:val="5"/>
        <w:bidi w:val="0"/>
        <w:rPr>
          <w:rFonts w:hint="default"/>
          <w:color w:val="auto"/>
          <w:sz w:val="32"/>
          <w:szCs w:val="32"/>
          <w:lang w:val="en-US" w:eastAsia="zh-CN"/>
        </w:rPr>
      </w:pPr>
      <w:bookmarkStart w:id="37" w:name="_Toc20978"/>
      <w:r>
        <w:rPr>
          <w:rFonts w:hint="default"/>
          <w:color w:val="auto"/>
          <w:sz w:val="32"/>
          <w:szCs w:val="32"/>
          <w:lang w:val="en-US" w:eastAsia="zh-CN"/>
        </w:rPr>
        <w:t>第四章  系统突发事件的应急处置</w:t>
      </w:r>
      <w:bookmarkEnd w:id="37"/>
    </w:p>
    <w:p>
      <w:pPr>
        <w:bidi w:val="0"/>
        <w:ind w:firstLine="643" w:firstLineChars="200"/>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第六条</w:t>
      </w:r>
      <w:r>
        <w:rPr>
          <w:rFonts w:hint="eastAsia" w:ascii="仿宋_GB2312" w:hAnsi="仿宋_GB2312" w:eastAsia="仿宋_GB2312" w:cs="仿宋_GB2312"/>
          <w:color w:val="auto"/>
          <w:sz w:val="32"/>
          <w:szCs w:val="32"/>
          <w:lang w:val="en-US" w:eastAsia="zh-CN"/>
        </w:rPr>
        <w:t xml:space="preserve">  突发事件对应业务应急预案</w:t>
      </w:r>
    </w:p>
    <w:p>
      <w:pPr>
        <w:bidi w:val="0"/>
        <w:ind w:firstLine="640" w:firstLineChars="200"/>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（一）项目受理应急预案</w:t>
      </w:r>
    </w:p>
    <w:p>
      <w:pPr>
        <w:bidi w:val="0"/>
        <w:ind w:firstLine="640" w:firstLineChars="200"/>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1.负责对外做好解释疏导工作；</w:t>
      </w:r>
    </w:p>
    <w:p>
      <w:pPr>
        <w:bidi w:val="0"/>
        <w:ind w:firstLine="640" w:firstLineChars="200"/>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2.在受理各类事项时应认真核对原件资料，留存相关受理资料和联系方式；</w:t>
      </w:r>
    </w:p>
    <w:p>
      <w:pPr>
        <w:bidi w:val="0"/>
        <w:ind w:firstLine="640" w:firstLineChars="200"/>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3.根据故障排除时间，相应延长信息发布时间。</w:t>
      </w:r>
    </w:p>
    <w:p>
      <w:pPr>
        <w:bidi w:val="0"/>
        <w:ind w:firstLine="640" w:firstLineChars="200"/>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（二）项目开标应急预案</w:t>
      </w:r>
    </w:p>
    <w:p>
      <w:pPr>
        <w:bidi w:val="0"/>
        <w:ind w:firstLine="640" w:firstLineChars="200"/>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交易服务岗人员应在开标前30分钟开启相关设备并进行常规检查，发现网络与集采平台系统异常问题应第一时间开展故障排查并按流程上报。</w:t>
      </w:r>
    </w:p>
    <w:p>
      <w:pPr>
        <w:bidi w:val="0"/>
        <w:ind w:firstLine="640" w:firstLineChars="200"/>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根据故障发生时间和原因，结合采购项目特性，通过线上交易的，由集采交易服务中心确定处理办法，作出延迟开标或择日重新开标的决定，并向各交易主体做好通知和解释工作。待集采平台系统或网络故障排除后再行恢复开标项目后续工作。采购单位或其代理机构需重新预约开评审时间和开评审室并在集采平台发布补充答疑。</w:t>
      </w:r>
    </w:p>
    <w:p>
      <w:pPr>
        <w:bidi w:val="0"/>
        <w:ind w:firstLine="640" w:firstLineChars="200"/>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（三）项目评审应急预案</w:t>
      </w:r>
    </w:p>
    <w:p>
      <w:pPr>
        <w:bidi w:val="0"/>
        <w:ind w:firstLine="640" w:firstLineChars="200"/>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遇停电等情况致使信息化设备无法使用的，待设备恢复后继续评审。</w:t>
      </w:r>
    </w:p>
    <w:p>
      <w:pPr>
        <w:bidi w:val="0"/>
        <w:ind w:firstLine="640" w:firstLineChars="200"/>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（四）发布成交候选人公示应急预案</w:t>
      </w:r>
    </w:p>
    <w:p>
      <w:pPr>
        <w:bidi w:val="0"/>
        <w:ind w:firstLine="640" w:firstLineChars="200"/>
        <w:rPr>
          <w:rFonts w:hint="eastAsia" w:ascii="仿宋_GB2312" w:hAnsi="仿宋_GB2312" w:eastAsia="仿宋_GB2312" w:cs="仿宋_GB2312"/>
          <w:b w:val="0"/>
          <w:bCs w:val="0"/>
          <w:i w:val="0"/>
          <w:iCs w:val="0"/>
          <w:caps w:val="0"/>
          <w:color w:val="auto"/>
          <w:spacing w:val="0"/>
          <w:kern w:val="2"/>
          <w:sz w:val="32"/>
          <w:szCs w:val="32"/>
          <w:lang w:val="en-US" w:eastAsia="zh-CN" w:bidi="ar-SA"/>
        </w:rPr>
      </w:pPr>
      <w:r>
        <w:rPr>
          <w:rFonts w:hint="eastAsia" w:ascii="仿宋_GB2312" w:hAnsi="仿宋_GB2312" w:eastAsia="仿宋_GB2312" w:cs="仿宋_GB2312"/>
          <w:color w:val="auto"/>
          <w:sz w:val="32"/>
          <w:szCs w:val="32"/>
          <w:lang w:val="en-US" w:eastAsia="zh-CN"/>
        </w:rPr>
        <w:t>遇集采平台系统故障无法发布成交候选人公示的，交易服务岗人员应记录具体时间，并作以下处置：对预定发布成交候选人公示的，延期至故障解除或恢复正常后的第一个工作日，并向采购单位或其代理机构做好解释。对尚在发布成交候选人公示期的，根据故障排除及事件处置时间相应延长公示期，同时向采购单位或其代理机构做好解释。</w:t>
      </w:r>
    </w:p>
    <w:p>
      <w:pPr>
        <w:pStyle w:val="5"/>
        <w:bidi w:val="0"/>
        <w:rPr>
          <w:rFonts w:hint="default"/>
          <w:color w:val="auto"/>
          <w:sz w:val="32"/>
          <w:szCs w:val="32"/>
          <w:lang w:val="en-US" w:eastAsia="zh-CN"/>
        </w:rPr>
      </w:pPr>
      <w:bookmarkStart w:id="38" w:name="_Toc29390"/>
      <w:r>
        <w:rPr>
          <w:rFonts w:hint="default"/>
          <w:color w:val="auto"/>
          <w:sz w:val="32"/>
          <w:szCs w:val="32"/>
          <w:lang w:val="en-US" w:eastAsia="zh-CN"/>
        </w:rPr>
        <w:t xml:space="preserve">第五章  </w:t>
      </w:r>
      <w:r>
        <w:rPr>
          <w:rFonts w:hint="eastAsia"/>
          <w:color w:val="auto"/>
          <w:sz w:val="32"/>
          <w:szCs w:val="32"/>
          <w:lang w:val="en-US" w:eastAsia="zh-CN"/>
        </w:rPr>
        <w:t>其他</w:t>
      </w:r>
      <w:r>
        <w:rPr>
          <w:rFonts w:hint="default"/>
          <w:color w:val="auto"/>
          <w:sz w:val="32"/>
          <w:szCs w:val="32"/>
          <w:lang w:val="en-US" w:eastAsia="zh-CN"/>
        </w:rPr>
        <w:t>突发事件的应急处置</w:t>
      </w:r>
      <w:bookmarkEnd w:id="38"/>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i w:val="0"/>
          <w:iCs w:val="0"/>
          <w:caps w:val="0"/>
          <w:color w:val="auto"/>
          <w:spacing w:val="0"/>
          <w:sz w:val="32"/>
          <w:szCs w:val="32"/>
          <w:lang w:val="en-US" w:eastAsia="zh-CN"/>
        </w:rPr>
        <w:t xml:space="preserve">第七条 </w:t>
      </w:r>
      <w:r>
        <w:rPr>
          <w:rFonts w:hint="eastAsia" w:ascii="仿宋_GB2312" w:hAnsi="仿宋_GB2312" w:eastAsia="仿宋_GB2312" w:cs="仿宋_GB2312"/>
          <w:b w:val="0"/>
          <w:bCs w:val="0"/>
          <w:i w:val="0"/>
          <w:iCs w:val="0"/>
          <w:caps w:val="0"/>
          <w:color w:val="auto"/>
          <w:spacing w:val="0"/>
          <w:sz w:val="32"/>
          <w:szCs w:val="32"/>
          <w:lang w:val="en-US" w:eastAsia="zh-CN"/>
        </w:rPr>
        <w:t xml:space="preserve"> </w:t>
      </w:r>
      <w:r>
        <w:rPr>
          <w:rFonts w:hint="eastAsia" w:ascii="仿宋_GB2312" w:hAnsi="仿宋_GB2312" w:eastAsia="仿宋_GB2312" w:cs="仿宋_GB2312"/>
          <w:b w:val="0"/>
          <w:bCs w:val="0"/>
          <w:color w:val="auto"/>
          <w:sz w:val="32"/>
          <w:szCs w:val="32"/>
        </w:rPr>
        <w:t>开标阶段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一</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供应商代表</w:t>
      </w:r>
      <w:r>
        <w:rPr>
          <w:rFonts w:hint="eastAsia" w:ascii="仿宋_GB2312" w:hAnsi="仿宋_GB2312" w:eastAsia="仿宋_GB2312" w:cs="仿宋_GB2312"/>
          <w:color w:val="auto"/>
          <w:sz w:val="32"/>
          <w:szCs w:val="32"/>
        </w:rPr>
        <w:t>未参加开标会的</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按</w:t>
      </w:r>
      <w:r>
        <w:rPr>
          <w:rFonts w:hint="eastAsia" w:ascii="仿宋_GB2312" w:hAnsi="仿宋_GB2312" w:eastAsia="仿宋_GB2312" w:cs="仿宋_GB2312"/>
          <w:color w:val="auto"/>
          <w:sz w:val="32"/>
          <w:szCs w:val="32"/>
          <w:lang w:val="en-US" w:eastAsia="zh-CN"/>
        </w:rPr>
        <w:t>采购文件</w:t>
      </w:r>
      <w:r>
        <w:rPr>
          <w:rFonts w:hint="eastAsia" w:ascii="仿宋_GB2312" w:hAnsi="仿宋_GB2312" w:eastAsia="仿宋_GB2312" w:cs="仿宋_GB2312"/>
          <w:color w:val="auto"/>
          <w:sz w:val="32"/>
          <w:szCs w:val="32"/>
        </w:rPr>
        <w:t>规定的缺席情形处理</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开标会继续进行。如该</w:t>
      </w:r>
      <w:r>
        <w:rPr>
          <w:rFonts w:hint="eastAsia" w:ascii="仿宋_GB2312" w:hAnsi="仿宋_GB2312" w:eastAsia="仿宋_GB2312" w:cs="仿宋_GB2312"/>
          <w:color w:val="auto"/>
          <w:sz w:val="32"/>
          <w:szCs w:val="32"/>
          <w:lang w:val="en-US" w:eastAsia="zh-CN"/>
        </w:rPr>
        <w:t>供应商</w:t>
      </w:r>
      <w:r>
        <w:rPr>
          <w:rFonts w:hint="eastAsia" w:ascii="仿宋_GB2312" w:hAnsi="仿宋_GB2312" w:eastAsia="仿宋_GB2312" w:cs="仿宋_GB2312"/>
          <w:color w:val="auto"/>
          <w:sz w:val="32"/>
          <w:szCs w:val="32"/>
        </w:rPr>
        <w:t>可继续参与</w:t>
      </w:r>
      <w:r>
        <w:rPr>
          <w:rFonts w:hint="eastAsia" w:ascii="仿宋_GB2312" w:hAnsi="仿宋_GB2312" w:eastAsia="仿宋_GB2312" w:cs="仿宋_GB2312"/>
          <w:color w:val="auto"/>
          <w:sz w:val="32"/>
          <w:szCs w:val="32"/>
          <w:lang w:val="en-US" w:eastAsia="zh-CN"/>
        </w:rPr>
        <w:t>响应的</w:t>
      </w:r>
      <w:r>
        <w:rPr>
          <w:rFonts w:hint="eastAsia" w:ascii="仿宋_GB2312" w:hAnsi="仿宋_GB2312" w:eastAsia="仿宋_GB2312" w:cs="仿宋_GB2312"/>
          <w:color w:val="auto"/>
          <w:sz w:val="32"/>
          <w:szCs w:val="32"/>
        </w:rPr>
        <w:t>，其</w:t>
      </w:r>
      <w:r>
        <w:rPr>
          <w:rFonts w:hint="eastAsia" w:ascii="仿宋_GB2312" w:hAnsi="仿宋_GB2312" w:eastAsia="仿宋_GB2312" w:cs="仿宋_GB2312"/>
          <w:color w:val="auto"/>
          <w:sz w:val="32"/>
          <w:szCs w:val="32"/>
          <w:lang w:val="en-US" w:eastAsia="zh-CN"/>
        </w:rPr>
        <w:t>响应</w:t>
      </w:r>
      <w:r>
        <w:rPr>
          <w:rFonts w:hint="eastAsia" w:ascii="仿宋_GB2312" w:hAnsi="仿宋_GB2312" w:eastAsia="仿宋_GB2312" w:cs="仿宋_GB2312"/>
          <w:color w:val="auto"/>
          <w:sz w:val="32"/>
          <w:szCs w:val="32"/>
        </w:rPr>
        <w:t>文件出现无效标、废标情形</w:t>
      </w:r>
      <w:r>
        <w:rPr>
          <w:rFonts w:hint="eastAsia" w:ascii="仿宋_GB2312" w:hAnsi="仿宋_GB2312" w:eastAsia="仿宋_GB2312" w:cs="仿宋_GB2312"/>
          <w:color w:val="auto"/>
          <w:sz w:val="32"/>
          <w:szCs w:val="32"/>
          <w:lang w:val="en-US" w:eastAsia="zh-CN"/>
        </w:rPr>
        <w:t>时</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val="en-US" w:eastAsia="zh-CN"/>
        </w:rPr>
        <w:t>采购单位</w:t>
      </w:r>
      <w:r>
        <w:rPr>
          <w:rFonts w:hint="eastAsia" w:ascii="仿宋_GB2312" w:hAnsi="仿宋_GB2312" w:eastAsia="仿宋_GB2312" w:cs="仿宋_GB2312"/>
          <w:color w:val="auto"/>
          <w:sz w:val="32"/>
          <w:szCs w:val="32"/>
        </w:rPr>
        <w:t>可按不利于</w:t>
      </w:r>
      <w:r>
        <w:rPr>
          <w:rFonts w:hint="eastAsia" w:ascii="仿宋_GB2312" w:hAnsi="仿宋_GB2312" w:eastAsia="仿宋_GB2312" w:cs="仿宋_GB2312"/>
          <w:color w:val="auto"/>
          <w:sz w:val="32"/>
          <w:szCs w:val="32"/>
          <w:lang w:val="en-US" w:eastAsia="zh-CN"/>
        </w:rPr>
        <w:t>供应商原则作</w:t>
      </w:r>
      <w:r>
        <w:rPr>
          <w:rFonts w:hint="eastAsia" w:ascii="仿宋_GB2312" w:hAnsi="仿宋_GB2312" w:eastAsia="仿宋_GB2312" w:cs="仿宋_GB2312"/>
          <w:color w:val="auto"/>
          <w:sz w:val="32"/>
          <w:szCs w:val="32"/>
        </w:rPr>
        <w:t>出判定，</w:t>
      </w:r>
      <w:r>
        <w:rPr>
          <w:rFonts w:hint="eastAsia" w:ascii="仿宋_GB2312" w:hAnsi="仿宋_GB2312" w:eastAsia="仿宋_GB2312" w:cs="仿宋_GB2312"/>
          <w:color w:val="auto"/>
          <w:sz w:val="32"/>
          <w:szCs w:val="32"/>
          <w:lang w:val="en-US" w:eastAsia="zh-CN"/>
        </w:rPr>
        <w:t>供应商</w:t>
      </w:r>
      <w:r>
        <w:rPr>
          <w:rFonts w:hint="eastAsia" w:ascii="仿宋_GB2312" w:hAnsi="仿宋_GB2312" w:eastAsia="仿宋_GB2312" w:cs="仿宋_GB2312"/>
          <w:color w:val="auto"/>
          <w:sz w:val="32"/>
          <w:szCs w:val="32"/>
        </w:rPr>
        <w:t>不享有申诉权。</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val="en-US" w:eastAsia="zh-CN"/>
        </w:rPr>
        <w:t>（二）如反映有</w:t>
      </w:r>
      <w:r>
        <w:rPr>
          <w:rFonts w:hint="eastAsia" w:ascii="仿宋_GB2312" w:hAnsi="仿宋_GB2312" w:eastAsia="仿宋_GB2312" w:cs="仿宋_GB2312"/>
          <w:color w:val="auto"/>
          <w:sz w:val="32"/>
          <w:szCs w:val="32"/>
        </w:rPr>
        <w:t>接收</w:t>
      </w:r>
      <w:r>
        <w:rPr>
          <w:rFonts w:hint="eastAsia" w:ascii="仿宋_GB2312" w:hAnsi="仿宋_GB2312" w:eastAsia="仿宋_GB2312" w:cs="仿宋_GB2312"/>
          <w:color w:val="auto"/>
          <w:sz w:val="32"/>
          <w:szCs w:val="32"/>
          <w:lang w:val="en-US" w:eastAsia="zh-CN"/>
        </w:rPr>
        <w:t>响应</w:t>
      </w:r>
      <w:r>
        <w:rPr>
          <w:rFonts w:hint="eastAsia" w:ascii="仿宋_GB2312" w:hAnsi="仿宋_GB2312" w:eastAsia="仿宋_GB2312" w:cs="仿宋_GB2312"/>
          <w:color w:val="auto"/>
          <w:sz w:val="32"/>
          <w:szCs w:val="32"/>
        </w:rPr>
        <w:t>文件后，非</w:t>
      </w:r>
      <w:r>
        <w:rPr>
          <w:rFonts w:hint="eastAsia" w:ascii="仿宋_GB2312" w:hAnsi="仿宋_GB2312" w:eastAsia="仿宋_GB2312" w:cs="仿宋_GB2312"/>
          <w:color w:val="auto"/>
          <w:sz w:val="32"/>
          <w:szCs w:val="32"/>
          <w:lang w:val="en-US" w:eastAsia="zh-CN"/>
        </w:rPr>
        <w:t>供应商</w:t>
      </w:r>
      <w:r>
        <w:rPr>
          <w:rFonts w:hint="eastAsia" w:ascii="仿宋_GB2312" w:hAnsi="仿宋_GB2312" w:eastAsia="仿宋_GB2312" w:cs="仿宋_GB2312"/>
          <w:color w:val="auto"/>
          <w:sz w:val="32"/>
          <w:szCs w:val="32"/>
        </w:rPr>
        <w:t>原因出现标书破损严重、缺失</w:t>
      </w:r>
      <w:r>
        <w:rPr>
          <w:rFonts w:hint="eastAsia" w:ascii="仿宋_GB2312" w:hAnsi="仿宋_GB2312" w:eastAsia="仿宋_GB2312" w:cs="仿宋_GB2312"/>
          <w:color w:val="auto"/>
          <w:sz w:val="32"/>
          <w:szCs w:val="32"/>
          <w:lang w:val="en-US" w:eastAsia="zh-CN"/>
        </w:rPr>
        <w:t>等</w:t>
      </w:r>
      <w:r>
        <w:rPr>
          <w:rFonts w:hint="eastAsia" w:ascii="仿宋_GB2312" w:hAnsi="仿宋_GB2312" w:eastAsia="仿宋_GB2312" w:cs="仿宋_GB2312"/>
          <w:color w:val="auto"/>
          <w:sz w:val="32"/>
          <w:szCs w:val="32"/>
        </w:rPr>
        <w:t>影响后续</w:t>
      </w:r>
      <w:r>
        <w:rPr>
          <w:rFonts w:hint="eastAsia" w:ascii="仿宋_GB2312" w:hAnsi="仿宋_GB2312" w:eastAsia="仿宋_GB2312" w:cs="仿宋_GB2312"/>
          <w:color w:val="auto"/>
          <w:sz w:val="32"/>
          <w:szCs w:val="32"/>
          <w:lang w:eastAsia="zh-CN"/>
        </w:rPr>
        <w:t>评审</w:t>
      </w:r>
      <w:r>
        <w:rPr>
          <w:rFonts w:hint="eastAsia" w:ascii="仿宋_GB2312" w:hAnsi="仿宋_GB2312" w:eastAsia="仿宋_GB2312" w:cs="仿宋_GB2312"/>
          <w:color w:val="auto"/>
          <w:sz w:val="32"/>
          <w:szCs w:val="32"/>
        </w:rPr>
        <w:t>工作开</w:t>
      </w:r>
      <w:r>
        <w:rPr>
          <w:rFonts w:hint="eastAsia" w:ascii="仿宋_GB2312" w:hAnsi="仿宋_GB2312" w:eastAsia="仿宋_GB2312" w:cs="仿宋_GB2312"/>
          <w:color w:val="auto"/>
          <w:sz w:val="32"/>
          <w:szCs w:val="32"/>
          <w:lang w:val="en-US" w:eastAsia="zh-CN"/>
        </w:rPr>
        <w:t>展</w:t>
      </w:r>
      <w:r>
        <w:rPr>
          <w:rFonts w:hint="eastAsia" w:ascii="仿宋_GB2312" w:hAnsi="仿宋_GB2312" w:eastAsia="仿宋_GB2312" w:cs="仿宋_GB2312"/>
          <w:color w:val="auto"/>
          <w:sz w:val="32"/>
          <w:szCs w:val="32"/>
        </w:rPr>
        <w:t>问题</w:t>
      </w:r>
      <w:r>
        <w:rPr>
          <w:rFonts w:hint="eastAsia" w:ascii="仿宋_GB2312" w:hAnsi="仿宋_GB2312" w:eastAsia="仿宋_GB2312" w:cs="仿宋_GB2312"/>
          <w:color w:val="auto"/>
          <w:sz w:val="32"/>
          <w:szCs w:val="32"/>
          <w:lang w:val="en-US" w:eastAsia="zh-CN"/>
        </w:rPr>
        <w:t>的</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val="en-US" w:eastAsia="zh-CN"/>
        </w:rPr>
        <w:t>交易服务岗人员</w:t>
      </w:r>
      <w:r>
        <w:rPr>
          <w:rFonts w:hint="eastAsia" w:ascii="仿宋_GB2312" w:hAnsi="仿宋_GB2312" w:eastAsia="仿宋_GB2312" w:cs="仿宋_GB2312"/>
          <w:color w:val="auto"/>
          <w:sz w:val="32"/>
          <w:szCs w:val="32"/>
        </w:rPr>
        <w:t>应暂停开标程序，并</w:t>
      </w:r>
      <w:r>
        <w:rPr>
          <w:rFonts w:hint="eastAsia" w:ascii="仿宋_GB2312" w:hAnsi="仿宋_GB2312" w:eastAsia="仿宋_GB2312" w:cs="仿宋_GB2312"/>
          <w:color w:val="auto"/>
          <w:sz w:val="32"/>
          <w:szCs w:val="32"/>
          <w:lang w:val="en-US" w:eastAsia="zh-CN"/>
        </w:rPr>
        <w:t>视具体情形</w:t>
      </w:r>
      <w:r>
        <w:rPr>
          <w:rFonts w:hint="eastAsia" w:ascii="仿宋_GB2312" w:hAnsi="仿宋_GB2312" w:eastAsia="仿宋_GB2312" w:cs="仿宋_GB2312"/>
          <w:color w:val="auto"/>
          <w:sz w:val="32"/>
          <w:szCs w:val="32"/>
        </w:rPr>
        <w:t>进行下一程序</w:t>
      </w:r>
      <w:r>
        <w:rPr>
          <w:rFonts w:hint="eastAsia" w:ascii="仿宋_GB2312" w:hAnsi="仿宋_GB2312" w:eastAsia="仿宋_GB2312" w:cs="仿宋_GB2312"/>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val="0"/>
          <w:bCs/>
          <w:color w:val="auto"/>
          <w:sz w:val="32"/>
          <w:szCs w:val="32"/>
        </w:rPr>
      </w:pPr>
      <w:r>
        <w:rPr>
          <w:rFonts w:hint="eastAsia" w:ascii="仿宋_GB2312" w:hAnsi="仿宋_GB2312" w:eastAsia="仿宋_GB2312" w:cs="仿宋_GB2312"/>
          <w:b/>
          <w:bCs/>
          <w:i w:val="0"/>
          <w:iCs w:val="0"/>
          <w:caps w:val="0"/>
          <w:color w:val="auto"/>
          <w:spacing w:val="0"/>
          <w:sz w:val="32"/>
          <w:szCs w:val="32"/>
          <w:lang w:val="en-US" w:eastAsia="zh-CN"/>
        </w:rPr>
        <w:t xml:space="preserve">第八条  </w:t>
      </w:r>
      <w:r>
        <w:rPr>
          <w:rFonts w:hint="eastAsia" w:ascii="仿宋_GB2312" w:hAnsi="仿宋_GB2312" w:eastAsia="仿宋_GB2312" w:cs="仿宋_GB2312"/>
          <w:b w:val="0"/>
          <w:bCs/>
          <w:color w:val="auto"/>
          <w:sz w:val="32"/>
          <w:szCs w:val="32"/>
          <w:lang w:eastAsia="zh-CN"/>
        </w:rPr>
        <w:t>评审</w:t>
      </w:r>
      <w:r>
        <w:rPr>
          <w:rFonts w:hint="eastAsia" w:ascii="仿宋_GB2312" w:hAnsi="仿宋_GB2312" w:eastAsia="仿宋_GB2312" w:cs="仿宋_GB2312"/>
          <w:b w:val="0"/>
          <w:bCs/>
          <w:color w:val="auto"/>
          <w:sz w:val="32"/>
          <w:szCs w:val="32"/>
        </w:rPr>
        <w:t>阶段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一</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发现</w:t>
      </w:r>
      <w:r>
        <w:rPr>
          <w:rFonts w:hint="eastAsia" w:ascii="仿宋_GB2312" w:hAnsi="仿宋_GB2312" w:eastAsia="仿宋_GB2312" w:cs="仿宋_GB2312"/>
          <w:color w:val="auto"/>
          <w:sz w:val="32"/>
          <w:szCs w:val="32"/>
          <w:lang w:val="en-US" w:eastAsia="zh-CN"/>
        </w:rPr>
        <w:t>供应商</w:t>
      </w:r>
      <w:r>
        <w:rPr>
          <w:rFonts w:hint="eastAsia" w:ascii="仿宋_GB2312" w:hAnsi="仿宋_GB2312" w:eastAsia="仿宋_GB2312" w:cs="仿宋_GB2312"/>
          <w:color w:val="auto"/>
          <w:sz w:val="32"/>
          <w:szCs w:val="32"/>
        </w:rPr>
        <w:t>提供虚假业绩或有围标串标嫌疑的</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及时报告，最终由</w:t>
      </w:r>
      <w:r>
        <w:rPr>
          <w:rFonts w:hint="eastAsia" w:ascii="仿宋_GB2312" w:hAnsi="仿宋_GB2312" w:eastAsia="仿宋_GB2312" w:cs="仿宋_GB2312"/>
          <w:color w:val="auto"/>
          <w:sz w:val="32"/>
          <w:szCs w:val="32"/>
          <w:lang w:val="en-US" w:eastAsia="zh-CN"/>
        </w:rPr>
        <w:t>评审专家组作</w:t>
      </w:r>
      <w:r>
        <w:rPr>
          <w:rFonts w:hint="eastAsia" w:ascii="仿宋_GB2312" w:hAnsi="仿宋_GB2312" w:eastAsia="仿宋_GB2312" w:cs="仿宋_GB2312"/>
          <w:color w:val="auto"/>
          <w:sz w:val="32"/>
          <w:szCs w:val="32"/>
        </w:rPr>
        <w:t>出相关结论，并在</w:t>
      </w:r>
      <w:r>
        <w:rPr>
          <w:rFonts w:hint="eastAsia" w:ascii="仿宋_GB2312" w:hAnsi="仿宋_GB2312" w:eastAsia="仿宋_GB2312" w:cs="仿宋_GB2312"/>
          <w:color w:val="auto"/>
          <w:sz w:val="32"/>
          <w:szCs w:val="32"/>
          <w:lang w:eastAsia="zh-CN"/>
        </w:rPr>
        <w:t>评审</w:t>
      </w:r>
      <w:r>
        <w:rPr>
          <w:rFonts w:hint="eastAsia" w:ascii="仿宋_GB2312" w:hAnsi="仿宋_GB2312" w:eastAsia="仿宋_GB2312" w:cs="仿宋_GB2312"/>
          <w:color w:val="auto"/>
          <w:sz w:val="32"/>
          <w:szCs w:val="32"/>
        </w:rPr>
        <w:t>报告中详述。</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二</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响应</w:t>
      </w:r>
      <w:r>
        <w:rPr>
          <w:rFonts w:hint="eastAsia" w:ascii="仿宋_GB2312" w:hAnsi="仿宋_GB2312" w:eastAsia="仿宋_GB2312" w:cs="仿宋_GB2312"/>
          <w:color w:val="auto"/>
          <w:sz w:val="32"/>
          <w:szCs w:val="32"/>
        </w:rPr>
        <w:t>文件（纸质）未标明正本、副本</w:t>
      </w:r>
      <w:r>
        <w:rPr>
          <w:rFonts w:hint="eastAsia" w:ascii="仿宋_GB2312" w:hAnsi="仿宋_GB2312" w:eastAsia="仿宋_GB2312" w:cs="仿宋_GB2312"/>
          <w:color w:val="auto"/>
          <w:sz w:val="32"/>
          <w:szCs w:val="32"/>
          <w:lang w:val="en-US" w:eastAsia="zh-CN"/>
        </w:rPr>
        <w:t>的，</w:t>
      </w:r>
      <w:r>
        <w:rPr>
          <w:rFonts w:hint="eastAsia" w:ascii="仿宋_GB2312" w:hAnsi="仿宋_GB2312" w:eastAsia="仿宋_GB2312" w:cs="仿宋_GB2312"/>
          <w:color w:val="auto"/>
          <w:sz w:val="32"/>
          <w:szCs w:val="32"/>
        </w:rPr>
        <w:t>由</w:t>
      </w:r>
      <w:r>
        <w:rPr>
          <w:rFonts w:hint="eastAsia" w:ascii="仿宋_GB2312" w:hAnsi="仿宋_GB2312" w:eastAsia="仿宋_GB2312" w:cs="仿宋_GB2312"/>
          <w:color w:val="auto"/>
          <w:sz w:val="32"/>
          <w:szCs w:val="32"/>
          <w:lang w:val="en-US" w:eastAsia="zh-CN"/>
        </w:rPr>
        <w:t>评审专家组</w:t>
      </w:r>
      <w:r>
        <w:rPr>
          <w:rFonts w:hint="eastAsia" w:ascii="仿宋_GB2312" w:hAnsi="仿宋_GB2312" w:eastAsia="仿宋_GB2312" w:cs="仿宋_GB2312"/>
          <w:color w:val="auto"/>
          <w:sz w:val="32"/>
          <w:szCs w:val="32"/>
        </w:rPr>
        <w:t>任选一本作为正本并标注，其余为副本。</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三</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评审</w:t>
      </w:r>
      <w:r>
        <w:rPr>
          <w:rFonts w:hint="eastAsia" w:ascii="仿宋_GB2312" w:hAnsi="仿宋_GB2312" w:eastAsia="仿宋_GB2312" w:cs="仿宋_GB2312"/>
          <w:color w:val="auto"/>
          <w:sz w:val="32"/>
          <w:szCs w:val="32"/>
        </w:rPr>
        <w:t>过程中，专家</w:t>
      </w:r>
      <w:r>
        <w:rPr>
          <w:rFonts w:hint="eastAsia" w:ascii="仿宋_GB2312" w:hAnsi="仿宋_GB2312" w:eastAsia="仿宋_GB2312" w:cs="仿宋_GB2312"/>
          <w:color w:val="auto"/>
          <w:sz w:val="32"/>
          <w:szCs w:val="32"/>
          <w:lang w:val="en-US" w:eastAsia="zh-CN"/>
        </w:rPr>
        <w:t>个人通讯工具</w:t>
      </w:r>
      <w:r>
        <w:rPr>
          <w:rFonts w:hint="eastAsia" w:ascii="仿宋_GB2312" w:hAnsi="仿宋_GB2312" w:eastAsia="仿宋_GB2312" w:cs="仿宋_GB2312"/>
          <w:color w:val="auto"/>
          <w:sz w:val="32"/>
          <w:szCs w:val="32"/>
        </w:rPr>
        <w:t>一经收取封存，</w:t>
      </w:r>
      <w:r>
        <w:rPr>
          <w:rFonts w:hint="eastAsia" w:ascii="仿宋_GB2312" w:hAnsi="仿宋_GB2312" w:eastAsia="仿宋_GB2312" w:cs="仿宋_GB2312"/>
          <w:color w:val="auto"/>
          <w:sz w:val="32"/>
          <w:szCs w:val="32"/>
          <w:lang w:eastAsia="zh-CN"/>
        </w:rPr>
        <w:t>评审</w:t>
      </w:r>
      <w:r>
        <w:rPr>
          <w:rFonts w:hint="eastAsia" w:ascii="仿宋_GB2312" w:hAnsi="仿宋_GB2312" w:eastAsia="仿宋_GB2312" w:cs="仿宋_GB2312"/>
          <w:color w:val="auto"/>
          <w:sz w:val="32"/>
          <w:szCs w:val="32"/>
        </w:rPr>
        <w:t>结束前</w:t>
      </w:r>
      <w:r>
        <w:rPr>
          <w:rFonts w:hint="eastAsia" w:ascii="仿宋_GB2312" w:hAnsi="仿宋_GB2312" w:eastAsia="仿宋_GB2312" w:cs="仿宋_GB2312"/>
          <w:color w:val="auto"/>
          <w:sz w:val="32"/>
          <w:szCs w:val="32"/>
          <w:lang w:val="en-US" w:eastAsia="zh-CN"/>
        </w:rPr>
        <w:t>原则上</w:t>
      </w:r>
      <w:r>
        <w:rPr>
          <w:rFonts w:hint="eastAsia" w:ascii="仿宋_GB2312" w:hAnsi="仿宋_GB2312" w:eastAsia="仿宋_GB2312" w:cs="仿宋_GB2312"/>
          <w:color w:val="auto"/>
          <w:sz w:val="32"/>
          <w:szCs w:val="32"/>
        </w:rPr>
        <w:t>不允许接触。</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四</w:t>
      </w:r>
      <w:r>
        <w:rPr>
          <w:rFonts w:hint="eastAsia" w:ascii="仿宋_GB2312" w:hAnsi="仿宋_GB2312" w:eastAsia="仿宋_GB2312" w:cs="仿宋_GB2312"/>
          <w:color w:val="auto"/>
          <w:sz w:val="32"/>
          <w:szCs w:val="32"/>
          <w:lang w:eastAsia="zh-CN"/>
        </w:rPr>
        <w:t>）评审</w:t>
      </w:r>
      <w:r>
        <w:rPr>
          <w:rFonts w:hint="eastAsia" w:ascii="仿宋_GB2312" w:hAnsi="仿宋_GB2312" w:eastAsia="仿宋_GB2312" w:cs="仿宋_GB2312"/>
          <w:color w:val="auto"/>
          <w:sz w:val="32"/>
          <w:szCs w:val="32"/>
        </w:rPr>
        <w:t>过程中，专家</w:t>
      </w:r>
      <w:r>
        <w:rPr>
          <w:rFonts w:hint="eastAsia" w:ascii="仿宋_GB2312" w:hAnsi="仿宋_GB2312" w:eastAsia="仿宋_GB2312" w:cs="仿宋_GB2312"/>
          <w:color w:val="auto"/>
          <w:sz w:val="32"/>
          <w:szCs w:val="32"/>
          <w:lang w:val="en-US" w:eastAsia="zh-CN"/>
        </w:rPr>
        <w:t>不得以有急事</w:t>
      </w:r>
      <w:r>
        <w:rPr>
          <w:rFonts w:hint="eastAsia" w:ascii="仿宋_GB2312" w:hAnsi="仿宋_GB2312" w:eastAsia="仿宋_GB2312" w:cs="仿宋_GB2312"/>
          <w:color w:val="auto"/>
          <w:sz w:val="32"/>
          <w:szCs w:val="32"/>
        </w:rPr>
        <w:t>无法继续</w:t>
      </w:r>
      <w:r>
        <w:rPr>
          <w:rFonts w:hint="eastAsia" w:ascii="仿宋_GB2312" w:hAnsi="仿宋_GB2312" w:eastAsia="仿宋_GB2312" w:cs="仿宋_GB2312"/>
          <w:color w:val="auto"/>
          <w:sz w:val="32"/>
          <w:szCs w:val="32"/>
          <w:lang w:eastAsia="zh-CN"/>
        </w:rPr>
        <w:t>评审</w:t>
      </w:r>
      <w:r>
        <w:rPr>
          <w:rFonts w:hint="eastAsia" w:ascii="仿宋_GB2312" w:hAnsi="仿宋_GB2312" w:eastAsia="仿宋_GB2312" w:cs="仿宋_GB2312"/>
          <w:color w:val="auto"/>
          <w:sz w:val="32"/>
          <w:szCs w:val="32"/>
        </w:rPr>
        <w:t>工作</w:t>
      </w:r>
      <w:r>
        <w:rPr>
          <w:rFonts w:hint="eastAsia" w:ascii="仿宋_GB2312" w:hAnsi="仿宋_GB2312" w:eastAsia="仿宋_GB2312" w:cs="仿宋_GB2312"/>
          <w:color w:val="auto"/>
          <w:sz w:val="32"/>
          <w:szCs w:val="32"/>
          <w:lang w:val="en-US" w:eastAsia="zh-CN"/>
        </w:rPr>
        <w:t>等理由</w:t>
      </w:r>
      <w:r>
        <w:rPr>
          <w:rFonts w:hint="eastAsia" w:ascii="仿宋_GB2312" w:hAnsi="仿宋_GB2312" w:eastAsia="仿宋_GB2312" w:cs="仿宋_GB2312"/>
          <w:color w:val="auto"/>
          <w:sz w:val="32"/>
          <w:szCs w:val="32"/>
        </w:rPr>
        <w:t>要求提前退出。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五</w:t>
      </w:r>
      <w:r>
        <w:rPr>
          <w:rFonts w:hint="eastAsia" w:ascii="仿宋_GB2312" w:hAnsi="仿宋_GB2312" w:eastAsia="仿宋_GB2312" w:cs="仿宋_GB2312"/>
          <w:color w:val="auto"/>
          <w:sz w:val="32"/>
          <w:szCs w:val="32"/>
          <w:lang w:eastAsia="zh-CN"/>
        </w:rPr>
        <w:t>）评审</w:t>
      </w:r>
      <w:r>
        <w:rPr>
          <w:rFonts w:hint="eastAsia" w:ascii="仿宋_GB2312" w:hAnsi="仿宋_GB2312" w:eastAsia="仿宋_GB2312" w:cs="仿宋_GB2312"/>
          <w:color w:val="auto"/>
          <w:sz w:val="32"/>
          <w:szCs w:val="32"/>
        </w:rPr>
        <w:t>过程中专家身体不适</w:t>
      </w:r>
      <w:r>
        <w:rPr>
          <w:rFonts w:hint="eastAsia" w:ascii="仿宋_GB2312" w:hAnsi="仿宋_GB2312" w:eastAsia="仿宋_GB2312" w:cs="仿宋_GB2312"/>
          <w:color w:val="auto"/>
          <w:sz w:val="32"/>
          <w:szCs w:val="32"/>
          <w:lang w:val="en-US" w:eastAsia="zh-CN"/>
        </w:rPr>
        <w:t>等特殊原因导致无法继续进行评审工作的</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若评审</w:t>
      </w:r>
      <w:r>
        <w:rPr>
          <w:rFonts w:hint="eastAsia" w:ascii="仿宋_GB2312" w:hAnsi="仿宋_GB2312" w:eastAsia="仿宋_GB2312" w:cs="仿宋_GB2312"/>
          <w:color w:val="auto"/>
          <w:sz w:val="32"/>
          <w:szCs w:val="32"/>
          <w:lang w:eastAsia="zh-CN"/>
        </w:rPr>
        <w:t>正在进行</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val="en-US" w:eastAsia="zh-CN"/>
        </w:rPr>
        <w:t>评审专家</w:t>
      </w:r>
      <w:r>
        <w:rPr>
          <w:rFonts w:hint="eastAsia" w:ascii="仿宋_GB2312" w:hAnsi="仿宋_GB2312" w:eastAsia="仿宋_GB2312" w:cs="仿宋_GB2312"/>
          <w:color w:val="auto"/>
          <w:sz w:val="32"/>
          <w:szCs w:val="32"/>
        </w:rPr>
        <w:t>离开</w:t>
      </w:r>
      <w:r>
        <w:rPr>
          <w:rFonts w:hint="eastAsia" w:ascii="仿宋_GB2312" w:hAnsi="仿宋_GB2312" w:eastAsia="仿宋_GB2312" w:cs="仿宋_GB2312"/>
          <w:color w:val="auto"/>
          <w:sz w:val="32"/>
          <w:szCs w:val="32"/>
          <w:lang w:val="en-US" w:eastAsia="zh-CN"/>
        </w:rPr>
        <w:t>会</w:t>
      </w:r>
      <w:r>
        <w:rPr>
          <w:rFonts w:hint="eastAsia" w:ascii="仿宋_GB2312" w:hAnsi="仿宋_GB2312" w:eastAsia="仿宋_GB2312" w:cs="仿宋_GB2312"/>
          <w:color w:val="auto"/>
          <w:sz w:val="32"/>
          <w:szCs w:val="32"/>
        </w:rPr>
        <w:t>影响</w:t>
      </w:r>
      <w:r>
        <w:rPr>
          <w:rFonts w:hint="eastAsia" w:ascii="仿宋_GB2312" w:hAnsi="仿宋_GB2312" w:eastAsia="仿宋_GB2312" w:cs="仿宋_GB2312"/>
          <w:color w:val="auto"/>
          <w:sz w:val="32"/>
          <w:szCs w:val="32"/>
          <w:lang w:eastAsia="zh-CN"/>
        </w:rPr>
        <w:t>评审</w:t>
      </w:r>
      <w:r>
        <w:rPr>
          <w:rFonts w:hint="eastAsia" w:ascii="仿宋_GB2312" w:hAnsi="仿宋_GB2312" w:eastAsia="仿宋_GB2312" w:cs="仿宋_GB2312"/>
          <w:color w:val="auto"/>
          <w:sz w:val="32"/>
          <w:szCs w:val="32"/>
        </w:rPr>
        <w:t>工作完成的，则取消其评审资格及已完成的评审工作，重新抽取专家代替；若评审接近尾声，其已完成个人评审部分，则视为其认可后续</w:t>
      </w:r>
      <w:r>
        <w:rPr>
          <w:rFonts w:hint="eastAsia" w:ascii="仿宋_GB2312" w:hAnsi="仿宋_GB2312" w:eastAsia="仿宋_GB2312" w:cs="仿宋_GB2312"/>
          <w:color w:val="auto"/>
          <w:sz w:val="32"/>
          <w:szCs w:val="32"/>
          <w:lang w:eastAsia="zh-CN"/>
        </w:rPr>
        <w:t>评审</w:t>
      </w:r>
      <w:r>
        <w:rPr>
          <w:rFonts w:hint="eastAsia" w:ascii="仿宋_GB2312" w:hAnsi="仿宋_GB2312" w:eastAsia="仿宋_GB2312" w:cs="仿宋_GB2312"/>
          <w:color w:val="auto"/>
          <w:sz w:val="32"/>
          <w:szCs w:val="32"/>
        </w:rPr>
        <w:t>结果，并预先完成各项签字。</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（六）</w:t>
      </w:r>
      <w:r>
        <w:rPr>
          <w:rFonts w:hint="eastAsia" w:ascii="仿宋_GB2312" w:hAnsi="仿宋_GB2312" w:eastAsia="仿宋_GB2312" w:cs="仿宋_GB2312"/>
          <w:color w:val="auto"/>
          <w:sz w:val="32"/>
          <w:szCs w:val="32"/>
          <w:lang w:eastAsia="zh-CN"/>
        </w:rPr>
        <w:t>评审</w:t>
      </w:r>
      <w:r>
        <w:rPr>
          <w:rFonts w:hint="eastAsia" w:ascii="仿宋_GB2312" w:hAnsi="仿宋_GB2312" w:eastAsia="仿宋_GB2312" w:cs="仿宋_GB2312"/>
          <w:color w:val="auto"/>
          <w:sz w:val="32"/>
          <w:szCs w:val="32"/>
        </w:rPr>
        <w:t>过程中，接到对正在</w:t>
      </w:r>
      <w:r>
        <w:rPr>
          <w:rFonts w:hint="eastAsia" w:ascii="仿宋_GB2312" w:hAnsi="仿宋_GB2312" w:eastAsia="仿宋_GB2312" w:cs="仿宋_GB2312"/>
          <w:color w:val="auto"/>
          <w:sz w:val="32"/>
          <w:szCs w:val="32"/>
          <w:lang w:eastAsia="zh-CN"/>
        </w:rPr>
        <w:t>评审</w:t>
      </w:r>
      <w:r>
        <w:rPr>
          <w:rFonts w:hint="eastAsia" w:ascii="仿宋_GB2312" w:hAnsi="仿宋_GB2312" w:eastAsia="仿宋_GB2312" w:cs="仿宋_GB2312"/>
          <w:color w:val="auto"/>
          <w:sz w:val="32"/>
          <w:szCs w:val="32"/>
        </w:rPr>
        <w:t>专家</w:t>
      </w:r>
      <w:r>
        <w:rPr>
          <w:rFonts w:hint="eastAsia" w:ascii="仿宋_GB2312" w:hAnsi="仿宋_GB2312" w:eastAsia="仿宋_GB2312" w:cs="仿宋_GB2312"/>
          <w:color w:val="auto"/>
          <w:sz w:val="32"/>
          <w:szCs w:val="32"/>
          <w:lang w:val="en-US" w:eastAsia="zh-CN"/>
        </w:rPr>
        <w:t>质疑的</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如与本项</w:t>
      </w:r>
      <w:r>
        <w:rPr>
          <w:rFonts w:hint="eastAsia" w:ascii="仿宋_GB2312" w:hAnsi="仿宋_GB2312" w:eastAsia="仿宋_GB2312" w:cs="仿宋_GB2312"/>
          <w:color w:val="auto"/>
          <w:sz w:val="32"/>
          <w:szCs w:val="32"/>
          <w:highlight w:val="none"/>
        </w:rPr>
        <w:t>目有利害关系、有接受</w:t>
      </w:r>
      <w:r>
        <w:rPr>
          <w:rFonts w:hint="eastAsia" w:ascii="仿宋_GB2312" w:hAnsi="仿宋_GB2312" w:eastAsia="仿宋_GB2312" w:cs="仿宋_GB2312"/>
          <w:color w:val="auto"/>
          <w:sz w:val="32"/>
          <w:szCs w:val="32"/>
          <w:highlight w:val="none"/>
          <w:lang w:val="en-US" w:eastAsia="zh-CN"/>
        </w:rPr>
        <w:t>供应商</w:t>
      </w:r>
      <w:r>
        <w:rPr>
          <w:rFonts w:hint="eastAsia" w:ascii="仿宋_GB2312" w:hAnsi="仿宋_GB2312" w:eastAsia="仿宋_GB2312" w:cs="仿宋_GB2312"/>
          <w:color w:val="auto"/>
          <w:sz w:val="32"/>
          <w:szCs w:val="32"/>
          <w:highlight w:val="none"/>
        </w:rPr>
        <w:t>贿赂情形的</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由交易服务岗人员按流程上报集采交易服务中心负责人</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并</w:t>
      </w:r>
      <w:r>
        <w:rPr>
          <w:rFonts w:hint="eastAsia" w:ascii="仿宋_GB2312" w:hAnsi="仿宋_GB2312" w:eastAsia="仿宋_GB2312" w:cs="仿宋_GB2312"/>
          <w:color w:val="auto"/>
          <w:sz w:val="32"/>
          <w:szCs w:val="32"/>
          <w:highlight w:val="none"/>
        </w:rPr>
        <w:t>暂停</w:t>
      </w:r>
      <w:r>
        <w:rPr>
          <w:rFonts w:hint="eastAsia" w:ascii="仿宋_GB2312" w:hAnsi="仿宋_GB2312" w:eastAsia="仿宋_GB2312" w:cs="仿宋_GB2312"/>
          <w:color w:val="auto"/>
          <w:sz w:val="32"/>
          <w:szCs w:val="32"/>
          <w:highlight w:val="none"/>
          <w:lang w:val="en-US" w:eastAsia="zh-CN"/>
        </w:rPr>
        <w:t>其</w:t>
      </w:r>
      <w:r>
        <w:rPr>
          <w:rFonts w:hint="eastAsia" w:ascii="仿宋_GB2312" w:hAnsi="仿宋_GB2312" w:eastAsia="仿宋_GB2312" w:cs="仿宋_GB2312"/>
          <w:color w:val="auto"/>
          <w:sz w:val="32"/>
          <w:szCs w:val="32"/>
          <w:highlight w:val="none"/>
          <w:lang w:eastAsia="zh-CN"/>
        </w:rPr>
        <w:t>评审</w:t>
      </w:r>
      <w:r>
        <w:rPr>
          <w:rFonts w:hint="eastAsia" w:ascii="仿宋_GB2312" w:hAnsi="仿宋_GB2312" w:eastAsia="仿宋_GB2312" w:cs="仿宋_GB2312"/>
          <w:color w:val="auto"/>
          <w:sz w:val="32"/>
          <w:szCs w:val="32"/>
          <w:highlight w:val="none"/>
        </w:rPr>
        <w:t>工作，</w:t>
      </w:r>
      <w:r>
        <w:rPr>
          <w:rFonts w:hint="eastAsia" w:ascii="仿宋_GB2312" w:hAnsi="仿宋_GB2312" w:eastAsia="仿宋_GB2312" w:cs="仿宋_GB2312"/>
          <w:color w:val="auto"/>
          <w:sz w:val="32"/>
          <w:szCs w:val="32"/>
          <w:highlight w:val="none"/>
          <w:lang w:val="en-US" w:eastAsia="zh-CN"/>
        </w:rPr>
        <w:t>并</w:t>
      </w:r>
      <w:r>
        <w:rPr>
          <w:rFonts w:hint="eastAsia" w:ascii="仿宋_GB2312" w:hAnsi="仿宋_GB2312" w:eastAsia="仿宋_GB2312" w:cs="仿宋_GB2312"/>
          <w:color w:val="auto"/>
          <w:sz w:val="32"/>
          <w:szCs w:val="32"/>
          <w:highlight w:val="none"/>
        </w:rPr>
        <w:t>由相关人员向该专家调查核实。若</w:t>
      </w:r>
      <w:r>
        <w:rPr>
          <w:rFonts w:hint="eastAsia" w:ascii="仿宋_GB2312" w:hAnsi="仿宋_GB2312" w:eastAsia="仿宋_GB2312" w:cs="仿宋_GB2312"/>
          <w:color w:val="auto"/>
          <w:sz w:val="32"/>
          <w:szCs w:val="32"/>
          <w:highlight w:val="none"/>
          <w:lang w:eastAsia="zh-CN"/>
        </w:rPr>
        <w:t>质疑</w:t>
      </w:r>
      <w:r>
        <w:rPr>
          <w:rFonts w:hint="eastAsia" w:ascii="仿宋_GB2312" w:hAnsi="仿宋_GB2312" w:eastAsia="仿宋_GB2312" w:cs="仿宋_GB2312"/>
          <w:color w:val="auto"/>
          <w:sz w:val="32"/>
          <w:szCs w:val="32"/>
          <w:highlight w:val="none"/>
        </w:rPr>
        <w:t>属实，取消其本次</w:t>
      </w:r>
      <w:r>
        <w:rPr>
          <w:rFonts w:hint="eastAsia" w:ascii="仿宋_GB2312" w:hAnsi="仿宋_GB2312" w:eastAsia="仿宋_GB2312" w:cs="仿宋_GB2312"/>
          <w:color w:val="auto"/>
          <w:sz w:val="32"/>
          <w:szCs w:val="32"/>
          <w:highlight w:val="none"/>
          <w:lang w:eastAsia="zh-CN"/>
        </w:rPr>
        <w:t>评审</w:t>
      </w:r>
      <w:r>
        <w:rPr>
          <w:rFonts w:hint="eastAsia" w:ascii="仿宋_GB2312" w:hAnsi="仿宋_GB2312" w:eastAsia="仿宋_GB2312" w:cs="仿宋_GB2312"/>
          <w:color w:val="auto"/>
          <w:sz w:val="32"/>
          <w:szCs w:val="32"/>
          <w:highlight w:val="none"/>
        </w:rPr>
        <w:t>资格，按相关规定做后续处理</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重新补抽专家；若其否认，且</w:t>
      </w:r>
      <w:r>
        <w:rPr>
          <w:rFonts w:hint="eastAsia" w:ascii="仿宋_GB2312" w:hAnsi="仿宋_GB2312" w:eastAsia="仿宋_GB2312" w:cs="仿宋_GB2312"/>
          <w:color w:val="auto"/>
          <w:sz w:val="32"/>
          <w:szCs w:val="32"/>
          <w:highlight w:val="none"/>
          <w:lang w:eastAsia="zh-CN"/>
        </w:rPr>
        <w:t>质疑</w:t>
      </w:r>
      <w:r>
        <w:rPr>
          <w:rFonts w:hint="eastAsia" w:ascii="仿宋_GB2312" w:hAnsi="仿宋_GB2312" w:eastAsia="仿宋_GB2312" w:cs="仿宋_GB2312"/>
          <w:color w:val="auto"/>
          <w:sz w:val="32"/>
          <w:szCs w:val="32"/>
          <w:highlight w:val="none"/>
        </w:rPr>
        <w:t>人不能提供有效证据的，</w:t>
      </w:r>
      <w:r>
        <w:rPr>
          <w:rFonts w:hint="eastAsia" w:ascii="仿宋_GB2312" w:hAnsi="仿宋_GB2312" w:eastAsia="仿宋_GB2312" w:cs="仿宋_GB2312"/>
          <w:color w:val="auto"/>
          <w:sz w:val="32"/>
          <w:szCs w:val="32"/>
          <w:highlight w:val="none"/>
          <w:lang w:eastAsia="zh-CN"/>
        </w:rPr>
        <w:t>评审</w:t>
      </w:r>
      <w:r>
        <w:rPr>
          <w:rFonts w:hint="eastAsia" w:ascii="仿宋_GB2312" w:hAnsi="仿宋_GB2312" w:eastAsia="仿宋_GB2312" w:cs="仿宋_GB2312"/>
          <w:color w:val="auto"/>
          <w:sz w:val="32"/>
          <w:szCs w:val="32"/>
          <w:highlight w:val="none"/>
        </w:rPr>
        <w:t>继续进行。</w:t>
      </w:r>
    </w:p>
    <w:p>
      <w:pPr>
        <w:adjustRightInd/>
        <w:spacing w:line="60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highlight w:val="none"/>
          <w:lang w:val="en-US" w:eastAsia="zh-CN"/>
        </w:rPr>
        <w:t>（七）供应商因</w:t>
      </w:r>
      <w:r>
        <w:rPr>
          <w:rFonts w:hint="eastAsia" w:ascii="仿宋_GB2312" w:hAnsi="仿宋_GB2312" w:eastAsia="仿宋_GB2312" w:cs="仿宋_GB2312"/>
          <w:color w:val="auto"/>
          <w:sz w:val="32"/>
          <w:szCs w:val="32"/>
          <w:highlight w:val="none"/>
        </w:rPr>
        <w:t>质疑</w:t>
      </w:r>
      <w:r>
        <w:rPr>
          <w:rFonts w:hint="eastAsia" w:ascii="仿宋_GB2312" w:hAnsi="仿宋_GB2312" w:eastAsia="仿宋_GB2312" w:cs="仿宋_GB2312"/>
          <w:color w:val="auto"/>
          <w:sz w:val="32"/>
          <w:szCs w:val="32"/>
          <w:highlight w:val="none"/>
          <w:lang w:val="en-US" w:eastAsia="zh-CN"/>
        </w:rPr>
        <w:t>采购交易活动</w:t>
      </w:r>
      <w:r>
        <w:rPr>
          <w:rFonts w:hint="eastAsia" w:ascii="仿宋_GB2312" w:hAnsi="仿宋_GB2312" w:eastAsia="仿宋_GB2312" w:cs="仿宋_GB2312"/>
          <w:color w:val="auto"/>
          <w:sz w:val="32"/>
          <w:szCs w:val="32"/>
          <w:highlight w:val="none"/>
        </w:rPr>
        <w:t>各个环节，在交易现场聚众闹事，甚至威胁、恐吓</w:t>
      </w:r>
      <w:r>
        <w:rPr>
          <w:rFonts w:hint="eastAsia" w:ascii="仿宋_GB2312" w:hAnsi="仿宋_GB2312" w:eastAsia="仿宋_GB2312" w:cs="仿宋_GB2312"/>
          <w:color w:val="auto"/>
          <w:sz w:val="32"/>
          <w:szCs w:val="32"/>
          <w:highlight w:val="none"/>
          <w:lang w:val="en-US" w:eastAsia="zh-CN"/>
        </w:rPr>
        <w:t>采购交易活动</w:t>
      </w:r>
      <w:r>
        <w:rPr>
          <w:rFonts w:hint="eastAsia" w:ascii="仿宋_GB2312" w:hAnsi="仿宋_GB2312" w:eastAsia="仿宋_GB2312" w:cs="仿宋_GB2312"/>
          <w:color w:val="auto"/>
          <w:sz w:val="32"/>
          <w:szCs w:val="32"/>
          <w:highlight w:val="none"/>
        </w:rPr>
        <w:t>相关人员人身安全</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破坏现场秩序的</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由交易服务岗人员上报集采交易服务中心负责人</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rPr>
        <w:t>对闹事人员及所代表的</w:t>
      </w:r>
      <w:r>
        <w:rPr>
          <w:rFonts w:hint="eastAsia" w:ascii="仿宋_GB2312" w:hAnsi="仿宋_GB2312" w:eastAsia="仿宋_GB2312" w:cs="仿宋_GB2312"/>
          <w:color w:val="auto"/>
          <w:sz w:val="32"/>
          <w:szCs w:val="32"/>
          <w:lang w:val="en-US" w:eastAsia="zh-CN"/>
        </w:rPr>
        <w:t>供应商</w:t>
      </w:r>
      <w:r>
        <w:rPr>
          <w:rFonts w:hint="eastAsia" w:ascii="仿宋_GB2312" w:hAnsi="仿宋_GB2312" w:eastAsia="仿宋_GB2312" w:cs="仿宋_GB2312"/>
          <w:color w:val="auto"/>
          <w:sz w:val="32"/>
          <w:szCs w:val="32"/>
        </w:rPr>
        <w:t>进行不良行为记录</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并</w:t>
      </w:r>
      <w:r>
        <w:rPr>
          <w:rFonts w:hint="eastAsia" w:ascii="仿宋_GB2312" w:hAnsi="仿宋_GB2312" w:eastAsia="仿宋_GB2312" w:cs="仿宋_GB2312"/>
          <w:color w:val="auto"/>
          <w:sz w:val="32"/>
          <w:szCs w:val="32"/>
          <w:lang w:val="en-US" w:eastAsia="zh-CN"/>
        </w:rPr>
        <w:t>跟踪相应处理</w:t>
      </w:r>
      <w:r>
        <w:rPr>
          <w:rFonts w:hint="eastAsia" w:ascii="仿宋_GB2312" w:hAnsi="仿宋_GB2312" w:eastAsia="仿宋_GB2312" w:cs="仿宋_GB2312"/>
          <w:color w:val="auto"/>
          <w:sz w:val="32"/>
          <w:szCs w:val="32"/>
        </w:rPr>
        <w:t>。</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i w:val="0"/>
          <w:iCs w:val="0"/>
          <w:caps w:val="0"/>
          <w:color w:val="auto"/>
          <w:spacing w:val="0"/>
          <w:sz w:val="32"/>
          <w:szCs w:val="32"/>
          <w:lang w:val="en-US" w:eastAsia="zh-CN"/>
        </w:rPr>
        <w:t xml:space="preserve">第九条 </w:t>
      </w:r>
      <w:r>
        <w:rPr>
          <w:rFonts w:hint="eastAsia" w:ascii="仿宋_GB2312" w:hAnsi="仿宋_GB2312" w:eastAsia="仿宋_GB2312" w:cs="仿宋_GB2312"/>
          <w:b w:val="0"/>
          <w:bCs w:val="0"/>
          <w:i w:val="0"/>
          <w:iCs w:val="0"/>
          <w:caps w:val="0"/>
          <w:color w:val="auto"/>
          <w:spacing w:val="0"/>
          <w:sz w:val="32"/>
          <w:szCs w:val="32"/>
          <w:lang w:val="en-US" w:eastAsia="zh-CN"/>
        </w:rPr>
        <w:t xml:space="preserve"> </w:t>
      </w:r>
      <w:r>
        <w:rPr>
          <w:rFonts w:hint="eastAsia" w:ascii="仿宋_GB2312" w:hAnsi="仿宋_GB2312" w:eastAsia="仿宋_GB2312" w:cs="仿宋_GB2312"/>
          <w:b w:val="0"/>
          <w:bCs w:val="0"/>
          <w:color w:val="auto"/>
          <w:sz w:val="32"/>
          <w:szCs w:val="32"/>
        </w:rPr>
        <w:t>公示阶段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一</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公示期间对</w:t>
      </w:r>
      <w:r>
        <w:rPr>
          <w:rFonts w:hint="eastAsia" w:ascii="仿宋_GB2312" w:hAnsi="仿宋_GB2312" w:eastAsia="仿宋_GB2312" w:cs="仿宋_GB2312"/>
          <w:color w:val="auto"/>
          <w:sz w:val="32"/>
          <w:szCs w:val="32"/>
          <w:lang w:eastAsia="zh-CN"/>
        </w:rPr>
        <w:t>评审</w:t>
      </w:r>
      <w:r>
        <w:rPr>
          <w:rFonts w:hint="eastAsia" w:ascii="仿宋_GB2312" w:hAnsi="仿宋_GB2312" w:eastAsia="仿宋_GB2312" w:cs="仿宋_GB2312"/>
          <w:color w:val="auto"/>
          <w:sz w:val="32"/>
          <w:szCs w:val="32"/>
        </w:rPr>
        <w:t>结果有争议，发生</w:t>
      </w:r>
      <w:r>
        <w:rPr>
          <w:rFonts w:hint="eastAsia" w:ascii="仿宋_GB2312" w:hAnsi="仿宋_GB2312" w:eastAsia="仿宋_GB2312" w:cs="仿宋_GB2312"/>
          <w:color w:val="auto"/>
          <w:sz w:val="32"/>
          <w:szCs w:val="32"/>
          <w:lang w:val="en-US" w:eastAsia="zh-CN"/>
        </w:rPr>
        <w:t>异议</w:t>
      </w:r>
      <w:r>
        <w:rPr>
          <w:rFonts w:hint="eastAsia" w:ascii="仿宋_GB2312" w:hAnsi="仿宋_GB2312" w:eastAsia="仿宋_GB2312" w:cs="仿宋_GB2312"/>
          <w:color w:val="auto"/>
          <w:sz w:val="32"/>
          <w:szCs w:val="32"/>
          <w:lang w:eastAsia="zh-CN"/>
        </w:rPr>
        <w:t>（质疑）</w:t>
      </w:r>
      <w:r>
        <w:rPr>
          <w:rFonts w:hint="eastAsia" w:ascii="仿宋_GB2312" w:hAnsi="仿宋_GB2312" w:eastAsia="仿宋_GB2312" w:cs="仿宋_GB2312"/>
          <w:color w:val="auto"/>
          <w:sz w:val="32"/>
          <w:szCs w:val="32"/>
        </w:rPr>
        <w:t>的，</w:t>
      </w:r>
      <w:r>
        <w:rPr>
          <w:rFonts w:hint="eastAsia" w:ascii="仿宋_GB2312" w:hAnsi="仿宋_GB2312" w:eastAsia="仿宋_GB2312" w:cs="仿宋_GB2312"/>
          <w:color w:val="auto"/>
          <w:sz w:val="32"/>
          <w:szCs w:val="32"/>
          <w:highlight w:val="none"/>
        </w:rPr>
        <w:t>延长公示期限</w:t>
      </w:r>
      <w:r>
        <w:rPr>
          <w:rFonts w:hint="eastAsia" w:ascii="仿宋_GB2312" w:hAnsi="仿宋_GB2312" w:eastAsia="仿宋_GB2312" w:cs="仿宋_GB2312"/>
          <w:color w:val="auto"/>
          <w:sz w:val="32"/>
          <w:szCs w:val="32"/>
        </w:rPr>
        <w:t>，按照有关规定进行</w:t>
      </w:r>
      <w:r>
        <w:rPr>
          <w:rFonts w:hint="eastAsia" w:ascii="仿宋_GB2312" w:hAnsi="仿宋_GB2312" w:eastAsia="仿宋_GB2312" w:cs="仿宋_GB2312"/>
          <w:color w:val="auto"/>
          <w:sz w:val="32"/>
          <w:szCs w:val="32"/>
          <w:lang w:val="en-US" w:eastAsia="zh-CN"/>
        </w:rPr>
        <w:t>异议</w:t>
      </w:r>
      <w:r>
        <w:rPr>
          <w:rFonts w:hint="eastAsia" w:ascii="仿宋_GB2312" w:hAnsi="仿宋_GB2312" w:eastAsia="仿宋_GB2312" w:cs="仿宋_GB2312"/>
          <w:color w:val="auto"/>
          <w:sz w:val="32"/>
          <w:szCs w:val="32"/>
          <w:lang w:eastAsia="zh-CN"/>
        </w:rPr>
        <w:t>（质疑）</w:t>
      </w:r>
      <w:r>
        <w:rPr>
          <w:rFonts w:hint="eastAsia" w:ascii="仿宋_GB2312" w:hAnsi="仿宋_GB2312" w:eastAsia="仿宋_GB2312" w:cs="仿宋_GB2312"/>
          <w:color w:val="auto"/>
          <w:sz w:val="32"/>
          <w:szCs w:val="32"/>
        </w:rPr>
        <w:t>处理。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二</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项目</w:t>
      </w:r>
      <w:r>
        <w:rPr>
          <w:rFonts w:hint="eastAsia" w:ascii="仿宋_GB2312" w:hAnsi="仿宋_GB2312" w:eastAsia="仿宋_GB2312" w:cs="仿宋_GB2312"/>
          <w:color w:val="auto"/>
          <w:sz w:val="32"/>
          <w:szCs w:val="32"/>
          <w:lang w:eastAsia="zh-CN"/>
        </w:rPr>
        <w:t>评审专家组</w:t>
      </w:r>
      <w:r>
        <w:rPr>
          <w:rFonts w:hint="eastAsia" w:ascii="仿宋_GB2312" w:hAnsi="仿宋_GB2312" w:eastAsia="仿宋_GB2312" w:cs="仿宋_GB2312"/>
          <w:color w:val="auto"/>
          <w:sz w:val="32"/>
          <w:szCs w:val="32"/>
        </w:rPr>
        <w:t>推荐的第一</w:t>
      </w:r>
      <w:r>
        <w:rPr>
          <w:rFonts w:hint="eastAsia" w:ascii="仿宋_GB2312" w:hAnsi="仿宋_GB2312" w:eastAsia="仿宋_GB2312" w:cs="仿宋_GB2312"/>
          <w:color w:val="auto"/>
          <w:sz w:val="32"/>
          <w:szCs w:val="32"/>
          <w:lang w:eastAsia="zh-CN"/>
        </w:rPr>
        <w:t>成交</w:t>
      </w:r>
      <w:r>
        <w:rPr>
          <w:rFonts w:hint="eastAsia" w:ascii="仿宋_GB2312" w:hAnsi="仿宋_GB2312" w:eastAsia="仿宋_GB2312" w:cs="仿宋_GB2312"/>
          <w:color w:val="auto"/>
          <w:sz w:val="32"/>
          <w:szCs w:val="32"/>
        </w:rPr>
        <w:t>候选人，因被</w:t>
      </w:r>
      <w:r>
        <w:rPr>
          <w:rFonts w:hint="eastAsia" w:ascii="仿宋_GB2312" w:hAnsi="仿宋_GB2312" w:eastAsia="仿宋_GB2312" w:cs="仿宋_GB2312"/>
          <w:color w:val="auto"/>
          <w:sz w:val="32"/>
          <w:szCs w:val="32"/>
          <w:lang w:val="en-US" w:eastAsia="zh-CN"/>
        </w:rPr>
        <w:t>异议</w:t>
      </w:r>
      <w:r>
        <w:rPr>
          <w:rFonts w:hint="eastAsia" w:ascii="仿宋_GB2312" w:hAnsi="仿宋_GB2312" w:eastAsia="仿宋_GB2312" w:cs="仿宋_GB2312"/>
          <w:color w:val="auto"/>
          <w:sz w:val="32"/>
          <w:szCs w:val="32"/>
          <w:lang w:eastAsia="zh-CN"/>
        </w:rPr>
        <w:t>（质疑）</w:t>
      </w:r>
      <w:r>
        <w:rPr>
          <w:rFonts w:hint="eastAsia" w:ascii="仿宋_GB2312" w:hAnsi="仿宋_GB2312" w:eastAsia="仿宋_GB2312" w:cs="仿宋_GB2312"/>
          <w:color w:val="auto"/>
          <w:sz w:val="32"/>
          <w:szCs w:val="32"/>
        </w:rPr>
        <w:t>后经调查核实失去</w:t>
      </w:r>
      <w:r>
        <w:rPr>
          <w:rFonts w:hint="eastAsia" w:ascii="仿宋_GB2312" w:hAnsi="仿宋_GB2312" w:eastAsia="仿宋_GB2312" w:cs="仿宋_GB2312"/>
          <w:color w:val="auto"/>
          <w:sz w:val="32"/>
          <w:szCs w:val="32"/>
          <w:lang w:eastAsia="zh-CN"/>
        </w:rPr>
        <w:t>成交</w:t>
      </w:r>
      <w:r>
        <w:rPr>
          <w:rFonts w:hint="eastAsia" w:ascii="仿宋_GB2312" w:hAnsi="仿宋_GB2312" w:eastAsia="仿宋_GB2312" w:cs="仿宋_GB2312"/>
          <w:color w:val="auto"/>
          <w:sz w:val="32"/>
          <w:szCs w:val="32"/>
        </w:rPr>
        <w:t>资格的，应由原</w:t>
      </w:r>
      <w:r>
        <w:rPr>
          <w:rFonts w:hint="eastAsia" w:ascii="仿宋_GB2312" w:hAnsi="仿宋_GB2312" w:eastAsia="仿宋_GB2312" w:cs="仿宋_GB2312"/>
          <w:color w:val="auto"/>
          <w:sz w:val="32"/>
          <w:szCs w:val="32"/>
          <w:lang w:eastAsia="zh-CN"/>
        </w:rPr>
        <w:t>评审专家组</w:t>
      </w:r>
      <w:r>
        <w:rPr>
          <w:rFonts w:hint="eastAsia" w:ascii="仿宋_GB2312" w:hAnsi="仿宋_GB2312" w:eastAsia="仿宋_GB2312" w:cs="仿宋_GB2312"/>
          <w:color w:val="auto"/>
          <w:sz w:val="32"/>
          <w:szCs w:val="32"/>
        </w:rPr>
        <w:t>进行重新</w:t>
      </w:r>
      <w:r>
        <w:rPr>
          <w:rFonts w:hint="eastAsia" w:ascii="仿宋_GB2312" w:hAnsi="仿宋_GB2312" w:eastAsia="仿宋_GB2312" w:cs="仿宋_GB2312"/>
          <w:color w:val="auto"/>
          <w:sz w:val="32"/>
          <w:szCs w:val="32"/>
          <w:lang w:eastAsia="zh-CN"/>
        </w:rPr>
        <w:t>评审</w:t>
      </w:r>
      <w:r>
        <w:rPr>
          <w:rFonts w:hint="eastAsia" w:ascii="仿宋_GB2312" w:hAnsi="仿宋_GB2312" w:eastAsia="仿宋_GB2312" w:cs="仿宋_GB2312"/>
          <w:color w:val="auto"/>
          <w:sz w:val="32"/>
          <w:szCs w:val="32"/>
        </w:rPr>
        <w:t>。原第一</w:t>
      </w:r>
      <w:r>
        <w:rPr>
          <w:rFonts w:hint="eastAsia" w:ascii="仿宋_GB2312" w:hAnsi="仿宋_GB2312" w:eastAsia="仿宋_GB2312" w:cs="仿宋_GB2312"/>
          <w:color w:val="auto"/>
          <w:sz w:val="32"/>
          <w:szCs w:val="32"/>
          <w:lang w:eastAsia="zh-CN"/>
        </w:rPr>
        <w:t>成交</w:t>
      </w:r>
      <w:r>
        <w:rPr>
          <w:rFonts w:hint="eastAsia" w:ascii="仿宋_GB2312" w:hAnsi="仿宋_GB2312" w:eastAsia="仿宋_GB2312" w:cs="仿宋_GB2312"/>
          <w:color w:val="auto"/>
          <w:sz w:val="32"/>
          <w:szCs w:val="32"/>
        </w:rPr>
        <w:t>候选人同时失去该项目的投标资格。</w:t>
      </w:r>
    </w:p>
    <w:p>
      <w:pPr>
        <w:pStyle w:val="5"/>
        <w:bidi w:val="0"/>
        <w:rPr>
          <w:rFonts w:hint="default"/>
          <w:color w:val="auto"/>
          <w:sz w:val="32"/>
          <w:szCs w:val="32"/>
          <w:lang w:val="en-US" w:eastAsia="zh-CN"/>
        </w:rPr>
      </w:pPr>
      <w:bookmarkStart w:id="39" w:name="_Toc560"/>
      <w:r>
        <w:rPr>
          <w:rFonts w:hint="default"/>
          <w:color w:val="auto"/>
          <w:sz w:val="32"/>
          <w:szCs w:val="32"/>
          <w:lang w:val="en-US" w:eastAsia="zh-CN"/>
        </w:rPr>
        <w:t>第六章  附则</w:t>
      </w:r>
      <w:bookmarkEnd w:id="39"/>
    </w:p>
    <w:p>
      <w:pPr>
        <w:pageBreakBefore w:val="0"/>
        <w:widowControl w:val="0"/>
        <w:kinsoku/>
        <w:wordWrap/>
        <w:overflowPunct/>
        <w:topLinePunct w:val="0"/>
        <w:autoSpaceDE/>
        <w:autoSpaceDN/>
        <w:bidi w:val="0"/>
        <w:adjustRightInd/>
        <w:snapToGrid/>
        <w:spacing w:line="240" w:lineRule="auto"/>
        <w:ind w:firstLine="643"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i w:val="0"/>
          <w:iCs w:val="0"/>
          <w:caps w:val="0"/>
          <w:color w:val="auto"/>
          <w:spacing w:val="0"/>
          <w:sz w:val="32"/>
          <w:szCs w:val="32"/>
          <w:lang w:val="en-US" w:eastAsia="zh-CN"/>
        </w:rPr>
        <w:t>第十条</w:t>
      </w:r>
      <w:r>
        <w:rPr>
          <w:rFonts w:hint="eastAsia" w:ascii="仿宋_GB2312" w:hAnsi="仿宋_GB2312" w:eastAsia="仿宋_GB2312" w:cs="仿宋_GB2312"/>
          <w:b w:val="0"/>
          <w:bCs w:val="0"/>
          <w:i w:val="0"/>
          <w:iCs w:val="0"/>
          <w:caps w:val="0"/>
          <w:color w:val="auto"/>
          <w:spacing w:val="0"/>
          <w:sz w:val="32"/>
          <w:szCs w:val="32"/>
          <w:lang w:val="en-US" w:eastAsia="zh-CN"/>
        </w:rPr>
        <w:t xml:space="preserve">  </w:t>
      </w:r>
      <w:r>
        <w:rPr>
          <w:rFonts w:hint="eastAsia" w:ascii="仿宋_GB2312" w:hAnsi="仿宋_GB2312" w:eastAsia="仿宋_GB2312" w:cs="仿宋_GB2312"/>
          <w:color w:val="auto"/>
          <w:sz w:val="32"/>
          <w:szCs w:val="32"/>
        </w:rPr>
        <w:t>本</w:t>
      </w:r>
      <w:r>
        <w:rPr>
          <w:rFonts w:hint="eastAsia" w:ascii="仿宋_GB2312" w:hAnsi="仿宋_GB2312" w:eastAsia="仿宋_GB2312" w:cs="仿宋_GB2312"/>
          <w:color w:val="auto"/>
          <w:sz w:val="32"/>
          <w:szCs w:val="32"/>
          <w:lang w:val="en-US" w:eastAsia="zh-CN"/>
        </w:rPr>
        <w:t>办法自集团集采平台上线试运行之日起施行，</w:t>
      </w:r>
      <w:r>
        <w:rPr>
          <w:rFonts w:hint="eastAsia" w:ascii="仿宋_GB2312" w:hAnsi="仿宋_GB2312" w:eastAsia="仿宋_GB2312" w:cs="仿宋_GB2312"/>
          <w:color w:val="auto"/>
          <w:sz w:val="32"/>
          <w:szCs w:val="32"/>
        </w:rPr>
        <w:t>由</w:t>
      </w:r>
      <w:r>
        <w:rPr>
          <w:rFonts w:hint="eastAsia" w:ascii="仿宋_GB2312" w:hAnsi="仿宋_GB2312" w:eastAsia="仿宋_GB2312" w:cs="仿宋_GB2312"/>
          <w:color w:val="auto"/>
          <w:sz w:val="32"/>
          <w:szCs w:val="32"/>
          <w:lang w:val="en-US" w:eastAsia="zh-CN"/>
        </w:rPr>
        <w:t>集</w:t>
      </w:r>
      <w:r>
        <w:rPr>
          <w:rFonts w:hint="eastAsia" w:ascii="仿宋_GB2312" w:hAnsi="仿宋_GB2312" w:eastAsia="仿宋_GB2312" w:cs="仿宋_GB2312"/>
          <w:color w:val="auto"/>
          <w:sz w:val="32"/>
          <w:szCs w:val="32"/>
        </w:rPr>
        <w:t>采</w:t>
      </w:r>
      <w:r>
        <w:rPr>
          <w:rFonts w:hint="eastAsia" w:ascii="仿宋_GB2312" w:hAnsi="仿宋_GB2312" w:eastAsia="仿宋_GB2312" w:cs="仿宋_GB2312"/>
          <w:color w:val="auto"/>
          <w:sz w:val="32"/>
          <w:szCs w:val="32"/>
          <w:lang w:val="en-US" w:eastAsia="zh-CN"/>
        </w:rPr>
        <w:t>交易服务中心</w:t>
      </w:r>
      <w:r>
        <w:rPr>
          <w:rFonts w:hint="eastAsia" w:ascii="仿宋_GB2312" w:hAnsi="仿宋_GB2312" w:eastAsia="仿宋_GB2312" w:cs="仿宋_GB2312"/>
          <w:color w:val="auto"/>
          <w:sz w:val="32"/>
          <w:szCs w:val="32"/>
        </w:rPr>
        <w:t>负责解释。</w:t>
      </w:r>
    </w:p>
    <w:p>
      <w:pPr>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sz w:val="32"/>
          <w:szCs w:val="32"/>
          <w:lang w:val="en-US" w:eastAsia="zh-CN"/>
        </w:rPr>
        <w:sectPr>
          <w:pgSz w:w="11906" w:h="16838"/>
          <w:pgMar w:top="1440" w:right="1800" w:bottom="1440" w:left="1800" w:header="851" w:footer="992" w:gutter="0"/>
          <w:cols w:space="425" w:num="1"/>
          <w:docGrid w:type="lines" w:linePitch="312" w:charSpace="0"/>
        </w:sectPr>
      </w:pPr>
    </w:p>
    <w:p>
      <w:pPr>
        <w:jc w:val="center"/>
        <w:outlineLvl w:val="0"/>
        <w:rPr>
          <w:rFonts w:hint="eastAsia" w:ascii="小标宋" w:eastAsia="小标宋"/>
          <w:color w:val="auto"/>
          <w:sz w:val="44"/>
          <w:szCs w:val="44"/>
          <w:lang w:eastAsia="zh-CN"/>
        </w:rPr>
      </w:pPr>
      <w:r>
        <w:rPr>
          <w:rFonts w:hint="eastAsia" w:ascii="小标宋" w:eastAsia="小标宋"/>
          <w:color w:val="auto"/>
          <w:sz w:val="44"/>
          <w:szCs w:val="44"/>
        </w:rPr>
        <w:t>廉易商城</w:t>
      </w:r>
      <w:r>
        <w:rPr>
          <w:rFonts w:hint="eastAsia" w:ascii="小标宋" w:eastAsia="小标宋"/>
          <w:color w:val="auto"/>
          <w:sz w:val="44"/>
          <w:szCs w:val="44"/>
          <w:lang w:eastAsia="zh-Hans"/>
        </w:rPr>
        <w:t>采购</w:t>
      </w:r>
      <w:r>
        <w:rPr>
          <w:rFonts w:hint="default" w:ascii="小标宋" w:eastAsia="小标宋"/>
          <w:color w:val="auto"/>
          <w:sz w:val="44"/>
          <w:szCs w:val="44"/>
          <w:lang w:val="en-US"/>
        </w:rPr>
        <w:t>实施</w:t>
      </w:r>
      <w:r>
        <w:rPr>
          <w:rFonts w:hint="eastAsia" w:ascii="小标宋" w:eastAsia="小标宋"/>
          <w:color w:val="auto"/>
          <w:sz w:val="44"/>
          <w:szCs w:val="44"/>
          <w:lang w:val="en-US" w:eastAsia="zh-CN"/>
        </w:rPr>
        <w:t>细则</w:t>
      </w:r>
      <w:r>
        <w:rPr>
          <w:rFonts w:hint="eastAsia" w:ascii="小标宋" w:eastAsia="小标宋"/>
          <w:color w:val="auto"/>
          <w:sz w:val="44"/>
          <w:szCs w:val="44"/>
          <w:lang w:eastAsia="zh-CN"/>
        </w:rPr>
        <w:t>（</w:t>
      </w:r>
      <w:r>
        <w:rPr>
          <w:rFonts w:hint="eastAsia" w:ascii="小标宋" w:eastAsia="小标宋"/>
          <w:color w:val="auto"/>
          <w:sz w:val="44"/>
          <w:szCs w:val="44"/>
          <w:lang w:val="en-US" w:eastAsia="zh-CN"/>
        </w:rPr>
        <w:t>试行</w:t>
      </w:r>
      <w:r>
        <w:rPr>
          <w:rFonts w:hint="eastAsia" w:ascii="小标宋" w:eastAsia="小标宋"/>
          <w:color w:val="auto"/>
          <w:sz w:val="44"/>
          <w:szCs w:val="44"/>
          <w:lang w:eastAsia="zh-CN"/>
        </w:rPr>
        <w:t>）</w:t>
      </w:r>
    </w:p>
    <w:p>
      <w:pPr>
        <w:rPr>
          <w:color w:val="auto"/>
        </w:rPr>
      </w:pPr>
    </w:p>
    <w:p>
      <w:pPr>
        <w:jc w:val="center"/>
        <w:outlineLvl w:val="0"/>
        <w:rPr>
          <w:rFonts w:hint="eastAsia" w:ascii="黑体" w:hAnsi="黑体" w:eastAsia="黑体" w:cs="黑体"/>
          <w:color w:val="auto"/>
          <w:sz w:val="32"/>
          <w:szCs w:val="32"/>
        </w:rPr>
      </w:pPr>
      <w:r>
        <w:rPr>
          <w:rFonts w:hint="eastAsia" w:ascii="黑体" w:hAnsi="黑体" w:eastAsia="黑体" w:cs="黑体"/>
          <w:color w:val="auto"/>
          <w:sz w:val="32"/>
          <w:szCs w:val="32"/>
        </w:rPr>
        <w:t>第一章 总则</w:t>
      </w:r>
    </w:p>
    <w:p>
      <w:pPr>
        <w:ind w:firstLine="643" w:firstLineChars="200"/>
        <w:jc w:val="left"/>
        <w:rPr>
          <w:rFonts w:hint="eastAsia"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第一条 </w:t>
      </w:r>
      <w:r>
        <w:rPr>
          <w:rFonts w:ascii="仿宋_GB2312" w:hAnsi="微软雅黑" w:eastAsia="仿宋_GB2312" w:cs="宋体"/>
          <w:b/>
          <w:color w:val="auto"/>
          <w:kern w:val="0"/>
          <w:sz w:val="32"/>
          <w:szCs w:val="32"/>
        </w:rPr>
        <w:t>【</w:t>
      </w:r>
      <w:r>
        <w:rPr>
          <w:rFonts w:ascii="仿宋_GB2312" w:hAnsi="微软雅黑" w:eastAsia="仿宋_GB2312" w:cs="宋体"/>
          <w:b/>
          <w:bCs/>
          <w:color w:val="auto"/>
          <w:kern w:val="0"/>
          <w:sz w:val="32"/>
          <w:szCs w:val="32"/>
        </w:rPr>
        <w:t>目的和意义</w:t>
      </w:r>
      <w:r>
        <w:rPr>
          <w:rFonts w:ascii="仿宋_GB2312" w:hAnsi="微软雅黑" w:eastAsia="仿宋_GB2312" w:cs="宋体"/>
          <w:b/>
          <w:color w:val="auto"/>
          <w:kern w:val="0"/>
          <w:sz w:val="32"/>
          <w:szCs w:val="32"/>
        </w:rPr>
        <w:t>】</w:t>
      </w:r>
      <w:r>
        <w:rPr>
          <w:rFonts w:hint="eastAsia" w:ascii="仿宋_GB2312" w:hAnsi="微软雅黑" w:eastAsia="仿宋_GB2312" w:cs="宋体"/>
          <w:color w:val="auto"/>
          <w:kern w:val="0"/>
          <w:sz w:val="32"/>
          <w:szCs w:val="32"/>
        </w:rPr>
        <w:t>为创造开放、透明、公正的采购环境，保障</w:t>
      </w:r>
      <w:r>
        <w:rPr>
          <w:rFonts w:hint="eastAsia" w:ascii="仿宋_GB2312" w:hAnsi="微软雅黑" w:eastAsia="仿宋_GB2312" w:cs="宋体"/>
          <w:color w:val="auto"/>
          <w:kern w:val="0"/>
          <w:sz w:val="32"/>
          <w:szCs w:val="32"/>
          <w:lang w:val="en-US" w:eastAsia="zh-CN"/>
        </w:rPr>
        <w:t>杭州市交通投资集团有限公司及所属各级全资、控股</w:t>
      </w:r>
      <w:r>
        <w:rPr>
          <w:rFonts w:hint="eastAsia" w:ascii="仿宋_GB2312" w:hAnsi="微软雅黑" w:eastAsia="仿宋_GB2312" w:cs="宋体"/>
          <w:color w:val="auto"/>
          <w:kern w:val="0"/>
          <w:sz w:val="32"/>
          <w:szCs w:val="32"/>
        </w:rPr>
        <w:t>单位</w:t>
      </w:r>
      <w:r>
        <w:rPr>
          <w:rFonts w:hint="eastAsia" w:ascii="仿宋_GB2312" w:hAnsi="微软雅黑" w:eastAsia="仿宋_GB2312" w:cs="宋体"/>
          <w:color w:val="auto"/>
          <w:kern w:val="0"/>
          <w:sz w:val="32"/>
          <w:szCs w:val="32"/>
          <w:lang w:eastAsia="zh-Hans"/>
        </w:rPr>
        <w:t>（</w:t>
      </w:r>
      <w:r>
        <w:rPr>
          <w:rFonts w:hint="eastAsia" w:ascii="仿宋_GB2312" w:hAnsi="微软雅黑" w:eastAsia="仿宋_GB2312" w:cs="宋体"/>
          <w:color w:val="auto"/>
          <w:kern w:val="0"/>
          <w:sz w:val="32"/>
          <w:szCs w:val="32"/>
          <w:lang w:val="en-US" w:eastAsia="zh-Hans"/>
        </w:rPr>
        <w:t>以下简称采购单位</w:t>
      </w:r>
      <w:r>
        <w:rPr>
          <w:rFonts w:hint="eastAsia" w:ascii="仿宋_GB2312" w:hAnsi="微软雅黑" w:eastAsia="仿宋_GB2312" w:cs="宋体"/>
          <w:color w:val="auto"/>
          <w:kern w:val="0"/>
          <w:sz w:val="32"/>
          <w:szCs w:val="32"/>
          <w:lang w:eastAsia="zh-Hans"/>
        </w:rPr>
        <w:t>）</w:t>
      </w:r>
      <w:r>
        <w:rPr>
          <w:rFonts w:hint="eastAsia" w:ascii="仿宋_GB2312" w:hAnsi="微软雅黑" w:eastAsia="仿宋_GB2312" w:cs="宋体"/>
          <w:color w:val="auto"/>
          <w:kern w:val="0"/>
          <w:sz w:val="32"/>
          <w:szCs w:val="32"/>
          <w:lang w:val="en-US" w:eastAsia="zh-CN"/>
        </w:rPr>
        <w:t>以及</w:t>
      </w:r>
      <w:r>
        <w:rPr>
          <w:rFonts w:hint="eastAsia" w:ascii="仿宋_GB2312" w:hAnsi="微软雅黑" w:eastAsia="仿宋_GB2312" w:cs="宋体"/>
          <w:color w:val="auto"/>
          <w:kern w:val="0"/>
          <w:sz w:val="32"/>
          <w:szCs w:val="32"/>
        </w:rPr>
        <w:t>供应商等各方的合法权益，维护廉易商城平台的正常运营秩序，</w:t>
      </w:r>
      <w:r>
        <w:rPr>
          <w:rFonts w:hint="eastAsia" w:ascii="仿宋_GB2312" w:hAnsi="微软雅黑" w:eastAsia="仿宋_GB2312" w:cs="宋体"/>
          <w:color w:val="auto"/>
          <w:kern w:val="0"/>
          <w:sz w:val="32"/>
          <w:szCs w:val="32"/>
          <w:lang w:val="en-US" w:eastAsia="zh-CN"/>
        </w:rPr>
        <w:t>按照</w:t>
      </w:r>
      <w:r>
        <w:rPr>
          <w:rFonts w:ascii="仿宋_GB2312" w:hAnsi="微软雅黑" w:eastAsia="仿宋_GB2312" w:cs="宋体"/>
          <w:color w:val="auto"/>
          <w:kern w:val="0"/>
          <w:sz w:val="32"/>
          <w:szCs w:val="32"/>
          <w:highlight w:val="none"/>
        </w:rPr>
        <w:t>《</w:t>
      </w:r>
      <w:r>
        <w:rPr>
          <w:rFonts w:ascii="仿宋_GB2312" w:hAnsi="微软雅黑" w:eastAsia="仿宋_GB2312" w:cs="宋体"/>
          <w:color w:val="auto"/>
          <w:kern w:val="0"/>
          <w:sz w:val="32"/>
          <w:szCs w:val="32"/>
        </w:rPr>
        <w:t>杭州市交通投资集团有限公司采购管理办法（试行）</w:t>
      </w:r>
      <w:r>
        <w:rPr>
          <w:rFonts w:ascii="仿宋_GB2312" w:hAnsi="微软雅黑" w:eastAsia="仿宋_GB2312" w:cs="宋体"/>
          <w:color w:val="auto"/>
          <w:kern w:val="0"/>
          <w:sz w:val="32"/>
          <w:szCs w:val="32"/>
          <w:highlight w:val="none"/>
        </w:rPr>
        <w:t>》《</w:t>
      </w:r>
      <w:r>
        <w:rPr>
          <w:rFonts w:ascii="仿宋_GB2312" w:hAnsi="微软雅黑" w:eastAsia="仿宋_GB2312" w:cs="宋体"/>
          <w:color w:val="auto"/>
          <w:kern w:val="0"/>
          <w:sz w:val="32"/>
          <w:szCs w:val="32"/>
        </w:rPr>
        <w:t>杭州市交通投资集团有限公司供应商管理办法（试行）</w:t>
      </w:r>
      <w:r>
        <w:rPr>
          <w:rFonts w:ascii="仿宋_GB2312" w:hAnsi="微软雅黑" w:eastAsia="仿宋_GB2312" w:cs="宋体"/>
          <w:color w:val="auto"/>
          <w:kern w:val="0"/>
          <w:sz w:val="32"/>
          <w:szCs w:val="32"/>
          <w:highlight w:val="none"/>
        </w:rPr>
        <w:t>》《</w:t>
      </w:r>
      <w:r>
        <w:rPr>
          <w:rFonts w:ascii="仿宋_GB2312" w:hAnsi="微软雅黑" w:eastAsia="仿宋_GB2312" w:cs="宋体"/>
          <w:color w:val="auto"/>
          <w:kern w:val="0"/>
          <w:sz w:val="32"/>
          <w:szCs w:val="32"/>
        </w:rPr>
        <w:t>杭州市交通投资集团有限公司集采平台廉易商城采购管理办法</w:t>
      </w:r>
      <w:r>
        <w:rPr>
          <w:rFonts w:hint="eastAsia" w:ascii="仿宋_GB2312" w:hAnsi="微软雅黑" w:eastAsia="仿宋_GB2312" w:cs="宋体"/>
          <w:color w:val="auto"/>
          <w:kern w:val="0"/>
          <w:sz w:val="32"/>
          <w:szCs w:val="32"/>
        </w:rPr>
        <w:t>（试行）</w:t>
      </w:r>
      <w:r>
        <w:rPr>
          <w:rFonts w:ascii="仿宋_GB2312" w:hAnsi="微软雅黑" w:eastAsia="仿宋_GB2312" w:cs="宋体"/>
          <w:color w:val="auto"/>
          <w:kern w:val="0"/>
          <w:sz w:val="32"/>
          <w:szCs w:val="32"/>
          <w:highlight w:val="none"/>
        </w:rPr>
        <w:t>》</w:t>
      </w:r>
      <w:r>
        <w:rPr>
          <w:rFonts w:hint="eastAsia" w:ascii="仿宋_GB2312" w:hAnsi="微软雅黑" w:eastAsia="仿宋_GB2312" w:cs="宋体"/>
          <w:color w:val="auto"/>
          <w:kern w:val="0"/>
          <w:sz w:val="32"/>
          <w:szCs w:val="32"/>
        </w:rPr>
        <w:t>等</w:t>
      </w:r>
      <w:r>
        <w:rPr>
          <w:rFonts w:hint="eastAsia" w:ascii="仿宋_GB2312" w:hAnsi="微软雅黑" w:eastAsia="仿宋_GB2312" w:cs="宋体"/>
          <w:color w:val="auto"/>
          <w:kern w:val="0"/>
          <w:sz w:val="32"/>
          <w:szCs w:val="32"/>
          <w:lang w:val="en-US" w:eastAsia="zh-CN"/>
        </w:rPr>
        <w:t>相关文件</w:t>
      </w:r>
      <w:r>
        <w:rPr>
          <w:rFonts w:hint="eastAsia" w:ascii="仿宋_GB2312" w:hAnsi="微软雅黑" w:eastAsia="仿宋_GB2312" w:cs="宋体"/>
          <w:color w:val="auto"/>
          <w:kern w:val="0"/>
          <w:sz w:val="32"/>
          <w:szCs w:val="32"/>
        </w:rPr>
        <w:t>，制定本</w:t>
      </w:r>
      <w:r>
        <w:rPr>
          <w:rFonts w:hint="eastAsia" w:ascii="仿宋_GB2312" w:hAnsi="微软雅黑" w:eastAsia="仿宋_GB2312" w:cs="宋体"/>
          <w:color w:val="auto"/>
          <w:kern w:val="0"/>
          <w:sz w:val="32"/>
          <w:szCs w:val="32"/>
          <w:lang w:val="en-US" w:eastAsia="zh-CN"/>
        </w:rPr>
        <w:t>细</w:t>
      </w:r>
      <w:r>
        <w:rPr>
          <w:rFonts w:hint="eastAsia" w:ascii="仿宋_GB2312" w:hAnsi="微软雅黑" w:eastAsia="仿宋_GB2312" w:cs="宋体"/>
          <w:color w:val="auto"/>
          <w:kern w:val="0"/>
          <w:sz w:val="32"/>
          <w:szCs w:val="32"/>
        </w:rPr>
        <w:t>则。</w:t>
      </w:r>
    </w:p>
    <w:p>
      <w:pPr>
        <w:ind w:firstLine="643" w:firstLineChars="200"/>
        <w:jc w:val="left"/>
        <w:rPr>
          <w:rFonts w:hint="eastAsia" w:ascii="仿宋_GB2312" w:hAnsi="微软雅黑" w:eastAsia="仿宋_GB2312" w:cs="宋体"/>
          <w:color w:val="auto"/>
          <w:kern w:val="0"/>
          <w:sz w:val="32"/>
          <w:szCs w:val="32"/>
          <w:lang w:eastAsia="zh-Hans"/>
        </w:rPr>
      </w:pPr>
      <w:r>
        <w:rPr>
          <w:rFonts w:hint="eastAsia" w:ascii="仿宋_GB2312" w:hAnsi="微软雅黑" w:eastAsia="仿宋_GB2312" w:cs="宋体"/>
          <w:b/>
          <w:bCs/>
          <w:color w:val="auto"/>
          <w:kern w:val="0"/>
          <w:sz w:val="32"/>
          <w:szCs w:val="32"/>
        </w:rPr>
        <w:t>第二条 【</w:t>
      </w:r>
      <w:r>
        <w:rPr>
          <w:rFonts w:hint="eastAsia" w:ascii="仿宋_GB2312" w:hAnsi="微软雅黑" w:eastAsia="仿宋_GB2312" w:cs="宋体"/>
          <w:b/>
          <w:bCs/>
          <w:color w:val="auto"/>
          <w:kern w:val="0"/>
          <w:sz w:val="32"/>
          <w:szCs w:val="32"/>
          <w:lang w:val="en-US" w:eastAsia="zh-CN"/>
        </w:rPr>
        <w:t>定义</w:t>
      </w:r>
      <w:r>
        <w:rPr>
          <w:rFonts w:hint="eastAsia" w:ascii="仿宋_GB2312" w:hAnsi="微软雅黑" w:eastAsia="仿宋_GB2312" w:cs="宋体"/>
          <w:b/>
          <w:bCs/>
          <w:color w:val="auto"/>
          <w:kern w:val="0"/>
          <w:sz w:val="32"/>
          <w:szCs w:val="32"/>
        </w:rPr>
        <w:t>】</w:t>
      </w:r>
      <w:r>
        <w:rPr>
          <w:rFonts w:hint="eastAsia" w:ascii="仿宋_GB2312" w:hAnsi="微软雅黑" w:eastAsia="仿宋_GB2312" w:cs="宋体"/>
          <w:color w:val="auto"/>
          <w:kern w:val="0"/>
          <w:sz w:val="32"/>
          <w:szCs w:val="32"/>
          <w:lang w:val="en-US" w:eastAsia="zh-CN"/>
        </w:rPr>
        <w:t>本细则所称</w:t>
      </w:r>
      <w:r>
        <w:rPr>
          <w:rFonts w:hint="default" w:ascii="仿宋_GB2312" w:hAnsi="微软雅黑" w:eastAsia="仿宋_GB2312" w:cs="宋体"/>
          <w:color w:val="auto"/>
          <w:kern w:val="0"/>
          <w:sz w:val="32"/>
          <w:szCs w:val="32"/>
        </w:rPr>
        <w:t>廉易商城</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是指为实现小额零星多批次采购的电子卖场。</w:t>
      </w:r>
    </w:p>
    <w:p>
      <w:pPr>
        <w:pStyle w:val="2"/>
        <w:spacing w:line="240" w:lineRule="auto"/>
        <w:ind w:firstLine="562"/>
        <w:rPr>
          <w:rFonts w:hint="eastAsia" w:ascii="仿宋_GB2312" w:hAnsi="仿宋_GB2312" w:eastAsia="仿宋_GB2312" w:cs="仿宋_GB2312"/>
          <w:color w:val="auto"/>
          <w:sz w:val="32"/>
          <w:szCs w:val="32"/>
        </w:rPr>
      </w:pPr>
      <w:r>
        <w:rPr>
          <w:rFonts w:hint="eastAsia" w:ascii="仿宋_GB2312" w:hAnsi="仿宋_GB2312" w:eastAsia="仿宋_GB2312" w:cs="仿宋_GB2312"/>
          <w:b/>
          <w:bCs/>
          <w:color w:val="auto"/>
          <w:sz w:val="32"/>
          <w:szCs w:val="32"/>
        </w:rPr>
        <w:t>第</w:t>
      </w:r>
      <w:r>
        <w:rPr>
          <w:rFonts w:hint="eastAsia" w:ascii="仿宋_GB2312" w:hAnsi="仿宋_GB2312" w:eastAsia="仿宋_GB2312" w:cs="仿宋_GB2312"/>
          <w:b/>
          <w:bCs/>
          <w:color w:val="auto"/>
          <w:sz w:val="32"/>
          <w:szCs w:val="32"/>
          <w:lang w:val="en-US" w:eastAsia="zh-CN"/>
        </w:rPr>
        <w:t>三</w:t>
      </w:r>
      <w:r>
        <w:rPr>
          <w:rFonts w:hint="eastAsia" w:ascii="仿宋_GB2312" w:hAnsi="仿宋_GB2312" w:eastAsia="仿宋_GB2312" w:cs="仿宋_GB2312"/>
          <w:b/>
          <w:bCs/>
          <w:color w:val="auto"/>
          <w:sz w:val="32"/>
          <w:szCs w:val="32"/>
        </w:rPr>
        <w:t>条 </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b/>
          <w:color w:val="auto"/>
          <w:sz w:val="32"/>
          <w:szCs w:val="32"/>
        </w:rPr>
        <w:t>适用范围</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val="en-US" w:eastAsia="zh-CN"/>
        </w:rPr>
        <w:t>本细则适用于</w:t>
      </w:r>
      <w:r>
        <w:rPr>
          <w:rFonts w:hint="eastAsia" w:ascii="仿宋_GB2312" w:hAnsi="仿宋_GB2312" w:eastAsia="仿宋_GB2312" w:cs="仿宋_GB2312"/>
          <w:color w:val="auto"/>
          <w:kern w:val="0"/>
          <w:sz w:val="32"/>
          <w:szCs w:val="32"/>
          <w:lang w:val="en-US" w:eastAsia="zh-Hans"/>
        </w:rPr>
        <w:t>采购单位</w:t>
      </w:r>
      <w:r>
        <w:rPr>
          <w:rFonts w:hint="eastAsia" w:ascii="仿宋_GB2312" w:hAnsi="仿宋_GB2312" w:eastAsia="仿宋_GB2312" w:cs="仿宋_GB2312"/>
          <w:color w:val="auto"/>
          <w:kern w:val="0"/>
          <w:sz w:val="32"/>
          <w:szCs w:val="32"/>
          <w:lang w:val="en-US" w:eastAsia="zh-CN"/>
        </w:rPr>
        <w:t>通过廉易商城</w:t>
      </w:r>
      <w:r>
        <w:rPr>
          <w:rFonts w:hint="eastAsia" w:ascii="仿宋_GB2312" w:hAnsi="仿宋_GB2312" w:eastAsia="仿宋_GB2312" w:cs="仿宋_GB2312"/>
          <w:color w:val="auto"/>
          <w:kern w:val="0"/>
          <w:sz w:val="32"/>
          <w:szCs w:val="32"/>
        </w:rPr>
        <w:t>实施在线询价、反向竞价、库内询比、协议直购和零星采购等</w:t>
      </w:r>
      <w:r>
        <w:rPr>
          <w:rFonts w:hint="eastAsia" w:ascii="仿宋_GB2312" w:hAnsi="仿宋_GB2312" w:eastAsia="仿宋_GB2312" w:cs="仿宋_GB2312"/>
          <w:color w:val="auto"/>
          <w:kern w:val="0"/>
          <w:sz w:val="32"/>
          <w:szCs w:val="32"/>
          <w:lang w:val="en-US" w:eastAsia="zh-Hans"/>
        </w:rPr>
        <w:t>方式的</w:t>
      </w:r>
      <w:r>
        <w:rPr>
          <w:rFonts w:hint="eastAsia" w:ascii="仿宋_GB2312" w:hAnsi="仿宋_GB2312" w:eastAsia="仿宋_GB2312" w:cs="仿宋_GB2312"/>
          <w:color w:val="auto"/>
          <w:kern w:val="0"/>
          <w:sz w:val="32"/>
          <w:szCs w:val="32"/>
          <w:lang w:val="en-US" w:eastAsia="zh-CN"/>
        </w:rPr>
        <w:t>采购活动。符合下列情形之一的采购项目，</w:t>
      </w:r>
      <w:r>
        <w:rPr>
          <w:rFonts w:hint="eastAsia" w:ascii="仿宋_GB2312" w:hAnsi="仿宋_GB2312" w:eastAsia="仿宋_GB2312" w:cs="仿宋_GB2312"/>
          <w:color w:val="auto"/>
          <w:sz w:val="32"/>
          <w:szCs w:val="32"/>
        </w:rPr>
        <w:t>采购单位</w:t>
      </w:r>
      <w:r>
        <w:rPr>
          <w:rFonts w:hint="eastAsia" w:ascii="仿宋_GB2312" w:hAnsi="仿宋_GB2312" w:eastAsia="仿宋_GB2312" w:cs="仿宋_GB2312"/>
          <w:color w:val="auto"/>
          <w:sz w:val="32"/>
          <w:szCs w:val="32"/>
          <w:lang w:val="en-US" w:eastAsia="zh-CN"/>
        </w:rPr>
        <w:t>可以在</w:t>
      </w:r>
      <w:r>
        <w:rPr>
          <w:rFonts w:hint="eastAsia" w:ascii="仿宋_GB2312" w:hAnsi="仿宋_GB2312" w:eastAsia="仿宋_GB2312" w:cs="仿宋_GB2312"/>
          <w:color w:val="auto"/>
          <w:sz w:val="32"/>
          <w:szCs w:val="32"/>
        </w:rPr>
        <w:t>廉易商城进行采购：</w:t>
      </w:r>
    </w:p>
    <w:p>
      <w:pPr>
        <w:pStyle w:val="2"/>
        <w:spacing w:line="240" w:lineRule="auto"/>
        <w:ind w:firstLine="560"/>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一</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kern w:val="0"/>
          <w:sz w:val="32"/>
          <w:szCs w:val="32"/>
        </w:rPr>
        <w:t>规格、标准统一，现货货源充足、市场价格透明且价格波动小的；</w:t>
      </w:r>
    </w:p>
    <w:p>
      <w:pPr>
        <w:pStyle w:val="2"/>
        <w:spacing w:line="240" w:lineRule="auto"/>
        <w:ind w:firstLine="560"/>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二</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kern w:val="0"/>
          <w:sz w:val="32"/>
          <w:szCs w:val="32"/>
        </w:rPr>
        <w:t>已通过框架协议入围采购方式确定了入围供应商，并签订了框架协议，在协议有效期内根据协议要求进行采购的；</w:t>
      </w:r>
    </w:p>
    <w:p>
      <w:pPr>
        <w:pStyle w:val="2"/>
        <w:spacing w:line="240" w:lineRule="auto"/>
        <w:ind w:firstLine="560"/>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三</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kern w:val="0"/>
          <w:sz w:val="32"/>
          <w:szCs w:val="32"/>
        </w:rPr>
        <w:t>标准化程度较高、可明确可量化采购需求标准的服务采购；</w:t>
      </w:r>
    </w:p>
    <w:p>
      <w:pPr>
        <w:pStyle w:val="2"/>
        <w:spacing w:line="240" w:lineRule="auto"/>
        <w:ind w:firstLine="560"/>
        <w:rPr>
          <w:rFonts w:hint="eastAsia" w:ascii="仿宋_GB2312" w:hAnsi="仿宋_GB2312" w:eastAsia="仿宋_GB2312" w:cs="仿宋_GB2312"/>
          <w:color w:val="auto"/>
          <w:sz w:val="32"/>
          <w:szCs w:val="32"/>
          <w:lang w:val="en-US" w:eastAsia="zh-Hans"/>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四</w:t>
      </w:r>
      <w:r>
        <w:rPr>
          <w:rFonts w:hint="eastAsia" w:ascii="仿宋_GB2312" w:hAnsi="仿宋_GB2312" w:eastAsia="仿宋_GB2312" w:cs="仿宋_GB2312"/>
          <w:color w:val="auto"/>
          <w:sz w:val="32"/>
          <w:szCs w:val="32"/>
          <w:lang w:eastAsia="zh-CN"/>
        </w:rPr>
        <w:t>）限额标准以下的</w:t>
      </w:r>
      <w:r>
        <w:rPr>
          <w:rFonts w:hint="eastAsia" w:ascii="仿宋_GB2312" w:hAnsi="仿宋_GB2312" w:eastAsia="仿宋_GB2312" w:cs="仿宋_GB2312"/>
          <w:color w:val="auto"/>
          <w:sz w:val="32"/>
          <w:szCs w:val="32"/>
          <w:lang w:val="en-US" w:eastAsia="zh-Hans"/>
        </w:rPr>
        <w:t>工程项目采购；</w:t>
      </w:r>
    </w:p>
    <w:p>
      <w:pPr>
        <w:pStyle w:val="2"/>
        <w:spacing w:line="240" w:lineRule="auto"/>
        <w:ind w:firstLine="56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Hans"/>
        </w:rPr>
        <w:t>五</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eastAsia="zh-Hans"/>
        </w:rPr>
        <w:t>属于各采购单位</w:t>
      </w:r>
      <w:r>
        <w:rPr>
          <w:rFonts w:hint="eastAsia" w:ascii="仿宋_GB2312" w:hAnsi="仿宋_GB2312" w:eastAsia="仿宋_GB2312" w:cs="仿宋_GB2312"/>
          <w:color w:val="auto"/>
          <w:sz w:val="32"/>
          <w:szCs w:val="32"/>
        </w:rPr>
        <w:t>零星采购</w:t>
      </w:r>
      <w:r>
        <w:rPr>
          <w:rFonts w:hint="eastAsia" w:ascii="仿宋_GB2312" w:hAnsi="仿宋_GB2312" w:eastAsia="仿宋_GB2312" w:cs="仿宋_GB2312"/>
          <w:color w:val="auto"/>
          <w:sz w:val="32"/>
          <w:szCs w:val="32"/>
          <w:lang w:eastAsia="zh-Hans"/>
        </w:rPr>
        <w:t>范围的</w:t>
      </w:r>
      <w:r>
        <w:rPr>
          <w:rFonts w:hint="eastAsia" w:ascii="仿宋_GB2312" w:hAnsi="仿宋_GB2312" w:eastAsia="仿宋_GB2312" w:cs="仿宋_GB2312"/>
          <w:color w:val="auto"/>
          <w:sz w:val="32"/>
          <w:szCs w:val="32"/>
        </w:rPr>
        <w:t>。</w:t>
      </w:r>
    </w:p>
    <w:p>
      <w:pPr>
        <w:pStyle w:val="2"/>
        <w:spacing w:line="240" w:lineRule="auto"/>
        <w:ind w:left="0" w:leftChars="0" w:firstLine="643"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b/>
          <w:bCs/>
          <w:color w:val="auto"/>
          <w:sz w:val="32"/>
          <w:szCs w:val="32"/>
        </w:rPr>
        <w:t>第</w:t>
      </w:r>
      <w:r>
        <w:rPr>
          <w:rFonts w:hint="eastAsia" w:ascii="仿宋_GB2312" w:hAnsi="仿宋_GB2312" w:eastAsia="仿宋_GB2312" w:cs="仿宋_GB2312"/>
          <w:b/>
          <w:bCs/>
          <w:color w:val="auto"/>
          <w:sz w:val="32"/>
          <w:szCs w:val="32"/>
          <w:lang w:val="en-US" w:eastAsia="zh-CN"/>
        </w:rPr>
        <w:t>四</w:t>
      </w:r>
      <w:r>
        <w:rPr>
          <w:rFonts w:hint="eastAsia" w:ascii="仿宋_GB2312" w:hAnsi="仿宋_GB2312" w:eastAsia="仿宋_GB2312" w:cs="仿宋_GB2312"/>
          <w:b/>
          <w:bCs/>
          <w:color w:val="auto"/>
          <w:sz w:val="32"/>
          <w:szCs w:val="32"/>
        </w:rPr>
        <w:t>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bCs/>
          <w:color w:val="auto"/>
          <w:sz w:val="32"/>
          <w:szCs w:val="32"/>
        </w:rPr>
        <w:t>【</w:t>
      </w:r>
      <w:r>
        <w:rPr>
          <w:rFonts w:hint="eastAsia" w:ascii="仿宋_GB2312" w:hAnsi="仿宋_GB2312" w:eastAsia="仿宋_GB2312" w:cs="仿宋_GB2312"/>
          <w:b/>
          <w:bCs/>
          <w:color w:val="auto"/>
          <w:sz w:val="32"/>
          <w:szCs w:val="32"/>
          <w:lang w:val="en-US" w:eastAsia="zh-CN"/>
        </w:rPr>
        <w:t>交易</w:t>
      </w:r>
      <w:r>
        <w:rPr>
          <w:rFonts w:hint="eastAsia" w:ascii="仿宋_GB2312" w:hAnsi="仿宋_GB2312" w:eastAsia="仿宋_GB2312" w:cs="仿宋_GB2312"/>
          <w:b/>
          <w:bCs/>
          <w:color w:val="auto"/>
          <w:sz w:val="32"/>
          <w:szCs w:val="32"/>
        </w:rPr>
        <w:t>原则】</w:t>
      </w:r>
      <w:r>
        <w:rPr>
          <w:rFonts w:hint="eastAsia" w:ascii="仿宋_GB2312" w:hAnsi="仿宋_GB2312" w:eastAsia="仿宋_GB2312" w:cs="仿宋_GB2312"/>
          <w:color w:val="auto"/>
          <w:sz w:val="32"/>
          <w:szCs w:val="32"/>
        </w:rPr>
        <w:t>廉易商城的交易遵循经济高效、公开透明、公平公正和诚实信用的原则。</w:t>
      </w:r>
    </w:p>
    <w:p>
      <w:pPr>
        <w:jc w:val="center"/>
        <w:outlineLvl w:val="0"/>
        <w:rPr>
          <w:rFonts w:hint="eastAsia" w:ascii="黑体" w:hAnsi="黑体" w:eastAsia="黑体" w:cs="黑体"/>
          <w:color w:val="auto"/>
          <w:sz w:val="32"/>
          <w:szCs w:val="32"/>
        </w:rPr>
      </w:pPr>
      <w:r>
        <w:rPr>
          <w:rFonts w:hint="eastAsia" w:ascii="黑体" w:hAnsi="黑体" w:eastAsia="黑体" w:cs="黑体"/>
          <w:color w:val="auto"/>
          <w:sz w:val="32"/>
          <w:szCs w:val="32"/>
        </w:rPr>
        <w:t>第二章 采购单位管理</w:t>
      </w:r>
    </w:p>
    <w:p>
      <w:pPr>
        <w:pStyle w:val="9"/>
        <w:widowControl w:val="0"/>
        <w:spacing w:before="0" w:beforeAutospacing="0" w:after="0" w:afterAutospacing="0" w:line="240" w:lineRule="auto"/>
        <w:ind w:firstLine="643" w:firstLineChars="200"/>
        <w:jc w:val="both"/>
        <w:rPr>
          <w:rFonts w:hint="eastAsia" w:ascii="sans-serif" w:hAnsi="sans-serif" w:cs="sans-serif"/>
          <w:color w:val="auto"/>
          <w:sz w:val="32"/>
          <w:szCs w:val="32"/>
        </w:rPr>
      </w:pPr>
      <w:r>
        <w:rPr>
          <w:rFonts w:hint="eastAsia" w:ascii="仿宋_GB2312" w:hAnsi="sans-serif" w:eastAsia="仿宋_GB2312" w:cs="仿宋_GB2312"/>
          <w:b/>
          <w:color w:val="auto"/>
          <w:sz w:val="32"/>
          <w:szCs w:val="32"/>
        </w:rPr>
        <w:t>第</w:t>
      </w:r>
      <w:r>
        <w:rPr>
          <w:rFonts w:hint="eastAsia" w:ascii="仿宋_GB2312" w:hAnsi="sans-serif" w:eastAsia="仿宋_GB2312" w:cs="仿宋_GB2312"/>
          <w:b/>
          <w:color w:val="auto"/>
          <w:sz w:val="32"/>
          <w:szCs w:val="32"/>
          <w:lang w:val="en-US" w:eastAsia="zh-CN"/>
        </w:rPr>
        <w:t>五</w:t>
      </w:r>
      <w:r>
        <w:rPr>
          <w:rFonts w:hint="eastAsia" w:ascii="仿宋_GB2312" w:hAnsi="sans-serif" w:eastAsia="仿宋_GB2312" w:cs="仿宋_GB2312"/>
          <w:b/>
          <w:color w:val="auto"/>
          <w:sz w:val="32"/>
          <w:szCs w:val="32"/>
        </w:rPr>
        <w:t>条</w:t>
      </w:r>
      <w:r>
        <w:rPr>
          <w:rFonts w:ascii="仿宋_GB2312" w:hAnsi="sans-serif" w:eastAsia="仿宋_GB2312" w:cs="仿宋_GB2312"/>
          <w:color w:val="auto"/>
          <w:sz w:val="32"/>
          <w:szCs w:val="32"/>
        </w:rPr>
        <w:t> </w:t>
      </w:r>
      <w:r>
        <w:rPr>
          <w:rFonts w:ascii="Times New Roman" w:hAnsi="Times New Roman" w:cs="Times New Roman"/>
          <w:color w:val="auto"/>
          <w:sz w:val="32"/>
          <w:szCs w:val="32"/>
        </w:rPr>
        <w:t> </w:t>
      </w:r>
      <w:r>
        <w:rPr>
          <w:rFonts w:hint="eastAsia" w:ascii="仿宋_GB2312" w:hAnsi="仿宋_GB2312" w:eastAsia="仿宋_GB2312" w:cs="仿宋_GB2312"/>
          <w:b/>
          <w:bCs/>
          <w:color w:val="auto"/>
          <w:sz w:val="32"/>
          <w:szCs w:val="32"/>
        </w:rPr>
        <w:t>【</w:t>
      </w:r>
      <w:r>
        <w:rPr>
          <w:rFonts w:hint="eastAsia" w:ascii="仿宋_GB2312" w:hAnsi="仿宋_GB2312" w:eastAsia="仿宋_GB2312" w:cs="仿宋_GB2312"/>
          <w:b/>
          <w:bCs/>
          <w:color w:val="auto"/>
          <w:sz w:val="32"/>
          <w:szCs w:val="32"/>
          <w:lang w:val="en-US" w:eastAsia="zh-CN"/>
        </w:rPr>
        <w:t>内控机制</w:t>
      </w:r>
      <w:r>
        <w:rPr>
          <w:rFonts w:hint="eastAsia" w:ascii="仿宋_GB2312" w:hAnsi="仿宋_GB2312" w:eastAsia="仿宋_GB2312" w:cs="仿宋_GB2312"/>
          <w:b/>
          <w:bCs/>
          <w:color w:val="auto"/>
          <w:sz w:val="32"/>
          <w:szCs w:val="32"/>
        </w:rPr>
        <w:t>】</w:t>
      </w:r>
      <w:r>
        <w:rPr>
          <w:rFonts w:hint="eastAsia" w:ascii="仿宋_GB2312" w:hAnsi="sans-serif" w:eastAsia="仿宋_GB2312" w:cs="仿宋_GB2312"/>
          <w:color w:val="auto"/>
          <w:sz w:val="32"/>
          <w:szCs w:val="32"/>
        </w:rPr>
        <w:t>采购单位应建立健全</w:t>
      </w:r>
      <w:r>
        <w:rPr>
          <w:rFonts w:hint="eastAsia" w:ascii="仿宋_GB2312" w:hAnsi="sans-serif" w:eastAsia="仿宋_GB2312" w:cs="仿宋_GB2312"/>
          <w:color w:val="auto"/>
          <w:sz w:val="32"/>
          <w:szCs w:val="32"/>
          <w:lang w:eastAsia="zh-Hans"/>
        </w:rPr>
        <w:t>廉易商城</w:t>
      </w:r>
      <w:r>
        <w:rPr>
          <w:rFonts w:hint="eastAsia" w:ascii="仿宋_GB2312" w:hAnsi="sans-serif" w:eastAsia="仿宋_GB2312" w:cs="仿宋_GB2312"/>
          <w:color w:val="auto"/>
          <w:sz w:val="32"/>
          <w:szCs w:val="32"/>
        </w:rPr>
        <w:t>采购内控机制，明确交易方式的适用范围、审批流程</w:t>
      </w:r>
      <w:r>
        <w:rPr>
          <w:rFonts w:hint="eastAsia" w:ascii="仿宋_GB2312" w:hAnsi="sans-serif" w:eastAsia="仿宋_GB2312" w:cs="仿宋_GB2312"/>
          <w:color w:val="auto"/>
          <w:sz w:val="32"/>
          <w:szCs w:val="32"/>
          <w:lang w:eastAsia="zh-CN"/>
        </w:rPr>
        <w:t>，</w:t>
      </w:r>
      <w:r>
        <w:rPr>
          <w:rFonts w:hint="eastAsia" w:ascii="仿宋_GB2312" w:hAnsi="sans-serif" w:eastAsia="仿宋_GB2312" w:cs="仿宋_GB2312"/>
          <w:color w:val="auto"/>
          <w:sz w:val="32"/>
          <w:szCs w:val="32"/>
        </w:rPr>
        <w:t>实现采购活动全过程留痕。</w:t>
      </w:r>
    </w:p>
    <w:p>
      <w:pPr>
        <w:pStyle w:val="9"/>
        <w:widowControl w:val="0"/>
        <w:spacing w:before="0" w:beforeAutospacing="0" w:after="0" w:afterAutospacing="0" w:line="240" w:lineRule="auto"/>
        <w:ind w:firstLine="643" w:firstLineChars="200"/>
        <w:jc w:val="both"/>
        <w:rPr>
          <w:rFonts w:hint="eastAsia" w:ascii="sans-serif" w:hAnsi="sans-serif" w:cs="sans-serif"/>
          <w:color w:val="auto"/>
          <w:sz w:val="32"/>
          <w:szCs w:val="32"/>
        </w:rPr>
      </w:pPr>
      <w:r>
        <w:rPr>
          <w:rFonts w:hint="eastAsia" w:ascii="仿宋_GB2312" w:hAnsi="sans-serif" w:eastAsia="仿宋_GB2312" w:cs="仿宋_GB2312"/>
          <w:b/>
          <w:color w:val="auto"/>
          <w:sz w:val="32"/>
          <w:szCs w:val="32"/>
        </w:rPr>
        <w:t>第</w:t>
      </w:r>
      <w:r>
        <w:rPr>
          <w:rFonts w:hint="eastAsia" w:ascii="仿宋_GB2312" w:hAnsi="sans-serif" w:eastAsia="仿宋_GB2312" w:cs="仿宋_GB2312"/>
          <w:b/>
          <w:color w:val="auto"/>
          <w:sz w:val="32"/>
          <w:szCs w:val="32"/>
          <w:lang w:val="en-US" w:eastAsia="zh-CN"/>
        </w:rPr>
        <w:t>六</w:t>
      </w:r>
      <w:r>
        <w:rPr>
          <w:rFonts w:hint="eastAsia" w:ascii="仿宋_GB2312" w:hAnsi="sans-serif" w:eastAsia="仿宋_GB2312" w:cs="仿宋_GB2312"/>
          <w:b/>
          <w:color w:val="auto"/>
          <w:sz w:val="32"/>
          <w:szCs w:val="32"/>
        </w:rPr>
        <w:t>条</w:t>
      </w:r>
      <w:r>
        <w:rPr>
          <w:rFonts w:hint="eastAsia" w:ascii="仿宋_GB2312" w:hAnsi="sans-serif" w:eastAsia="仿宋_GB2312" w:cs="仿宋_GB2312"/>
          <w:color w:val="auto"/>
          <w:sz w:val="32"/>
          <w:szCs w:val="32"/>
        </w:rPr>
        <w:t xml:space="preserve"> </w:t>
      </w:r>
      <w:r>
        <w:rPr>
          <w:rFonts w:hint="eastAsia" w:ascii="仿宋_GB2312" w:hAnsi="仿宋_GB2312" w:eastAsia="仿宋_GB2312" w:cs="仿宋_GB2312"/>
          <w:b/>
          <w:bCs/>
          <w:color w:val="auto"/>
          <w:sz w:val="32"/>
          <w:szCs w:val="32"/>
        </w:rPr>
        <w:t>【</w:t>
      </w:r>
      <w:r>
        <w:rPr>
          <w:rFonts w:hint="eastAsia" w:ascii="仿宋_GB2312" w:hAnsi="仿宋_GB2312" w:eastAsia="仿宋_GB2312" w:cs="仿宋_GB2312"/>
          <w:b/>
          <w:bCs/>
          <w:color w:val="auto"/>
          <w:sz w:val="32"/>
          <w:szCs w:val="32"/>
          <w:lang w:val="en-US" w:eastAsia="zh-CN"/>
        </w:rPr>
        <w:t>采购要求</w:t>
      </w:r>
      <w:r>
        <w:rPr>
          <w:rFonts w:hint="eastAsia" w:ascii="仿宋_GB2312" w:hAnsi="仿宋_GB2312" w:eastAsia="仿宋_GB2312" w:cs="仿宋_GB2312"/>
          <w:b/>
          <w:bCs/>
          <w:color w:val="auto"/>
          <w:sz w:val="32"/>
          <w:szCs w:val="32"/>
        </w:rPr>
        <w:t>】</w:t>
      </w:r>
      <w:r>
        <w:rPr>
          <w:rFonts w:hint="eastAsia" w:ascii="仿宋_GB2312" w:hAnsi="sans-serif" w:eastAsia="仿宋_GB2312" w:cs="仿宋_GB2312"/>
          <w:color w:val="auto"/>
          <w:sz w:val="32"/>
          <w:szCs w:val="32"/>
        </w:rPr>
        <w:t>采购单位应根据采购需求特点，合理采用直购、竞价等</w:t>
      </w:r>
      <w:r>
        <w:rPr>
          <w:rFonts w:hint="eastAsia" w:ascii="仿宋_GB2312" w:hAnsi="sans-serif" w:eastAsia="仿宋_GB2312" w:cs="仿宋_GB2312"/>
          <w:color w:val="auto"/>
          <w:sz w:val="32"/>
          <w:szCs w:val="32"/>
          <w:lang w:val="en-US" w:eastAsia="zh-CN"/>
        </w:rPr>
        <w:t>采购</w:t>
      </w:r>
      <w:r>
        <w:rPr>
          <w:rFonts w:hint="eastAsia" w:ascii="仿宋_GB2312" w:hAnsi="sans-serif" w:eastAsia="仿宋_GB2312" w:cs="仿宋_GB2312"/>
          <w:color w:val="auto"/>
          <w:sz w:val="32"/>
          <w:szCs w:val="32"/>
        </w:rPr>
        <w:t>方式。采购单位不得利用</w:t>
      </w:r>
      <w:r>
        <w:rPr>
          <w:rFonts w:hint="eastAsia" w:ascii="仿宋_GB2312" w:hAnsi="sans-serif" w:eastAsia="仿宋_GB2312" w:cs="仿宋_GB2312"/>
          <w:color w:val="auto"/>
          <w:sz w:val="32"/>
          <w:szCs w:val="32"/>
          <w:lang w:eastAsia="zh-Hans"/>
        </w:rPr>
        <w:t>廉易商城</w:t>
      </w:r>
      <w:r>
        <w:rPr>
          <w:rFonts w:hint="eastAsia" w:ascii="仿宋_GB2312" w:hAnsi="sans-serif" w:eastAsia="仿宋_GB2312" w:cs="仿宋_GB2312"/>
          <w:color w:val="auto"/>
          <w:sz w:val="32"/>
          <w:szCs w:val="32"/>
        </w:rPr>
        <w:t>化整为零规避</w:t>
      </w:r>
      <w:r>
        <w:rPr>
          <w:rFonts w:hint="eastAsia" w:ascii="仿宋_GB2312" w:hAnsi="sans-serif" w:eastAsia="仿宋_GB2312" w:cs="仿宋_GB2312"/>
          <w:color w:val="auto"/>
          <w:sz w:val="32"/>
          <w:szCs w:val="32"/>
          <w:lang w:eastAsia="zh-Hans"/>
        </w:rPr>
        <w:t>项目</w:t>
      </w:r>
      <w:r>
        <w:rPr>
          <w:rFonts w:hint="eastAsia" w:ascii="仿宋_GB2312" w:hAnsi="sans-serif" w:eastAsia="仿宋_GB2312" w:cs="仿宋_GB2312"/>
          <w:color w:val="auto"/>
          <w:sz w:val="32"/>
          <w:szCs w:val="32"/>
        </w:rPr>
        <w:t>采购。</w:t>
      </w:r>
    </w:p>
    <w:p>
      <w:pPr>
        <w:pStyle w:val="9"/>
        <w:widowControl w:val="0"/>
        <w:spacing w:before="0" w:beforeAutospacing="0" w:after="0" w:afterAutospacing="0" w:line="240" w:lineRule="auto"/>
        <w:ind w:firstLine="643" w:firstLineChars="200"/>
        <w:jc w:val="both"/>
        <w:rPr>
          <w:rFonts w:ascii="Times New Roman" w:hAnsi="Times New Roman" w:eastAsia="仿宋_GB2312" w:cs="Times New Roman"/>
          <w:color w:val="auto"/>
          <w:sz w:val="32"/>
          <w:szCs w:val="32"/>
        </w:rPr>
      </w:pPr>
      <w:r>
        <w:rPr>
          <w:rFonts w:hint="eastAsia" w:ascii="仿宋_GB2312" w:hAnsi="sans-serif" w:eastAsia="仿宋_GB2312" w:cs="仿宋_GB2312"/>
          <w:b/>
          <w:color w:val="auto"/>
          <w:sz w:val="32"/>
          <w:szCs w:val="32"/>
          <w:highlight w:val="none"/>
        </w:rPr>
        <w:t>第</w:t>
      </w:r>
      <w:r>
        <w:rPr>
          <w:rFonts w:hint="eastAsia" w:ascii="仿宋_GB2312" w:hAnsi="sans-serif" w:eastAsia="仿宋_GB2312" w:cs="仿宋_GB2312"/>
          <w:b/>
          <w:color w:val="auto"/>
          <w:sz w:val="32"/>
          <w:szCs w:val="32"/>
          <w:highlight w:val="none"/>
          <w:lang w:val="en-US" w:eastAsia="zh-CN"/>
        </w:rPr>
        <w:t>七</w:t>
      </w:r>
      <w:r>
        <w:rPr>
          <w:rFonts w:hint="eastAsia" w:ascii="仿宋_GB2312" w:hAnsi="sans-serif" w:eastAsia="仿宋_GB2312" w:cs="仿宋_GB2312"/>
          <w:b/>
          <w:color w:val="auto"/>
          <w:sz w:val="32"/>
          <w:szCs w:val="32"/>
          <w:highlight w:val="none"/>
        </w:rPr>
        <w:t>条</w:t>
      </w:r>
      <w:r>
        <w:rPr>
          <w:rFonts w:hint="eastAsia" w:ascii="仿宋_GB2312" w:hAnsi="sans-serif" w:eastAsia="仿宋_GB2312" w:cs="仿宋_GB2312"/>
          <w:color w:val="auto"/>
          <w:sz w:val="32"/>
          <w:szCs w:val="32"/>
          <w:highlight w:val="none"/>
        </w:rPr>
        <w:t xml:space="preserve"> </w:t>
      </w:r>
      <w:r>
        <w:rPr>
          <w:rFonts w:hint="eastAsia" w:ascii="仿宋_GB2312" w:hAnsi="仿宋_GB2312" w:eastAsia="仿宋_GB2312" w:cs="仿宋_GB2312"/>
          <w:b/>
          <w:bCs/>
          <w:color w:val="auto"/>
          <w:sz w:val="32"/>
          <w:szCs w:val="32"/>
        </w:rPr>
        <w:t>【</w:t>
      </w:r>
      <w:r>
        <w:rPr>
          <w:rFonts w:hint="eastAsia" w:ascii="仿宋_GB2312" w:hAnsi="仿宋_GB2312" w:eastAsia="仿宋_GB2312" w:cs="仿宋_GB2312"/>
          <w:b/>
          <w:bCs/>
          <w:color w:val="auto"/>
          <w:sz w:val="32"/>
          <w:szCs w:val="32"/>
          <w:lang w:val="en-US" w:eastAsia="zh-CN"/>
        </w:rPr>
        <w:t>特殊约定</w:t>
      </w:r>
      <w:r>
        <w:rPr>
          <w:rFonts w:hint="eastAsia" w:ascii="仿宋_GB2312" w:hAnsi="仿宋_GB2312" w:eastAsia="仿宋_GB2312" w:cs="仿宋_GB2312"/>
          <w:b/>
          <w:bCs/>
          <w:color w:val="auto"/>
          <w:sz w:val="32"/>
          <w:szCs w:val="32"/>
        </w:rPr>
        <w:t>】</w:t>
      </w:r>
      <w:r>
        <w:rPr>
          <w:rFonts w:hint="eastAsia" w:ascii="仿宋_GB2312" w:hAnsi="sans-serif" w:eastAsia="仿宋_GB2312" w:cs="仿宋_GB2312"/>
          <w:color w:val="auto"/>
          <w:sz w:val="32"/>
          <w:szCs w:val="32"/>
          <w:highlight w:val="none"/>
        </w:rPr>
        <w:t>特殊情况下确实无法在</w:t>
      </w:r>
      <w:r>
        <w:rPr>
          <w:rFonts w:hint="eastAsia" w:ascii="仿宋_GB2312" w:hAnsi="sans-serif" w:eastAsia="仿宋_GB2312" w:cs="仿宋_GB2312"/>
          <w:color w:val="auto"/>
          <w:sz w:val="32"/>
          <w:szCs w:val="32"/>
          <w:highlight w:val="none"/>
          <w:lang w:eastAsia="zh-Hans"/>
        </w:rPr>
        <w:t>廉易商城</w:t>
      </w:r>
      <w:r>
        <w:rPr>
          <w:rFonts w:hint="eastAsia" w:ascii="仿宋_GB2312" w:hAnsi="sans-serif" w:eastAsia="仿宋_GB2312" w:cs="仿宋_GB2312"/>
          <w:color w:val="auto"/>
          <w:sz w:val="32"/>
          <w:szCs w:val="32"/>
          <w:highlight w:val="none"/>
        </w:rPr>
        <w:t>采购的，采购单位可事后凭发票在</w:t>
      </w:r>
      <w:r>
        <w:rPr>
          <w:rFonts w:hint="eastAsia" w:ascii="仿宋_GB2312" w:hAnsi="sans-serif" w:eastAsia="仿宋_GB2312" w:cs="仿宋_GB2312"/>
          <w:color w:val="auto"/>
          <w:sz w:val="32"/>
          <w:szCs w:val="32"/>
          <w:highlight w:val="none"/>
          <w:lang w:eastAsia="zh-Hans"/>
        </w:rPr>
        <w:t>廉易商城</w:t>
      </w:r>
      <w:r>
        <w:rPr>
          <w:rFonts w:hint="eastAsia" w:ascii="仿宋_GB2312" w:hAnsi="sans-serif" w:eastAsia="仿宋_GB2312" w:cs="仿宋_GB2312"/>
          <w:color w:val="auto"/>
          <w:sz w:val="32"/>
          <w:szCs w:val="32"/>
          <w:highlight w:val="none"/>
        </w:rPr>
        <w:t>补录采购合同（没有合同的，补录其他采购相关</w:t>
      </w:r>
      <w:r>
        <w:rPr>
          <w:rFonts w:hint="eastAsia" w:ascii="仿宋_GB2312" w:hAnsi="sans-serif" w:eastAsia="仿宋_GB2312" w:cs="仿宋_GB2312"/>
          <w:color w:val="auto"/>
          <w:sz w:val="32"/>
          <w:szCs w:val="32"/>
          <w:highlight w:val="none"/>
          <w:lang w:val="en-US" w:eastAsia="zh-CN"/>
        </w:rPr>
        <w:t>佐证</w:t>
      </w:r>
      <w:r>
        <w:rPr>
          <w:rFonts w:hint="eastAsia" w:ascii="仿宋_GB2312" w:hAnsi="sans-serif" w:eastAsia="仿宋_GB2312" w:cs="仿宋_GB2312"/>
          <w:color w:val="auto"/>
          <w:sz w:val="32"/>
          <w:szCs w:val="32"/>
          <w:highlight w:val="none"/>
        </w:rPr>
        <w:t>材料），并说明原因。</w:t>
      </w:r>
    </w:p>
    <w:p>
      <w:pPr>
        <w:jc w:val="center"/>
        <w:outlineLvl w:val="0"/>
        <w:rPr>
          <w:rFonts w:hint="eastAsia" w:ascii="黑体" w:hAnsi="黑体" w:eastAsia="黑体" w:cs="黑体"/>
          <w:color w:val="auto"/>
          <w:sz w:val="32"/>
          <w:szCs w:val="32"/>
        </w:rPr>
      </w:pPr>
      <w:r>
        <w:rPr>
          <w:rFonts w:hint="eastAsia" w:ascii="黑体" w:hAnsi="黑体" w:eastAsia="黑体" w:cs="黑体"/>
          <w:color w:val="auto"/>
          <w:sz w:val="32"/>
          <w:szCs w:val="32"/>
        </w:rPr>
        <w:t xml:space="preserve">第三章 </w:t>
      </w:r>
      <w:r>
        <w:rPr>
          <w:rFonts w:hint="eastAsia" w:ascii="黑体" w:hAnsi="黑体" w:eastAsia="黑体" w:cs="黑体"/>
          <w:color w:val="auto"/>
          <w:sz w:val="32"/>
          <w:szCs w:val="32"/>
          <w:lang w:eastAsia="zh-Hans"/>
        </w:rPr>
        <w:t>供应商</w:t>
      </w:r>
      <w:r>
        <w:rPr>
          <w:rFonts w:hint="eastAsia" w:ascii="黑体" w:hAnsi="黑体" w:eastAsia="黑体" w:cs="黑体"/>
          <w:color w:val="auto"/>
          <w:sz w:val="32"/>
          <w:szCs w:val="32"/>
        </w:rPr>
        <w:t>管理</w:t>
      </w:r>
    </w:p>
    <w:p>
      <w:pPr>
        <w:ind w:firstLine="643" w:firstLineChars="200"/>
        <w:jc w:val="left"/>
        <w:rPr>
          <w:rFonts w:ascii="仿宋_GB2312" w:hAnsi="微软雅黑" w:eastAsia="仿宋_GB2312" w:cs="宋体"/>
          <w:color w:val="auto"/>
          <w:kern w:val="0"/>
          <w:sz w:val="32"/>
          <w:szCs w:val="32"/>
          <w:highlight w:val="none"/>
        </w:rPr>
      </w:pPr>
      <w:r>
        <w:rPr>
          <w:rFonts w:hint="eastAsia" w:ascii="仿宋_GB2312" w:hAnsi="微软雅黑" w:eastAsia="仿宋_GB2312" w:cs="宋体"/>
          <w:b/>
          <w:color w:val="auto"/>
          <w:kern w:val="0"/>
          <w:sz w:val="32"/>
          <w:szCs w:val="32"/>
        </w:rPr>
        <w:t>第</w:t>
      </w:r>
      <w:r>
        <w:rPr>
          <w:rFonts w:hint="eastAsia" w:ascii="仿宋_GB2312" w:hAnsi="微软雅黑" w:eastAsia="仿宋_GB2312" w:cs="宋体"/>
          <w:b/>
          <w:color w:val="auto"/>
          <w:kern w:val="0"/>
          <w:sz w:val="32"/>
          <w:szCs w:val="32"/>
          <w:lang w:val="en-US" w:eastAsia="zh-CN"/>
        </w:rPr>
        <w:t>八</w:t>
      </w:r>
      <w:r>
        <w:rPr>
          <w:rFonts w:hint="eastAsia" w:ascii="仿宋_GB2312" w:hAnsi="微软雅黑" w:eastAsia="仿宋_GB2312" w:cs="宋体"/>
          <w:b/>
          <w:color w:val="auto"/>
          <w:kern w:val="0"/>
          <w:sz w:val="32"/>
          <w:szCs w:val="32"/>
        </w:rPr>
        <w:t>条</w:t>
      </w:r>
      <w:r>
        <w:rPr>
          <w:rFonts w:hint="eastAsia" w:ascii="仿宋_GB2312" w:hAnsi="微软雅黑" w:eastAsia="仿宋_GB2312" w:cs="宋体"/>
          <w:b/>
          <w:color w:val="auto"/>
          <w:kern w:val="0"/>
          <w:sz w:val="32"/>
          <w:szCs w:val="32"/>
          <w:lang w:val="en-US" w:eastAsia="zh-CN"/>
        </w:rPr>
        <w:t xml:space="preserve"> </w:t>
      </w:r>
      <w:r>
        <w:rPr>
          <w:rFonts w:hint="eastAsia" w:ascii="仿宋_GB2312" w:hAnsi="微软雅黑" w:eastAsia="仿宋_GB2312" w:cs="宋体"/>
          <w:b/>
          <w:bCs/>
          <w:color w:val="auto"/>
          <w:kern w:val="0"/>
          <w:sz w:val="32"/>
          <w:szCs w:val="32"/>
        </w:rPr>
        <w:t>【</w:t>
      </w:r>
      <w:r>
        <w:rPr>
          <w:rFonts w:hint="eastAsia" w:ascii="仿宋_GB2312" w:hAnsi="微软雅黑" w:eastAsia="仿宋_GB2312" w:cs="宋体"/>
          <w:b/>
          <w:bCs/>
          <w:color w:val="auto"/>
          <w:kern w:val="0"/>
          <w:sz w:val="32"/>
          <w:szCs w:val="32"/>
          <w:lang w:val="en-US" w:eastAsia="zh-CN"/>
        </w:rPr>
        <w:t>管理</w:t>
      </w:r>
      <w:r>
        <w:rPr>
          <w:rFonts w:hint="eastAsia" w:ascii="仿宋_GB2312" w:hAnsi="微软雅黑" w:eastAsia="仿宋_GB2312" w:cs="宋体"/>
          <w:b/>
          <w:bCs/>
          <w:color w:val="auto"/>
          <w:kern w:val="0"/>
          <w:sz w:val="32"/>
          <w:szCs w:val="32"/>
        </w:rPr>
        <w:t>原则】</w:t>
      </w:r>
      <w:r>
        <w:rPr>
          <w:rFonts w:ascii="仿宋_GB2312" w:hAnsi="微软雅黑" w:eastAsia="仿宋_GB2312" w:cs="宋体"/>
          <w:color w:val="auto"/>
          <w:kern w:val="0"/>
          <w:sz w:val="32"/>
          <w:szCs w:val="32"/>
          <w:highlight w:val="none"/>
        </w:rPr>
        <w:t>廉易商城</w:t>
      </w:r>
      <w:r>
        <w:rPr>
          <w:rFonts w:hint="eastAsia" w:ascii="仿宋_GB2312" w:hAnsi="微软雅黑" w:eastAsia="仿宋_GB2312" w:cs="宋体"/>
          <w:color w:val="auto"/>
          <w:kern w:val="0"/>
          <w:sz w:val="32"/>
          <w:szCs w:val="32"/>
          <w:highlight w:val="none"/>
          <w:lang w:val="en-US" w:eastAsia="zh-CN"/>
        </w:rPr>
        <w:t>运营方</w:t>
      </w:r>
      <w:r>
        <w:rPr>
          <w:rFonts w:ascii="仿宋_GB2312" w:hAnsi="微软雅黑" w:eastAsia="仿宋_GB2312" w:cs="宋体"/>
          <w:color w:val="auto"/>
          <w:kern w:val="0"/>
          <w:sz w:val="32"/>
          <w:szCs w:val="32"/>
          <w:highlight w:val="none"/>
        </w:rPr>
        <w:t>根据自身经营策略及实际情况（包括经营目标及现状、品牌需求、服务水平等因素）</w:t>
      </w:r>
      <w:r>
        <w:rPr>
          <w:rFonts w:hint="eastAsia" w:ascii="仿宋_GB2312" w:hAnsi="微软雅黑" w:eastAsia="仿宋_GB2312" w:cs="宋体"/>
          <w:color w:val="auto"/>
          <w:kern w:val="0"/>
          <w:sz w:val="32"/>
          <w:szCs w:val="32"/>
          <w:highlight w:val="none"/>
          <w:lang w:eastAsia="zh-CN"/>
        </w:rPr>
        <w:t>，</w:t>
      </w:r>
      <w:r>
        <w:rPr>
          <w:rFonts w:ascii="仿宋_GB2312" w:hAnsi="微软雅黑" w:eastAsia="仿宋_GB2312" w:cs="宋体"/>
          <w:color w:val="auto"/>
          <w:kern w:val="0"/>
          <w:sz w:val="32"/>
          <w:szCs w:val="32"/>
          <w:highlight w:val="none"/>
        </w:rPr>
        <w:t>优先选择更契合平台定位、更好为采购单位</w:t>
      </w:r>
      <w:r>
        <w:rPr>
          <w:rFonts w:ascii="仿宋_GB2312" w:hAnsi="微软雅黑" w:eastAsia="仿宋_GB2312" w:cs="宋体"/>
          <w:color w:val="auto"/>
          <w:kern w:val="0"/>
          <w:sz w:val="32"/>
          <w:szCs w:val="32"/>
        </w:rPr>
        <w:t>服务的供应商</w:t>
      </w:r>
      <w:r>
        <w:rPr>
          <w:rFonts w:hint="eastAsia" w:ascii="仿宋_GB2312" w:hAnsi="微软雅黑" w:eastAsia="仿宋_GB2312" w:cs="宋体"/>
          <w:color w:val="auto"/>
          <w:kern w:val="0"/>
          <w:sz w:val="32"/>
          <w:szCs w:val="32"/>
        </w:rPr>
        <w:t>；廉易商城</w:t>
      </w:r>
      <w:r>
        <w:rPr>
          <w:rFonts w:hint="eastAsia" w:ascii="仿宋_GB2312" w:hAnsi="微软雅黑" w:eastAsia="仿宋_GB2312" w:cs="宋体"/>
          <w:color w:val="auto"/>
          <w:kern w:val="0"/>
          <w:sz w:val="32"/>
          <w:szCs w:val="32"/>
          <w:highlight w:val="none"/>
          <w:lang w:val="en-US" w:eastAsia="zh-CN"/>
        </w:rPr>
        <w:t>运营方</w:t>
      </w:r>
      <w:r>
        <w:rPr>
          <w:rFonts w:ascii="仿宋_GB2312" w:hAnsi="微软雅黑" w:eastAsia="仿宋_GB2312" w:cs="宋体"/>
          <w:color w:val="auto"/>
          <w:kern w:val="0"/>
          <w:sz w:val="32"/>
          <w:szCs w:val="32"/>
          <w:highlight w:val="none"/>
        </w:rPr>
        <w:t>将结合国家相关规定、各行业发展动态及采购单位需求，</w:t>
      </w:r>
      <w:r>
        <w:rPr>
          <w:rFonts w:hint="eastAsia" w:ascii="仿宋_GB2312" w:hAnsi="微软雅黑" w:eastAsia="仿宋_GB2312" w:cs="宋体"/>
          <w:color w:val="auto"/>
          <w:kern w:val="0"/>
          <w:sz w:val="32"/>
          <w:szCs w:val="32"/>
          <w:highlight w:val="none"/>
          <w:lang w:val="en-US" w:eastAsia="zh-CN"/>
        </w:rPr>
        <w:t>动态优化供应商</w:t>
      </w:r>
      <w:r>
        <w:rPr>
          <w:rFonts w:hint="eastAsia" w:ascii="仿宋_GB2312" w:hAnsi="微软雅黑" w:eastAsia="仿宋_GB2312" w:cs="宋体"/>
          <w:color w:val="auto"/>
          <w:kern w:val="0"/>
          <w:sz w:val="32"/>
          <w:szCs w:val="32"/>
          <w:highlight w:val="none"/>
          <w:lang w:val="en-US" w:eastAsia="zh-Hans"/>
        </w:rPr>
        <w:t>管理与评价规则</w:t>
      </w:r>
      <w:r>
        <w:rPr>
          <w:rFonts w:hint="eastAsia" w:ascii="仿宋_GB2312" w:hAnsi="微软雅黑" w:eastAsia="仿宋_GB2312" w:cs="宋体"/>
          <w:color w:val="auto"/>
          <w:kern w:val="0"/>
          <w:sz w:val="32"/>
          <w:szCs w:val="32"/>
          <w:highlight w:val="none"/>
          <w:lang w:val="en-US" w:eastAsia="zh-CN"/>
        </w:rPr>
        <w:t>，并</w:t>
      </w:r>
      <w:r>
        <w:rPr>
          <w:rFonts w:ascii="仿宋_GB2312" w:hAnsi="微软雅黑" w:eastAsia="仿宋_GB2312" w:cs="宋体"/>
          <w:color w:val="auto"/>
          <w:kern w:val="0"/>
          <w:sz w:val="32"/>
          <w:szCs w:val="32"/>
          <w:highlight w:val="none"/>
        </w:rPr>
        <w:t>不定期更新供应商入驻相关标准。</w:t>
      </w:r>
    </w:p>
    <w:p>
      <w:pPr>
        <w:ind w:firstLine="643" w:firstLineChars="200"/>
        <w:jc w:val="left"/>
        <w:rPr>
          <w:rFonts w:ascii="仿宋_GB2312" w:hAnsi="微软雅黑" w:eastAsia="仿宋_GB2312" w:cs="宋体"/>
          <w:b/>
          <w:bCs/>
          <w:color w:val="auto"/>
          <w:sz w:val="32"/>
          <w:szCs w:val="32"/>
        </w:rPr>
      </w:pPr>
      <w:r>
        <w:rPr>
          <w:rFonts w:hint="eastAsia" w:ascii="仿宋_GB2312" w:hAnsi="微软雅黑" w:eastAsia="仿宋_GB2312" w:cs="宋体"/>
          <w:b/>
          <w:color w:val="auto"/>
          <w:kern w:val="0"/>
          <w:sz w:val="32"/>
          <w:szCs w:val="32"/>
        </w:rPr>
        <w:t>第</w:t>
      </w:r>
      <w:r>
        <w:rPr>
          <w:rFonts w:hint="eastAsia" w:ascii="仿宋_GB2312" w:hAnsi="微软雅黑" w:eastAsia="仿宋_GB2312" w:cs="宋体"/>
          <w:b/>
          <w:color w:val="auto"/>
          <w:kern w:val="0"/>
          <w:sz w:val="32"/>
          <w:szCs w:val="32"/>
          <w:lang w:val="en-US" w:eastAsia="zh-CN"/>
        </w:rPr>
        <w:t>九</w:t>
      </w:r>
      <w:r>
        <w:rPr>
          <w:rFonts w:hint="eastAsia" w:ascii="仿宋_GB2312" w:hAnsi="微软雅黑" w:eastAsia="仿宋_GB2312" w:cs="宋体"/>
          <w:b/>
          <w:color w:val="auto"/>
          <w:kern w:val="0"/>
          <w:sz w:val="32"/>
          <w:szCs w:val="32"/>
        </w:rPr>
        <w:t>条</w:t>
      </w:r>
      <w:r>
        <w:rPr>
          <w:rFonts w:hint="eastAsia" w:ascii="仿宋_GB2312" w:hAnsi="微软雅黑" w:eastAsia="仿宋_GB2312" w:cs="宋体"/>
          <w:b/>
          <w:color w:val="auto"/>
          <w:kern w:val="0"/>
          <w:sz w:val="32"/>
          <w:szCs w:val="32"/>
          <w:lang w:val="en-US" w:eastAsia="zh-CN"/>
        </w:rPr>
        <w:t xml:space="preserve"> </w:t>
      </w:r>
      <w:r>
        <w:rPr>
          <w:rFonts w:ascii="仿宋_GB2312" w:hAnsi="微软雅黑" w:eastAsia="仿宋_GB2312" w:cs="宋体"/>
          <w:b/>
          <w:bCs/>
          <w:color w:val="auto"/>
          <w:sz w:val="32"/>
          <w:szCs w:val="32"/>
        </w:rPr>
        <w:t>【</w:t>
      </w:r>
      <w:r>
        <w:rPr>
          <w:rFonts w:hint="eastAsia" w:ascii="仿宋_GB2312" w:hAnsi="微软雅黑" w:eastAsia="仿宋_GB2312" w:cs="宋体"/>
          <w:b/>
          <w:bCs/>
          <w:color w:val="auto"/>
          <w:sz w:val="32"/>
          <w:szCs w:val="32"/>
          <w:lang w:val="en-US" w:eastAsia="zh-CN"/>
        </w:rPr>
        <w:t>招募方式</w:t>
      </w:r>
      <w:r>
        <w:rPr>
          <w:rFonts w:ascii="仿宋_GB2312" w:hAnsi="微软雅黑" w:eastAsia="仿宋_GB2312" w:cs="宋体"/>
          <w:b/>
          <w:bCs/>
          <w:color w:val="auto"/>
          <w:sz w:val="32"/>
          <w:szCs w:val="32"/>
        </w:rPr>
        <w:t>】</w:t>
      </w:r>
    </w:p>
    <w:p>
      <w:pPr>
        <w:ind w:firstLine="640" w:firstLineChars="200"/>
        <w:jc w:val="left"/>
        <w:rPr>
          <w:rFonts w:hint="default" w:ascii="仿宋_GB2312" w:hAnsi="微软雅黑" w:eastAsia="仿宋_GB2312" w:cs="宋体"/>
          <w:color w:val="auto"/>
          <w:kern w:val="0"/>
          <w:sz w:val="32"/>
          <w:szCs w:val="32"/>
          <w:lang w:val="en-US" w:eastAsia="zh-Hans"/>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一</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采购</w:t>
      </w:r>
      <w:r>
        <w:rPr>
          <w:rFonts w:hint="eastAsia" w:ascii="仿宋_GB2312" w:hAnsi="微软雅黑" w:eastAsia="仿宋_GB2312" w:cs="宋体"/>
          <w:color w:val="auto"/>
          <w:kern w:val="0"/>
          <w:sz w:val="32"/>
          <w:szCs w:val="32"/>
        </w:rPr>
        <w:t>单位推荐</w:t>
      </w:r>
      <w:r>
        <w:rPr>
          <w:rFonts w:hint="eastAsia" w:ascii="仿宋_GB2312" w:hAnsi="微软雅黑" w:eastAsia="仿宋_GB2312" w:cs="宋体"/>
          <w:color w:val="auto"/>
          <w:kern w:val="0"/>
          <w:sz w:val="32"/>
          <w:szCs w:val="32"/>
          <w:lang w:val="en-US" w:eastAsia="zh-CN"/>
        </w:rPr>
        <w:t>供应商。推荐单位根据供应商提供的信息，及以往合作项目的商品质量、供货效率、服务质量等择优向</w:t>
      </w:r>
      <w:r>
        <w:rPr>
          <w:rFonts w:ascii="仿宋_GB2312" w:hAnsi="微软雅黑" w:eastAsia="仿宋_GB2312" w:cs="宋体"/>
          <w:color w:val="auto"/>
          <w:kern w:val="0"/>
          <w:sz w:val="32"/>
          <w:szCs w:val="32"/>
          <w:highlight w:val="none"/>
        </w:rPr>
        <w:t>廉易商城</w:t>
      </w:r>
      <w:r>
        <w:rPr>
          <w:rFonts w:hint="eastAsia" w:ascii="仿宋_GB2312" w:hAnsi="微软雅黑" w:eastAsia="仿宋_GB2312" w:cs="宋体"/>
          <w:color w:val="auto"/>
          <w:kern w:val="0"/>
          <w:sz w:val="32"/>
          <w:szCs w:val="32"/>
          <w:highlight w:val="none"/>
          <w:lang w:val="en-US" w:eastAsia="zh-CN"/>
        </w:rPr>
        <w:t>运营方</w:t>
      </w:r>
      <w:r>
        <w:rPr>
          <w:rFonts w:hint="eastAsia" w:ascii="仿宋_GB2312" w:hAnsi="微软雅黑" w:eastAsia="仿宋_GB2312" w:cs="宋体"/>
          <w:color w:val="auto"/>
          <w:kern w:val="0"/>
          <w:sz w:val="32"/>
          <w:szCs w:val="32"/>
          <w:lang w:val="en-US" w:eastAsia="zh-CN"/>
        </w:rPr>
        <w:t>推荐，经调研、审核确认无误后，授予供应商入围资格。采购</w:t>
      </w:r>
      <w:r>
        <w:rPr>
          <w:rFonts w:hint="eastAsia" w:ascii="仿宋_GB2312" w:hAnsi="微软雅黑" w:eastAsia="仿宋_GB2312" w:cs="宋体"/>
          <w:color w:val="auto"/>
          <w:kern w:val="0"/>
          <w:sz w:val="32"/>
          <w:szCs w:val="32"/>
        </w:rPr>
        <w:t>单位推荐</w:t>
      </w:r>
      <w:r>
        <w:rPr>
          <w:rFonts w:hint="eastAsia" w:ascii="仿宋_GB2312" w:hAnsi="微软雅黑" w:eastAsia="仿宋_GB2312" w:cs="宋体"/>
          <w:color w:val="auto"/>
          <w:kern w:val="0"/>
          <w:sz w:val="32"/>
          <w:szCs w:val="32"/>
          <w:lang w:val="en-US" w:eastAsia="zh-CN"/>
        </w:rPr>
        <w:t>供应商</w:t>
      </w:r>
      <w:r>
        <w:rPr>
          <w:rFonts w:hint="eastAsia" w:ascii="仿宋_GB2312" w:hAnsi="微软雅黑" w:eastAsia="仿宋_GB2312" w:cs="宋体"/>
          <w:color w:val="auto"/>
          <w:kern w:val="0"/>
          <w:sz w:val="32"/>
          <w:szCs w:val="32"/>
          <w:lang w:val="en-US" w:eastAsia="zh-Hans"/>
        </w:rPr>
        <w:t>为主要招募方式。</w:t>
      </w:r>
    </w:p>
    <w:p>
      <w:pPr>
        <w:ind w:firstLine="640" w:firstLineChars="200"/>
        <w:jc w:val="left"/>
        <w:rPr>
          <w:rFonts w:ascii="仿宋_GB2312" w:hAnsi="微软雅黑" w:eastAsia="仿宋_GB2312" w:cs="宋体"/>
          <w:b/>
          <w:bCs/>
          <w:color w:val="auto"/>
          <w:sz w:val="32"/>
          <w:szCs w:val="32"/>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二</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其它</w:t>
      </w:r>
      <w:r>
        <w:rPr>
          <w:rFonts w:hint="eastAsia" w:ascii="仿宋_GB2312" w:hAnsi="微软雅黑" w:eastAsia="仿宋_GB2312" w:cs="宋体"/>
          <w:color w:val="auto"/>
          <w:kern w:val="0"/>
          <w:sz w:val="32"/>
          <w:szCs w:val="32"/>
        </w:rPr>
        <w:t>方式招募供应商。</w:t>
      </w:r>
      <w:r>
        <w:rPr>
          <w:rFonts w:ascii="仿宋_GB2312" w:hAnsi="微软雅黑" w:eastAsia="仿宋_GB2312" w:cs="宋体"/>
          <w:color w:val="auto"/>
          <w:kern w:val="0"/>
          <w:sz w:val="32"/>
          <w:szCs w:val="32"/>
          <w:highlight w:val="none"/>
        </w:rPr>
        <w:t>廉易商城</w:t>
      </w:r>
      <w:r>
        <w:rPr>
          <w:rFonts w:hint="eastAsia" w:ascii="仿宋_GB2312" w:hAnsi="微软雅黑" w:eastAsia="仿宋_GB2312" w:cs="宋体"/>
          <w:color w:val="auto"/>
          <w:kern w:val="0"/>
          <w:sz w:val="32"/>
          <w:szCs w:val="32"/>
          <w:highlight w:val="none"/>
          <w:lang w:val="en-US" w:eastAsia="zh-CN"/>
        </w:rPr>
        <w:t>运营方</w:t>
      </w:r>
      <w:r>
        <w:rPr>
          <w:rFonts w:ascii="仿宋_GB2312" w:hAnsi="微软雅黑" w:eastAsia="仿宋_GB2312" w:cs="宋体"/>
          <w:color w:val="auto"/>
          <w:kern w:val="0"/>
          <w:sz w:val="32"/>
          <w:szCs w:val="32"/>
          <w:highlight w:val="none"/>
        </w:rPr>
        <w:t>根据</w:t>
      </w:r>
      <w:r>
        <w:rPr>
          <w:rFonts w:hint="eastAsia" w:ascii="仿宋_GB2312" w:hAnsi="微软雅黑" w:eastAsia="仿宋_GB2312" w:cs="宋体"/>
          <w:color w:val="auto"/>
          <w:kern w:val="0"/>
          <w:sz w:val="32"/>
          <w:szCs w:val="32"/>
          <w:highlight w:val="none"/>
          <w:lang w:val="en-US" w:eastAsia="zh-CN"/>
        </w:rPr>
        <w:t>实际</w:t>
      </w:r>
      <w:r>
        <w:rPr>
          <w:rFonts w:hint="eastAsia" w:ascii="仿宋_GB2312" w:hAnsi="微软雅黑" w:eastAsia="仿宋_GB2312" w:cs="宋体"/>
          <w:color w:val="auto"/>
          <w:kern w:val="0"/>
          <w:sz w:val="32"/>
          <w:szCs w:val="32"/>
          <w:highlight w:val="none"/>
          <w:lang w:val="en-US" w:eastAsia="zh-Hans"/>
        </w:rPr>
        <w:t>采购</w:t>
      </w:r>
      <w:r>
        <w:rPr>
          <w:rFonts w:hint="eastAsia" w:ascii="仿宋_GB2312" w:hAnsi="微软雅黑" w:eastAsia="仿宋_GB2312" w:cs="宋体"/>
          <w:color w:val="auto"/>
          <w:kern w:val="0"/>
          <w:sz w:val="32"/>
          <w:szCs w:val="32"/>
          <w:highlight w:val="none"/>
          <w:lang w:val="en-US" w:eastAsia="zh-CN"/>
        </w:rPr>
        <w:t>需求，适时通过定向邀请或线上征集的方式</w:t>
      </w:r>
      <w:r>
        <w:rPr>
          <w:rFonts w:hint="eastAsia" w:ascii="仿宋_GB2312" w:hAnsi="微软雅黑" w:eastAsia="仿宋_GB2312" w:cs="宋体"/>
          <w:color w:val="auto"/>
          <w:kern w:val="0"/>
          <w:sz w:val="32"/>
          <w:szCs w:val="32"/>
        </w:rPr>
        <w:t>招募供应商</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经调研</w:t>
      </w:r>
      <w:r>
        <w:rPr>
          <w:rFonts w:hint="eastAsia" w:ascii="仿宋_GB2312" w:hAnsi="微软雅黑" w:eastAsia="仿宋_GB2312" w:cs="宋体"/>
          <w:color w:val="auto"/>
          <w:kern w:val="0"/>
          <w:sz w:val="32"/>
          <w:szCs w:val="32"/>
          <w:lang w:val="en-US" w:eastAsia="zh-Hans"/>
        </w:rPr>
        <w:t>与组织评审</w:t>
      </w:r>
      <w:r>
        <w:rPr>
          <w:rFonts w:hint="eastAsia" w:ascii="仿宋_GB2312" w:hAnsi="微软雅黑" w:eastAsia="仿宋_GB2312" w:cs="宋体"/>
          <w:color w:val="auto"/>
          <w:kern w:val="0"/>
          <w:sz w:val="32"/>
          <w:szCs w:val="32"/>
          <w:lang w:val="en-US" w:eastAsia="zh-CN"/>
        </w:rPr>
        <w:t>确认无误后，授予供应商入围资格</w:t>
      </w:r>
      <w:r>
        <w:rPr>
          <w:rFonts w:hint="eastAsia" w:ascii="仿宋_GB2312" w:hAnsi="微软雅黑" w:eastAsia="仿宋_GB2312" w:cs="宋体"/>
          <w:color w:val="auto"/>
          <w:kern w:val="0"/>
          <w:sz w:val="32"/>
          <w:szCs w:val="32"/>
        </w:rPr>
        <w:t>。</w:t>
      </w:r>
    </w:p>
    <w:p>
      <w:pPr>
        <w:ind w:firstLine="643" w:firstLineChars="200"/>
        <w:jc w:val="left"/>
        <w:rPr>
          <w:rFonts w:ascii="仿宋_GB2312" w:hAnsi="微软雅黑" w:eastAsia="仿宋_GB2312" w:cs="宋体"/>
          <w:b/>
          <w:bCs/>
          <w:color w:val="auto"/>
          <w:sz w:val="32"/>
          <w:szCs w:val="32"/>
        </w:rPr>
      </w:pPr>
      <w:r>
        <w:rPr>
          <w:rFonts w:hint="eastAsia" w:ascii="仿宋_GB2312" w:hAnsi="微软雅黑" w:eastAsia="仿宋_GB2312" w:cs="宋体"/>
          <w:b/>
          <w:color w:val="auto"/>
          <w:kern w:val="0"/>
          <w:sz w:val="32"/>
          <w:szCs w:val="32"/>
        </w:rPr>
        <w:t>第</w:t>
      </w:r>
      <w:r>
        <w:rPr>
          <w:rFonts w:hint="eastAsia" w:ascii="仿宋_GB2312" w:hAnsi="微软雅黑" w:eastAsia="仿宋_GB2312" w:cs="宋体"/>
          <w:b/>
          <w:color w:val="auto"/>
          <w:kern w:val="0"/>
          <w:sz w:val="32"/>
          <w:szCs w:val="32"/>
          <w:lang w:val="en-US" w:eastAsia="zh-CN"/>
        </w:rPr>
        <w:t>十</w:t>
      </w:r>
      <w:r>
        <w:rPr>
          <w:rFonts w:hint="eastAsia" w:ascii="仿宋_GB2312" w:hAnsi="微软雅黑" w:eastAsia="仿宋_GB2312" w:cs="宋体"/>
          <w:b/>
          <w:color w:val="auto"/>
          <w:kern w:val="0"/>
          <w:sz w:val="32"/>
          <w:szCs w:val="32"/>
        </w:rPr>
        <w:t>条</w:t>
      </w:r>
      <w:r>
        <w:rPr>
          <w:rFonts w:hint="eastAsia" w:ascii="仿宋_GB2312" w:hAnsi="微软雅黑" w:eastAsia="仿宋_GB2312" w:cs="宋体"/>
          <w:b/>
          <w:color w:val="auto"/>
          <w:kern w:val="0"/>
          <w:sz w:val="32"/>
          <w:szCs w:val="32"/>
          <w:lang w:val="en-US" w:eastAsia="zh-CN"/>
        </w:rPr>
        <w:t xml:space="preserve"> </w:t>
      </w:r>
      <w:r>
        <w:rPr>
          <w:rFonts w:ascii="仿宋_GB2312" w:hAnsi="微软雅黑" w:eastAsia="仿宋_GB2312" w:cs="宋体"/>
          <w:b/>
          <w:bCs/>
          <w:color w:val="auto"/>
          <w:sz w:val="32"/>
          <w:szCs w:val="32"/>
        </w:rPr>
        <w:t>【</w:t>
      </w:r>
      <w:r>
        <w:rPr>
          <w:rFonts w:hint="eastAsia" w:ascii="仿宋_GB2312" w:hAnsi="微软雅黑" w:eastAsia="仿宋_GB2312" w:cs="宋体"/>
          <w:b/>
          <w:bCs/>
          <w:color w:val="auto"/>
          <w:sz w:val="32"/>
          <w:szCs w:val="32"/>
        </w:rPr>
        <w:t>入驻条件</w:t>
      </w:r>
      <w:r>
        <w:rPr>
          <w:rFonts w:ascii="仿宋_GB2312" w:hAnsi="微软雅黑" w:eastAsia="仿宋_GB2312" w:cs="宋体"/>
          <w:b/>
          <w:bCs/>
          <w:color w:val="auto"/>
          <w:sz w:val="32"/>
          <w:szCs w:val="32"/>
        </w:rPr>
        <w:t>】</w:t>
      </w:r>
    </w:p>
    <w:p>
      <w:pPr>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一</w:t>
      </w:r>
      <w:r>
        <w:rPr>
          <w:rFonts w:hint="eastAsia" w:ascii="仿宋_GB2312" w:hAnsi="微软雅黑" w:eastAsia="仿宋_GB2312" w:cs="宋体"/>
          <w:color w:val="auto"/>
          <w:kern w:val="0"/>
          <w:sz w:val="32"/>
          <w:szCs w:val="32"/>
          <w:lang w:eastAsia="zh-CN"/>
        </w:rPr>
        <w:t>）</w:t>
      </w:r>
      <w:r>
        <w:rPr>
          <w:rFonts w:ascii="仿宋_GB2312" w:hAnsi="微软雅黑" w:eastAsia="仿宋_GB2312" w:cs="宋体"/>
          <w:color w:val="auto"/>
          <w:kern w:val="0"/>
          <w:sz w:val="32"/>
          <w:szCs w:val="32"/>
        </w:rPr>
        <w:t>具有良好的商业信誉并提供相关佐证材料，如资质证明、纳税记录、业绩信息、近一年经审计的财务报表等；</w:t>
      </w:r>
    </w:p>
    <w:p>
      <w:pPr>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二</w:t>
      </w:r>
      <w:r>
        <w:rPr>
          <w:rFonts w:hint="eastAsia" w:ascii="仿宋_GB2312" w:hAnsi="微软雅黑" w:eastAsia="仿宋_GB2312" w:cs="宋体"/>
          <w:color w:val="auto"/>
          <w:kern w:val="0"/>
          <w:sz w:val="32"/>
          <w:szCs w:val="32"/>
          <w:lang w:eastAsia="zh-CN"/>
        </w:rPr>
        <w:t>）</w:t>
      </w:r>
      <w:r>
        <w:rPr>
          <w:rFonts w:ascii="仿宋_GB2312" w:hAnsi="微软雅黑" w:eastAsia="仿宋_GB2312" w:cs="宋体"/>
          <w:color w:val="auto"/>
          <w:kern w:val="0"/>
          <w:sz w:val="32"/>
          <w:szCs w:val="32"/>
        </w:rPr>
        <w:t>近一年在经营活动中没有重大违法记录的；</w:t>
      </w:r>
    </w:p>
    <w:p>
      <w:pPr>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三</w:t>
      </w:r>
      <w:r>
        <w:rPr>
          <w:rFonts w:hint="eastAsia" w:ascii="仿宋_GB2312" w:hAnsi="微软雅黑" w:eastAsia="仿宋_GB2312" w:cs="宋体"/>
          <w:color w:val="auto"/>
          <w:kern w:val="0"/>
          <w:sz w:val="32"/>
          <w:szCs w:val="32"/>
          <w:lang w:eastAsia="zh-CN"/>
        </w:rPr>
        <w:t>）</w:t>
      </w:r>
      <w:r>
        <w:rPr>
          <w:rFonts w:ascii="仿宋_GB2312" w:hAnsi="微软雅黑" w:eastAsia="仿宋_GB2312" w:cs="宋体"/>
          <w:color w:val="auto"/>
          <w:kern w:val="0"/>
          <w:sz w:val="32"/>
          <w:szCs w:val="32"/>
        </w:rPr>
        <w:t>近三年无生产安全责任事故的；</w:t>
      </w:r>
    </w:p>
    <w:p>
      <w:pPr>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四</w:t>
      </w:r>
      <w:r>
        <w:rPr>
          <w:rFonts w:hint="eastAsia" w:ascii="仿宋_GB2312" w:hAnsi="微软雅黑" w:eastAsia="仿宋_GB2312" w:cs="宋体"/>
          <w:color w:val="auto"/>
          <w:kern w:val="0"/>
          <w:sz w:val="32"/>
          <w:szCs w:val="32"/>
          <w:lang w:eastAsia="zh-CN"/>
        </w:rPr>
        <w:t>）</w:t>
      </w:r>
      <w:r>
        <w:rPr>
          <w:rFonts w:ascii="仿宋_GB2312" w:hAnsi="微软雅黑" w:eastAsia="仿宋_GB2312" w:cs="宋体"/>
          <w:color w:val="auto"/>
          <w:kern w:val="0"/>
          <w:sz w:val="32"/>
          <w:szCs w:val="32"/>
        </w:rPr>
        <w:t>符合相关法律、法规规定的其他条件。</w:t>
      </w:r>
    </w:p>
    <w:p>
      <w:pPr>
        <w:ind w:firstLine="643" w:firstLineChars="200"/>
        <w:jc w:val="left"/>
        <w:rPr>
          <w:rFonts w:ascii="仿宋_GB2312" w:hAnsi="微软雅黑" w:eastAsia="仿宋_GB2312" w:cs="宋体"/>
          <w:b/>
          <w:bCs/>
          <w:color w:val="auto"/>
          <w:sz w:val="32"/>
          <w:szCs w:val="32"/>
        </w:rPr>
      </w:pPr>
      <w:r>
        <w:rPr>
          <w:rFonts w:hint="eastAsia" w:ascii="仿宋_GB2312" w:hAnsi="微软雅黑" w:eastAsia="仿宋_GB2312" w:cs="宋体"/>
          <w:b/>
          <w:color w:val="auto"/>
          <w:kern w:val="0"/>
          <w:sz w:val="32"/>
          <w:szCs w:val="32"/>
        </w:rPr>
        <w:t>第十</w:t>
      </w:r>
      <w:r>
        <w:rPr>
          <w:rFonts w:hint="eastAsia" w:ascii="仿宋_GB2312" w:hAnsi="微软雅黑" w:eastAsia="仿宋_GB2312" w:cs="宋体"/>
          <w:b/>
          <w:color w:val="auto"/>
          <w:kern w:val="0"/>
          <w:sz w:val="32"/>
          <w:szCs w:val="32"/>
          <w:lang w:val="en-US" w:eastAsia="zh-CN"/>
        </w:rPr>
        <w:t>一</w:t>
      </w:r>
      <w:r>
        <w:rPr>
          <w:rFonts w:hint="eastAsia" w:ascii="仿宋_GB2312" w:hAnsi="微软雅黑" w:eastAsia="仿宋_GB2312" w:cs="宋体"/>
          <w:b/>
          <w:color w:val="auto"/>
          <w:kern w:val="0"/>
          <w:sz w:val="32"/>
          <w:szCs w:val="32"/>
        </w:rPr>
        <w:t>条</w:t>
      </w:r>
      <w:r>
        <w:rPr>
          <w:rFonts w:hint="eastAsia" w:ascii="仿宋_GB2312" w:hAnsi="微软雅黑" w:eastAsia="仿宋_GB2312" w:cs="宋体"/>
          <w:color w:val="auto"/>
          <w:kern w:val="0"/>
          <w:sz w:val="32"/>
          <w:szCs w:val="32"/>
        </w:rPr>
        <w:t xml:space="preserve"> </w:t>
      </w:r>
      <w:r>
        <w:rPr>
          <w:rFonts w:ascii="仿宋_GB2312" w:hAnsi="微软雅黑" w:eastAsia="仿宋_GB2312" w:cs="宋体"/>
          <w:b/>
          <w:bCs/>
          <w:color w:val="auto"/>
          <w:sz w:val="32"/>
          <w:szCs w:val="32"/>
        </w:rPr>
        <w:t>【</w:t>
      </w:r>
      <w:r>
        <w:rPr>
          <w:rFonts w:hint="eastAsia" w:ascii="仿宋_GB2312" w:hAnsi="微软雅黑" w:eastAsia="仿宋_GB2312" w:cs="宋体"/>
          <w:b/>
          <w:bCs/>
          <w:color w:val="auto"/>
          <w:sz w:val="32"/>
          <w:szCs w:val="32"/>
        </w:rPr>
        <w:t>入驻流程</w:t>
      </w:r>
      <w:r>
        <w:rPr>
          <w:rFonts w:ascii="仿宋_GB2312" w:hAnsi="微软雅黑" w:eastAsia="仿宋_GB2312" w:cs="宋体"/>
          <w:b/>
          <w:bCs/>
          <w:color w:val="auto"/>
          <w:sz w:val="32"/>
          <w:szCs w:val="32"/>
        </w:rPr>
        <w:t>】</w:t>
      </w:r>
    </w:p>
    <w:p>
      <w:pPr>
        <w:ind w:firstLine="640" w:firstLineChars="200"/>
        <w:jc w:val="left"/>
        <w:rPr>
          <w:rFonts w:ascii="仿宋_GB2312" w:hAnsi="微软雅黑" w:eastAsia="仿宋_GB2312" w:cs="宋体"/>
          <w:b w:val="0"/>
          <w:bCs w:val="0"/>
          <w:color w:val="auto"/>
          <w:sz w:val="32"/>
          <w:szCs w:val="32"/>
          <w:highlight w:val="none"/>
        </w:rPr>
      </w:pPr>
      <w:r>
        <w:rPr>
          <w:rFonts w:hint="eastAsia" w:ascii="仿宋_GB2312" w:hAnsi="微软雅黑" w:eastAsia="仿宋_GB2312" w:cs="宋体"/>
          <w:b w:val="0"/>
          <w:bCs w:val="0"/>
          <w:color w:val="auto"/>
          <w:sz w:val="32"/>
          <w:szCs w:val="32"/>
          <w:lang w:eastAsia="zh-CN"/>
        </w:rPr>
        <w:t>（</w:t>
      </w:r>
      <w:r>
        <w:rPr>
          <w:rFonts w:hint="eastAsia" w:ascii="仿宋_GB2312" w:hAnsi="微软雅黑" w:eastAsia="仿宋_GB2312" w:cs="宋体"/>
          <w:b w:val="0"/>
          <w:bCs w:val="0"/>
          <w:color w:val="auto"/>
          <w:sz w:val="32"/>
          <w:szCs w:val="32"/>
          <w:lang w:val="en-US" w:eastAsia="zh-CN"/>
        </w:rPr>
        <w:t>一</w:t>
      </w:r>
      <w:r>
        <w:rPr>
          <w:rFonts w:hint="eastAsia" w:ascii="仿宋_GB2312" w:hAnsi="微软雅黑" w:eastAsia="仿宋_GB2312" w:cs="宋体"/>
          <w:b w:val="0"/>
          <w:bCs w:val="0"/>
          <w:color w:val="auto"/>
          <w:sz w:val="32"/>
          <w:szCs w:val="32"/>
          <w:lang w:eastAsia="zh-CN"/>
        </w:rPr>
        <w:t>）</w:t>
      </w:r>
      <w:r>
        <w:rPr>
          <w:rFonts w:hint="eastAsia" w:ascii="仿宋_GB2312" w:hAnsi="微软雅黑" w:eastAsia="仿宋_GB2312" w:cs="宋体"/>
          <w:b w:val="0"/>
          <w:bCs w:val="0"/>
          <w:color w:val="auto"/>
          <w:sz w:val="32"/>
          <w:szCs w:val="32"/>
        </w:rPr>
        <w:t>初始</w:t>
      </w:r>
      <w:r>
        <w:rPr>
          <w:rFonts w:hint="eastAsia" w:ascii="仿宋_GB2312" w:hAnsi="微软雅黑" w:eastAsia="仿宋_GB2312" w:cs="宋体"/>
          <w:color w:val="auto"/>
          <w:kern w:val="0"/>
          <w:sz w:val="32"/>
          <w:szCs w:val="32"/>
          <w:highlight w:val="none"/>
        </w:rPr>
        <w:t>注册：</w:t>
      </w:r>
      <w:r>
        <w:rPr>
          <w:rFonts w:hint="eastAsia" w:ascii="仿宋_GB2312" w:hAnsi="微软雅黑" w:eastAsia="仿宋_GB2312" w:cs="宋体"/>
          <w:color w:val="auto"/>
          <w:kern w:val="0"/>
          <w:sz w:val="32"/>
          <w:szCs w:val="32"/>
          <w:highlight w:val="none"/>
          <w:lang w:eastAsia="zh-Hans"/>
        </w:rPr>
        <w:t>供应商参与廉易商城采购活动，应</w:t>
      </w:r>
      <w:r>
        <w:rPr>
          <w:rFonts w:hint="eastAsia" w:ascii="仿宋_GB2312" w:hAnsi="微软雅黑" w:eastAsia="仿宋_GB2312" w:cs="宋体"/>
          <w:color w:val="auto"/>
          <w:kern w:val="0"/>
          <w:sz w:val="32"/>
          <w:szCs w:val="32"/>
          <w:highlight w:val="none"/>
          <w:lang w:val="en-US" w:eastAsia="zh-CN"/>
        </w:rPr>
        <w:t>通过</w:t>
      </w:r>
      <w:r>
        <w:rPr>
          <w:rFonts w:hint="eastAsia" w:ascii="仿宋_GB2312" w:hAnsi="微软雅黑" w:eastAsia="仿宋_GB2312" w:cs="宋体"/>
          <w:color w:val="auto"/>
          <w:kern w:val="0"/>
          <w:sz w:val="32"/>
          <w:szCs w:val="32"/>
          <w:highlight w:val="none"/>
          <w:lang w:eastAsia="zh-Hans"/>
        </w:rPr>
        <w:t>杭州交投集采平台完成供应商注册，</w:t>
      </w:r>
      <w:r>
        <w:rPr>
          <w:rFonts w:hint="eastAsia" w:ascii="仿宋_GB2312" w:hAnsi="微软雅黑" w:eastAsia="仿宋_GB2312" w:cs="宋体"/>
          <w:color w:val="auto"/>
          <w:kern w:val="0"/>
          <w:sz w:val="32"/>
          <w:szCs w:val="32"/>
          <w:highlight w:val="none"/>
          <w:lang w:val="en-US" w:eastAsia="zh-Hans"/>
        </w:rPr>
        <w:t>成为正式</w:t>
      </w:r>
      <w:r>
        <w:rPr>
          <w:rFonts w:hint="eastAsia" w:ascii="仿宋_GB2312" w:hAnsi="微软雅黑" w:eastAsia="仿宋_GB2312" w:cs="宋体"/>
          <w:color w:val="auto"/>
          <w:kern w:val="0"/>
          <w:sz w:val="32"/>
          <w:szCs w:val="32"/>
          <w:highlight w:val="none"/>
          <w:lang w:eastAsia="zh-Hans"/>
        </w:rPr>
        <w:t>供应商</w:t>
      </w:r>
      <w:r>
        <w:rPr>
          <w:rFonts w:hint="eastAsia" w:ascii="仿宋_GB2312" w:hAnsi="微软雅黑" w:eastAsia="仿宋_GB2312" w:cs="宋体"/>
          <w:color w:val="auto"/>
          <w:kern w:val="0"/>
          <w:sz w:val="32"/>
          <w:szCs w:val="32"/>
          <w:highlight w:val="none"/>
        </w:rPr>
        <w:t>。</w:t>
      </w:r>
    </w:p>
    <w:p>
      <w:pPr>
        <w:ind w:firstLine="640" w:firstLineChars="200"/>
        <w:jc w:val="left"/>
        <w:rPr>
          <w:rFonts w:ascii="仿宋_GB2312" w:hAnsi="微软雅黑" w:eastAsia="仿宋_GB2312" w:cs="宋体"/>
          <w:b w:val="0"/>
          <w:bCs w:val="0"/>
          <w:color w:val="auto"/>
          <w:sz w:val="32"/>
          <w:szCs w:val="32"/>
        </w:rPr>
      </w:pPr>
      <w:r>
        <w:rPr>
          <w:rFonts w:hint="eastAsia" w:ascii="仿宋_GB2312" w:hAnsi="微软雅黑" w:eastAsia="仿宋_GB2312" w:cs="宋体"/>
          <w:b w:val="0"/>
          <w:bCs w:val="0"/>
          <w:color w:val="auto"/>
          <w:kern w:val="2"/>
          <w:sz w:val="32"/>
          <w:szCs w:val="32"/>
          <w:highlight w:val="none"/>
          <w:lang w:eastAsia="zh-CN"/>
        </w:rPr>
        <w:t>（</w:t>
      </w:r>
      <w:r>
        <w:rPr>
          <w:rFonts w:hint="eastAsia" w:ascii="仿宋_GB2312" w:hAnsi="微软雅黑" w:eastAsia="仿宋_GB2312" w:cs="宋体"/>
          <w:b w:val="0"/>
          <w:bCs w:val="0"/>
          <w:color w:val="auto"/>
          <w:kern w:val="2"/>
          <w:sz w:val="32"/>
          <w:szCs w:val="32"/>
          <w:highlight w:val="none"/>
          <w:lang w:val="en-US" w:eastAsia="zh-CN"/>
        </w:rPr>
        <w:t>二</w:t>
      </w:r>
      <w:r>
        <w:rPr>
          <w:rFonts w:hint="eastAsia" w:ascii="仿宋_GB2312" w:hAnsi="微软雅黑" w:eastAsia="仿宋_GB2312" w:cs="宋体"/>
          <w:b w:val="0"/>
          <w:bCs w:val="0"/>
          <w:color w:val="auto"/>
          <w:kern w:val="2"/>
          <w:sz w:val="32"/>
          <w:szCs w:val="32"/>
          <w:highlight w:val="none"/>
          <w:lang w:eastAsia="zh-CN"/>
        </w:rPr>
        <w:t>）</w:t>
      </w:r>
      <w:r>
        <w:rPr>
          <w:rFonts w:hint="eastAsia" w:ascii="仿宋_GB2312" w:hAnsi="微软雅黑" w:eastAsia="仿宋_GB2312" w:cs="宋体"/>
          <w:b w:val="0"/>
          <w:bCs w:val="0"/>
          <w:color w:val="auto"/>
          <w:sz w:val="32"/>
          <w:szCs w:val="32"/>
          <w:highlight w:val="none"/>
          <w:lang w:eastAsia="zh-CN"/>
        </w:rPr>
        <w:t>入驻缴费：</w:t>
      </w:r>
      <w:r>
        <w:rPr>
          <w:rFonts w:ascii="仿宋_GB2312" w:hAnsi="微软雅黑" w:eastAsia="仿宋_GB2312" w:cs="宋体"/>
          <w:color w:val="auto"/>
          <w:kern w:val="0"/>
          <w:sz w:val="32"/>
          <w:szCs w:val="32"/>
        </w:rPr>
        <w:t>供应商应按照平台入驻流程完成保证金缴存、入驻服务费预缴</w:t>
      </w:r>
      <w:r>
        <w:rPr>
          <w:rFonts w:hint="eastAsia" w:ascii="仿宋_GB2312" w:hAnsi="微软雅黑" w:eastAsia="仿宋_GB2312" w:cs="宋体"/>
          <w:color w:val="auto"/>
          <w:kern w:val="0"/>
          <w:sz w:val="32"/>
          <w:szCs w:val="32"/>
          <w:lang w:eastAsia="zh-CN"/>
        </w:rPr>
        <w:t>（</w:t>
      </w:r>
      <w:r>
        <w:rPr>
          <w:rFonts w:ascii="仿宋_GB2312" w:hAnsi="微软雅黑" w:eastAsia="仿宋_GB2312" w:cs="宋体"/>
          <w:color w:val="auto"/>
          <w:kern w:val="0"/>
          <w:sz w:val="32"/>
          <w:szCs w:val="32"/>
        </w:rPr>
        <w:t>详见《</w:t>
      </w:r>
      <w:r>
        <w:rPr>
          <w:rFonts w:hint="eastAsia" w:ascii="仿宋_GB2312" w:hAnsi="微软雅黑" w:eastAsia="仿宋_GB2312" w:cs="宋体"/>
          <w:color w:val="auto"/>
          <w:kern w:val="0"/>
          <w:sz w:val="32"/>
          <w:szCs w:val="32"/>
          <w:lang w:val="en-US" w:eastAsia="zh-CN"/>
        </w:rPr>
        <w:t>廉易商城</w:t>
      </w:r>
      <w:r>
        <w:rPr>
          <w:rFonts w:ascii="仿宋_GB2312" w:hAnsi="微软雅黑" w:eastAsia="仿宋_GB2312" w:cs="宋体"/>
          <w:color w:val="auto"/>
          <w:kern w:val="0"/>
          <w:sz w:val="32"/>
          <w:szCs w:val="32"/>
        </w:rPr>
        <w:t>供应商资费</w:t>
      </w:r>
      <w:r>
        <w:rPr>
          <w:rFonts w:hint="eastAsia" w:ascii="仿宋_GB2312" w:hAnsi="微软雅黑" w:eastAsia="仿宋_GB2312" w:cs="宋体"/>
          <w:color w:val="auto"/>
          <w:kern w:val="0"/>
          <w:sz w:val="32"/>
          <w:szCs w:val="32"/>
          <w:lang w:val="en-US" w:eastAsia="zh-CN"/>
        </w:rPr>
        <w:t>收取</w:t>
      </w:r>
      <w:r>
        <w:rPr>
          <w:rFonts w:ascii="仿宋_GB2312" w:hAnsi="微软雅黑" w:eastAsia="仿宋_GB2312" w:cs="宋体"/>
          <w:color w:val="auto"/>
          <w:kern w:val="0"/>
          <w:sz w:val="32"/>
          <w:szCs w:val="32"/>
        </w:rPr>
        <w:t>标准》</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highlight w:val="none"/>
        </w:rPr>
        <w:t>。</w:t>
      </w:r>
    </w:p>
    <w:p>
      <w:pPr>
        <w:ind w:firstLine="640" w:firstLineChars="200"/>
        <w:jc w:val="left"/>
        <w:rPr>
          <w:rFonts w:ascii="仿宋_GB2312" w:hAnsi="微软雅黑" w:eastAsia="仿宋_GB2312" w:cs="宋体"/>
          <w:color w:val="auto"/>
          <w:kern w:val="0"/>
          <w:sz w:val="32"/>
          <w:szCs w:val="32"/>
          <w:highlight w:val="yellow"/>
        </w:rPr>
      </w:pPr>
      <w:r>
        <w:rPr>
          <w:rFonts w:hint="eastAsia" w:ascii="仿宋_GB2312" w:hAnsi="微软雅黑" w:eastAsia="仿宋_GB2312" w:cs="宋体"/>
          <w:b w:val="0"/>
          <w:bCs w:val="0"/>
          <w:color w:val="auto"/>
          <w:kern w:val="2"/>
          <w:sz w:val="32"/>
          <w:szCs w:val="32"/>
          <w:highlight w:val="none"/>
          <w:lang w:eastAsia="zh-CN"/>
        </w:rPr>
        <w:t>（</w:t>
      </w:r>
      <w:r>
        <w:rPr>
          <w:rFonts w:hint="eastAsia" w:ascii="仿宋_GB2312" w:hAnsi="微软雅黑" w:eastAsia="仿宋_GB2312" w:cs="宋体"/>
          <w:b w:val="0"/>
          <w:bCs w:val="0"/>
          <w:color w:val="auto"/>
          <w:kern w:val="2"/>
          <w:sz w:val="32"/>
          <w:szCs w:val="32"/>
          <w:highlight w:val="none"/>
          <w:lang w:val="en-US" w:eastAsia="zh-CN"/>
        </w:rPr>
        <w:t>三</w:t>
      </w:r>
      <w:r>
        <w:rPr>
          <w:rFonts w:hint="eastAsia" w:ascii="仿宋_GB2312" w:hAnsi="微软雅黑" w:eastAsia="仿宋_GB2312" w:cs="宋体"/>
          <w:b w:val="0"/>
          <w:bCs w:val="0"/>
          <w:color w:val="auto"/>
          <w:kern w:val="2"/>
          <w:sz w:val="32"/>
          <w:szCs w:val="32"/>
          <w:highlight w:val="none"/>
          <w:lang w:eastAsia="zh-CN"/>
        </w:rPr>
        <w:t>）</w:t>
      </w:r>
      <w:r>
        <w:rPr>
          <w:rFonts w:hint="eastAsia" w:ascii="仿宋_GB2312" w:hAnsi="微软雅黑" w:eastAsia="仿宋_GB2312" w:cs="宋体"/>
          <w:b w:val="0"/>
          <w:bCs w:val="0"/>
          <w:color w:val="auto"/>
          <w:sz w:val="32"/>
          <w:szCs w:val="32"/>
          <w:highlight w:val="none"/>
        </w:rPr>
        <w:t>提交审核</w:t>
      </w:r>
      <w:r>
        <w:rPr>
          <w:rFonts w:hint="eastAsia" w:ascii="仿宋_GB2312" w:hAnsi="微软雅黑" w:eastAsia="仿宋_GB2312" w:cs="宋体"/>
          <w:b w:val="0"/>
          <w:bCs w:val="0"/>
          <w:color w:val="auto"/>
          <w:sz w:val="32"/>
          <w:szCs w:val="32"/>
          <w:highlight w:val="none"/>
          <w:lang w:eastAsia="zh-CN"/>
        </w:rPr>
        <w:t>：</w:t>
      </w:r>
      <w:r>
        <w:rPr>
          <w:rFonts w:hint="eastAsia" w:ascii="仿宋_GB2312" w:hAnsi="微软雅黑" w:eastAsia="仿宋_GB2312" w:cs="宋体"/>
          <w:bCs/>
          <w:color w:val="auto"/>
          <w:kern w:val="2"/>
          <w:sz w:val="32"/>
          <w:szCs w:val="32"/>
          <w:highlight w:val="none"/>
        </w:rPr>
        <w:t>供应商</w:t>
      </w:r>
      <w:r>
        <w:rPr>
          <w:rFonts w:hint="eastAsia" w:ascii="仿宋_GB2312" w:hAnsi="微软雅黑" w:eastAsia="仿宋_GB2312" w:cs="宋体"/>
          <w:bCs/>
          <w:color w:val="auto"/>
          <w:kern w:val="2"/>
          <w:sz w:val="32"/>
          <w:szCs w:val="32"/>
          <w:highlight w:val="none"/>
          <w:lang w:eastAsia="zh-CN"/>
        </w:rPr>
        <w:t>在完成入驻信息填报和缴费后，廉易商城</w:t>
      </w:r>
      <w:r>
        <w:rPr>
          <w:rFonts w:hint="eastAsia" w:ascii="仿宋_GB2312" w:hAnsi="微软雅黑" w:eastAsia="仿宋_GB2312" w:cs="宋体"/>
          <w:color w:val="auto"/>
          <w:kern w:val="0"/>
          <w:sz w:val="32"/>
          <w:szCs w:val="32"/>
          <w:highlight w:val="none"/>
          <w:lang w:val="en-US" w:eastAsia="zh-CN"/>
        </w:rPr>
        <w:t>运营方</w:t>
      </w:r>
      <w:r>
        <w:rPr>
          <w:rFonts w:hint="eastAsia" w:ascii="仿宋_GB2312" w:hAnsi="微软雅黑" w:eastAsia="仿宋_GB2312" w:cs="宋体"/>
          <w:bCs/>
          <w:color w:val="auto"/>
          <w:kern w:val="2"/>
          <w:sz w:val="32"/>
          <w:szCs w:val="32"/>
          <w:highlight w:val="none"/>
        </w:rPr>
        <w:t>在</w:t>
      </w:r>
      <w:r>
        <w:rPr>
          <w:rFonts w:ascii="仿宋_GB2312" w:hAnsi="微软雅黑" w:eastAsia="仿宋_GB2312" w:cs="宋体"/>
          <w:bCs/>
          <w:color w:val="auto"/>
          <w:kern w:val="2"/>
          <w:sz w:val="32"/>
          <w:szCs w:val="32"/>
          <w:highlight w:val="none"/>
        </w:rPr>
        <w:t>3个工作日内</w:t>
      </w:r>
      <w:r>
        <w:rPr>
          <w:rFonts w:hint="eastAsia" w:ascii="仿宋_GB2312" w:hAnsi="微软雅黑" w:eastAsia="仿宋_GB2312" w:cs="宋体"/>
          <w:bCs/>
          <w:color w:val="auto"/>
          <w:kern w:val="2"/>
          <w:sz w:val="32"/>
          <w:szCs w:val="32"/>
          <w:highlight w:val="none"/>
          <w:lang w:eastAsia="zh-CN"/>
        </w:rPr>
        <w:t>完成信息的审核。</w:t>
      </w:r>
      <w:r>
        <w:rPr>
          <w:rFonts w:ascii="仿宋_GB2312" w:hAnsi="微软雅黑" w:eastAsia="仿宋_GB2312" w:cs="宋体"/>
          <w:color w:val="auto"/>
          <w:kern w:val="0"/>
          <w:sz w:val="32"/>
          <w:szCs w:val="32"/>
          <w:highlight w:val="none"/>
        </w:rPr>
        <w:t>申请开设不同类型店铺、经营不同类目商品的供应商要求具备相应的资质</w:t>
      </w:r>
      <w:r>
        <w:rPr>
          <w:rFonts w:hint="eastAsia" w:ascii="仿宋_GB2312" w:hAnsi="微软雅黑" w:eastAsia="仿宋_GB2312" w:cs="宋体"/>
          <w:color w:val="auto"/>
          <w:kern w:val="0"/>
          <w:sz w:val="32"/>
          <w:szCs w:val="32"/>
          <w:highlight w:val="none"/>
          <w:lang w:eastAsia="zh-CN"/>
        </w:rPr>
        <w:t>（</w:t>
      </w:r>
      <w:r>
        <w:rPr>
          <w:rFonts w:ascii="仿宋_GB2312" w:hAnsi="微软雅黑" w:eastAsia="仿宋_GB2312" w:cs="宋体"/>
          <w:color w:val="auto"/>
          <w:kern w:val="0"/>
          <w:sz w:val="32"/>
          <w:szCs w:val="32"/>
          <w:highlight w:val="none"/>
        </w:rPr>
        <w:t>详见</w:t>
      </w:r>
      <w:r>
        <w:rPr>
          <w:rFonts w:hint="eastAsia"/>
          <w:color w:val="auto"/>
          <w:sz w:val="32"/>
          <w:szCs w:val="32"/>
          <w:highlight w:val="none"/>
        </w:rPr>
        <w:fldChar w:fldCharType="begin"/>
      </w:r>
      <w:r>
        <w:rPr>
          <w:color w:val="auto"/>
          <w:sz w:val="32"/>
          <w:szCs w:val="32"/>
          <w:highlight w:val="none"/>
        </w:rPr>
        <w:instrText xml:space="preserve"> HYPERLINK "https://help.jd.com/Vender/viewQuestion-1004-2597.html" </w:instrText>
      </w:r>
      <w:r>
        <w:rPr>
          <w:rFonts w:hint="eastAsia" w:asciiTheme="minorHAnsi" w:hAnsiTheme="minorHAnsi" w:eastAsiaTheme="minorEastAsia" w:cstheme="minorBidi"/>
          <w:color w:val="auto"/>
          <w:kern w:val="2"/>
          <w:sz w:val="32"/>
          <w:szCs w:val="32"/>
          <w:highlight w:val="none"/>
          <w:shd w:val="clear" w:color="auto" w:fill="auto"/>
        </w:rPr>
        <w:fldChar w:fldCharType="separate"/>
      </w:r>
      <w:r>
        <w:rPr>
          <w:rFonts w:ascii="仿宋_GB2312" w:hAnsi="微软雅黑" w:eastAsia="仿宋_GB2312" w:cs="宋体"/>
          <w:color w:val="auto"/>
          <w:kern w:val="0"/>
          <w:sz w:val="32"/>
          <w:szCs w:val="32"/>
          <w:highlight w:val="none"/>
          <w:shd w:val="clear" w:color="auto" w:fill="FEFEFE"/>
        </w:rPr>
        <w:t>《</w:t>
      </w:r>
      <w:r>
        <w:rPr>
          <w:rFonts w:hint="eastAsia" w:ascii="仿宋_GB2312" w:hAnsi="微软雅黑" w:eastAsia="仿宋_GB2312" w:cs="宋体"/>
          <w:color w:val="auto"/>
          <w:kern w:val="0"/>
          <w:sz w:val="32"/>
          <w:szCs w:val="32"/>
          <w:highlight w:val="none"/>
          <w:shd w:val="clear" w:color="auto" w:fill="FEFEFE"/>
        </w:rPr>
        <w:fldChar w:fldCharType="end"/>
      </w:r>
      <w:r>
        <w:rPr>
          <w:rFonts w:hint="eastAsia" w:ascii="仿宋_GB2312" w:hAnsi="微软雅黑" w:eastAsia="仿宋_GB2312" w:cs="宋体"/>
          <w:color w:val="auto"/>
          <w:kern w:val="0"/>
          <w:sz w:val="32"/>
          <w:szCs w:val="32"/>
          <w:highlight w:val="none"/>
          <w:shd w:val="clear" w:color="auto" w:fill="FEFEFE"/>
          <w:lang w:val="en-US" w:eastAsia="zh-CN"/>
        </w:rPr>
        <w:t>廉易商城</w:t>
      </w:r>
      <w:r>
        <w:rPr>
          <w:rFonts w:ascii="仿宋_GB2312" w:hAnsi="微软雅黑" w:eastAsia="仿宋_GB2312" w:cs="宋体"/>
          <w:color w:val="auto"/>
          <w:kern w:val="0"/>
          <w:sz w:val="32"/>
          <w:szCs w:val="32"/>
          <w:highlight w:val="none"/>
          <w:shd w:val="clear" w:color="auto" w:fill="FEFEFE"/>
        </w:rPr>
        <w:t>供应商经营类目资质要求</w:t>
      </w:r>
      <w:r>
        <w:rPr>
          <w:rFonts w:hint="eastAsia"/>
          <w:color w:val="auto"/>
          <w:sz w:val="32"/>
          <w:szCs w:val="32"/>
          <w:highlight w:val="none"/>
        </w:rPr>
        <w:fldChar w:fldCharType="begin"/>
      </w:r>
      <w:r>
        <w:rPr>
          <w:color w:val="auto"/>
          <w:sz w:val="32"/>
          <w:szCs w:val="32"/>
          <w:highlight w:val="none"/>
        </w:rPr>
        <w:instrText xml:space="preserve"> HYPERLINK "https://help.jd.com/Vender/viewQuestion-1004-2597.html" </w:instrText>
      </w:r>
      <w:r>
        <w:rPr>
          <w:rFonts w:hint="eastAsia" w:asciiTheme="minorHAnsi" w:hAnsiTheme="minorHAnsi" w:eastAsiaTheme="minorEastAsia" w:cstheme="minorBidi"/>
          <w:color w:val="auto"/>
          <w:kern w:val="2"/>
          <w:sz w:val="32"/>
          <w:szCs w:val="32"/>
          <w:highlight w:val="none"/>
          <w:u w:val="none"/>
          <w:shd w:val="clear" w:color="auto" w:fill="auto"/>
        </w:rPr>
        <w:fldChar w:fldCharType="separate"/>
      </w:r>
      <w:r>
        <w:rPr>
          <w:rFonts w:ascii="仿宋_GB2312" w:hAnsi="微软雅黑" w:eastAsia="仿宋_GB2312" w:cs="宋体"/>
          <w:color w:val="auto"/>
          <w:kern w:val="0"/>
          <w:sz w:val="32"/>
          <w:szCs w:val="32"/>
          <w:highlight w:val="none"/>
          <w:u w:val="none"/>
          <w:shd w:val="clear" w:color="auto" w:fill="FEFEFE"/>
        </w:rPr>
        <w:t>》</w:t>
      </w:r>
      <w:r>
        <w:rPr>
          <w:rFonts w:hint="eastAsia" w:ascii="仿宋_GB2312" w:hAnsi="微软雅黑" w:eastAsia="仿宋_GB2312" w:cs="宋体"/>
          <w:color w:val="auto"/>
          <w:kern w:val="0"/>
          <w:sz w:val="32"/>
          <w:szCs w:val="32"/>
          <w:highlight w:val="none"/>
          <w:u w:val="none"/>
          <w:shd w:val="clear" w:color="auto" w:fill="FEFEFE"/>
        </w:rPr>
        <w:fldChar w:fldCharType="end"/>
      </w:r>
      <w:r>
        <w:rPr>
          <w:rFonts w:hint="eastAsia" w:ascii="仿宋_GB2312" w:hAnsi="微软雅黑" w:eastAsia="仿宋_GB2312" w:cs="宋体"/>
          <w:color w:val="auto"/>
          <w:kern w:val="0"/>
          <w:sz w:val="32"/>
          <w:szCs w:val="32"/>
          <w:highlight w:val="none"/>
          <w:u w:val="none"/>
          <w:shd w:val="clear" w:color="auto" w:fill="FEFEFE"/>
          <w:lang w:eastAsia="zh-CN"/>
        </w:rPr>
        <w:t>）</w:t>
      </w:r>
      <w:r>
        <w:rPr>
          <w:rFonts w:hint="eastAsia" w:ascii="仿宋_GB2312" w:hAnsi="微软雅黑" w:eastAsia="仿宋_GB2312" w:cs="宋体"/>
          <w:color w:val="auto"/>
          <w:kern w:val="0"/>
          <w:sz w:val="32"/>
          <w:szCs w:val="32"/>
          <w:highlight w:val="none"/>
          <w:u w:val="none"/>
          <w:shd w:val="clear" w:color="auto" w:fill="FEFEFE"/>
        </w:rPr>
        <w:t>，</w:t>
      </w:r>
      <w:r>
        <w:rPr>
          <w:rFonts w:hint="eastAsia" w:ascii="仿宋_GB2312" w:hAnsi="微软雅黑" w:eastAsia="仿宋_GB2312" w:cs="宋体"/>
          <w:color w:val="auto"/>
          <w:kern w:val="0"/>
          <w:sz w:val="32"/>
          <w:szCs w:val="32"/>
          <w:highlight w:val="none"/>
        </w:rPr>
        <w:t>并按规定完成商品发布等环节方可成功入驻。</w:t>
      </w:r>
    </w:p>
    <w:p>
      <w:pPr>
        <w:ind w:firstLine="643" w:firstLineChars="200"/>
        <w:jc w:val="left"/>
        <w:rPr>
          <w:rFonts w:ascii="仿宋_GB2312" w:hAnsi="微软雅黑" w:eastAsia="仿宋_GB2312" w:cs="宋体"/>
          <w:b/>
          <w:bCs/>
          <w:color w:val="auto"/>
          <w:kern w:val="0"/>
          <w:sz w:val="32"/>
          <w:szCs w:val="32"/>
        </w:rPr>
      </w:pPr>
      <w:r>
        <w:rPr>
          <w:rFonts w:hint="eastAsia" w:ascii="仿宋_GB2312" w:hAnsi="微软雅黑" w:eastAsia="仿宋_GB2312" w:cs="宋体"/>
          <w:b/>
          <w:color w:val="auto"/>
          <w:kern w:val="0"/>
          <w:sz w:val="32"/>
          <w:szCs w:val="32"/>
        </w:rPr>
        <w:t>第十</w:t>
      </w:r>
      <w:r>
        <w:rPr>
          <w:rFonts w:hint="eastAsia" w:ascii="仿宋_GB2312" w:hAnsi="微软雅黑" w:eastAsia="仿宋_GB2312" w:cs="宋体"/>
          <w:b/>
          <w:color w:val="auto"/>
          <w:kern w:val="0"/>
          <w:sz w:val="32"/>
          <w:szCs w:val="32"/>
          <w:lang w:val="en-US" w:eastAsia="zh-CN"/>
        </w:rPr>
        <w:t>二</w:t>
      </w:r>
      <w:r>
        <w:rPr>
          <w:rFonts w:hint="eastAsia" w:ascii="仿宋_GB2312" w:hAnsi="微软雅黑" w:eastAsia="仿宋_GB2312" w:cs="宋体"/>
          <w:b/>
          <w:color w:val="auto"/>
          <w:kern w:val="0"/>
          <w:sz w:val="32"/>
          <w:szCs w:val="32"/>
        </w:rPr>
        <w:t>条</w:t>
      </w:r>
      <w:r>
        <w:rPr>
          <w:rFonts w:hint="eastAsia" w:ascii="仿宋_GB2312" w:hAnsi="微软雅黑" w:eastAsia="仿宋_GB2312" w:cs="宋体"/>
          <w:color w:val="auto"/>
          <w:kern w:val="0"/>
          <w:sz w:val="32"/>
          <w:szCs w:val="32"/>
        </w:rPr>
        <w:t xml:space="preserve"> </w:t>
      </w:r>
      <w:r>
        <w:rPr>
          <w:rFonts w:ascii="仿宋_GB2312" w:hAnsi="微软雅黑" w:eastAsia="仿宋_GB2312" w:cs="宋体"/>
          <w:b/>
          <w:bCs/>
          <w:color w:val="auto"/>
          <w:sz w:val="32"/>
          <w:szCs w:val="32"/>
        </w:rPr>
        <w:t>【</w:t>
      </w:r>
      <w:r>
        <w:rPr>
          <w:rFonts w:hint="eastAsia" w:ascii="仿宋_GB2312" w:hAnsi="微软雅黑" w:eastAsia="仿宋_GB2312" w:cs="宋体"/>
          <w:b/>
          <w:bCs/>
          <w:color w:val="auto"/>
          <w:sz w:val="32"/>
          <w:szCs w:val="32"/>
        </w:rPr>
        <w:t>退出流程</w:t>
      </w:r>
      <w:r>
        <w:rPr>
          <w:rFonts w:ascii="仿宋_GB2312" w:hAnsi="微软雅黑" w:eastAsia="仿宋_GB2312" w:cs="宋体"/>
          <w:b/>
          <w:bCs/>
          <w:color w:val="auto"/>
          <w:sz w:val="32"/>
          <w:szCs w:val="32"/>
        </w:rPr>
        <w:t>】</w:t>
      </w:r>
    </w:p>
    <w:p>
      <w:pPr>
        <w:ind w:firstLine="640" w:firstLineChars="200"/>
        <w:jc w:val="left"/>
        <w:rPr>
          <w:rFonts w:ascii="仿宋_GB2312" w:hAnsi="微软雅黑" w:eastAsia="仿宋_GB2312" w:cs="宋体"/>
          <w:b w:val="0"/>
          <w:bCs/>
          <w:color w:val="auto"/>
          <w:kern w:val="0"/>
          <w:sz w:val="32"/>
          <w:szCs w:val="32"/>
          <w:highlight w:val="none"/>
          <w:lang w:eastAsia="zh-Hans"/>
        </w:rPr>
      </w:pPr>
      <w:r>
        <w:rPr>
          <w:rFonts w:hint="eastAsia" w:ascii="仿宋_GB2312" w:hAnsi="微软雅黑" w:eastAsia="仿宋_GB2312" w:cs="宋体"/>
          <w:b w:val="0"/>
          <w:bCs/>
          <w:color w:val="auto"/>
          <w:sz w:val="32"/>
          <w:szCs w:val="32"/>
          <w:highlight w:val="none"/>
          <w:lang w:eastAsia="zh-CN"/>
        </w:rPr>
        <w:t>（</w:t>
      </w:r>
      <w:r>
        <w:rPr>
          <w:rFonts w:hint="eastAsia" w:ascii="仿宋_GB2312" w:hAnsi="微软雅黑" w:eastAsia="仿宋_GB2312" w:cs="宋体"/>
          <w:b w:val="0"/>
          <w:bCs/>
          <w:color w:val="auto"/>
          <w:sz w:val="32"/>
          <w:szCs w:val="32"/>
          <w:highlight w:val="none"/>
          <w:lang w:val="en-US" w:eastAsia="zh-CN"/>
        </w:rPr>
        <w:t>一</w:t>
      </w:r>
      <w:r>
        <w:rPr>
          <w:rFonts w:hint="eastAsia" w:ascii="仿宋_GB2312" w:hAnsi="微软雅黑" w:eastAsia="仿宋_GB2312" w:cs="宋体"/>
          <w:b w:val="0"/>
          <w:bCs/>
          <w:color w:val="auto"/>
          <w:sz w:val="32"/>
          <w:szCs w:val="32"/>
          <w:highlight w:val="none"/>
          <w:lang w:eastAsia="zh-CN"/>
        </w:rPr>
        <w:t>）</w:t>
      </w:r>
      <w:r>
        <w:rPr>
          <w:rFonts w:hint="eastAsia" w:ascii="仿宋_GB2312" w:hAnsi="微软雅黑" w:eastAsia="仿宋_GB2312" w:cs="宋体"/>
          <w:b w:val="0"/>
          <w:bCs/>
          <w:color w:val="auto"/>
          <w:sz w:val="32"/>
          <w:szCs w:val="32"/>
          <w:highlight w:val="none"/>
        </w:rPr>
        <w:t>申请退出：</w:t>
      </w:r>
      <w:r>
        <w:rPr>
          <w:rFonts w:hint="eastAsia" w:ascii="仿宋_GB2312" w:hAnsi="微软雅黑" w:eastAsia="仿宋_GB2312" w:cs="宋体"/>
          <w:b w:val="0"/>
          <w:bCs w:val="0"/>
          <w:color w:val="auto"/>
          <w:kern w:val="0"/>
          <w:sz w:val="32"/>
          <w:szCs w:val="32"/>
          <w:highlight w:val="none"/>
        </w:rPr>
        <w:t>供应商</w:t>
      </w:r>
      <w:r>
        <w:rPr>
          <w:rFonts w:hint="eastAsia" w:ascii="仿宋_GB2312" w:hAnsi="微软雅黑" w:eastAsia="仿宋_GB2312" w:cs="宋体"/>
          <w:b w:val="0"/>
          <w:bCs w:val="0"/>
          <w:color w:val="auto"/>
          <w:kern w:val="0"/>
          <w:sz w:val="32"/>
          <w:szCs w:val="32"/>
          <w:highlight w:val="none"/>
          <w:lang w:val="en-US" w:eastAsia="zh-CN"/>
        </w:rPr>
        <w:t>应提前30天以书面</w:t>
      </w:r>
      <w:r>
        <w:rPr>
          <w:rFonts w:hint="eastAsia" w:ascii="仿宋_GB2312" w:hAnsi="微软雅黑" w:eastAsia="仿宋_GB2312" w:cs="宋体"/>
          <w:b w:val="0"/>
          <w:bCs w:val="0"/>
          <w:color w:val="auto"/>
          <w:kern w:val="0"/>
          <w:sz w:val="32"/>
          <w:szCs w:val="32"/>
          <w:highlight w:val="none"/>
        </w:rPr>
        <w:t>通知</w:t>
      </w:r>
      <w:r>
        <w:rPr>
          <w:rFonts w:hint="eastAsia" w:ascii="仿宋_GB2312" w:hAnsi="微软雅黑" w:eastAsia="仿宋_GB2312" w:cs="宋体"/>
          <w:b w:val="0"/>
          <w:bCs w:val="0"/>
          <w:color w:val="auto"/>
          <w:kern w:val="0"/>
          <w:sz w:val="32"/>
          <w:szCs w:val="32"/>
          <w:highlight w:val="none"/>
          <w:lang w:val="en-US" w:eastAsia="zh-CN"/>
        </w:rPr>
        <w:t>的方式向</w:t>
      </w:r>
      <w:r>
        <w:rPr>
          <w:rFonts w:hint="eastAsia" w:ascii="仿宋_GB2312" w:hAnsi="微软雅黑" w:eastAsia="仿宋_GB2312" w:cs="宋体"/>
          <w:b w:val="0"/>
          <w:bCs/>
          <w:color w:val="auto"/>
          <w:kern w:val="0"/>
          <w:sz w:val="32"/>
          <w:szCs w:val="32"/>
          <w:highlight w:val="none"/>
          <w:lang w:eastAsia="zh-Hans"/>
        </w:rPr>
        <w:t>廉易商城</w:t>
      </w:r>
      <w:r>
        <w:rPr>
          <w:rFonts w:hint="eastAsia" w:ascii="仿宋_GB2312" w:hAnsi="微软雅黑" w:eastAsia="仿宋_GB2312" w:cs="宋体"/>
          <w:color w:val="auto"/>
          <w:kern w:val="0"/>
          <w:sz w:val="32"/>
          <w:szCs w:val="32"/>
          <w:highlight w:val="none"/>
          <w:lang w:val="en-US" w:eastAsia="zh-CN"/>
        </w:rPr>
        <w:t>运营方</w:t>
      </w:r>
      <w:r>
        <w:rPr>
          <w:rFonts w:hint="eastAsia" w:ascii="仿宋_GB2312" w:hAnsi="微软雅黑" w:eastAsia="仿宋_GB2312" w:cs="宋体"/>
          <w:b w:val="0"/>
          <w:bCs w:val="0"/>
          <w:color w:val="auto"/>
          <w:kern w:val="0"/>
          <w:sz w:val="32"/>
          <w:szCs w:val="32"/>
          <w:highlight w:val="none"/>
          <w:lang w:val="en-US" w:eastAsia="zh-CN"/>
        </w:rPr>
        <w:t>提出终止服务</w:t>
      </w:r>
      <w:r>
        <w:rPr>
          <w:rFonts w:hint="eastAsia" w:ascii="仿宋_GB2312" w:hAnsi="微软雅黑" w:eastAsia="仿宋_GB2312" w:cs="宋体"/>
          <w:b w:val="0"/>
          <w:bCs w:val="0"/>
          <w:color w:val="auto"/>
          <w:kern w:val="0"/>
          <w:sz w:val="32"/>
          <w:szCs w:val="32"/>
          <w:highlight w:val="none"/>
        </w:rPr>
        <w:t>协议</w:t>
      </w:r>
      <w:r>
        <w:rPr>
          <w:rFonts w:hint="eastAsia" w:ascii="仿宋_GB2312" w:hAnsi="微软雅黑" w:eastAsia="仿宋_GB2312" w:cs="宋体"/>
          <w:b w:val="0"/>
          <w:bCs w:val="0"/>
          <w:color w:val="auto"/>
          <w:kern w:val="0"/>
          <w:sz w:val="32"/>
          <w:szCs w:val="32"/>
          <w:highlight w:val="none"/>
          <w:lang w:val="en-US" w:eastAsia="zh-CN"/>
        </w:rPr>
        <w:t>的申请</w:t>
      </w:r>
      <w:r>
        <w:rPr>
          <w:rFonts w:hint="eastAsia" w:ascii="仿宋_GB2312" w:hAnsi="微软雅黑" w:eastAsia="仿宋_GB2312" w:cs="宋体"/>
          <w:b w:val="0"/>
          <w:bCs w:val="0"/>
          <w:color w:val="auto"/>
          <w:kern w:val="0"/>
          <w:sz w:val="32"/>
          <w:szCs w:val="32"/>
          <w:highlight w:val="none"/>
        </w:rPr>
        <w:t>，</w:t>
      </w:r>
      <w:r>
        <w:rPr>
          <w:rFonts w:hint="eastAsia" w:ascii="仿宋_GB2312" w:hAnsi="微软雅黑" w:eastAsia="仿宋_GB2312" w:cs="宋体"/>
          <w:color w:val="auto"/>
          <w:kern w:val="0"/>
          <w:sz w:val="32"/>
          <w:szCs w:val="32"/>
          <w:highlight w:val="none"/>
          <w:lang w:val="en-US" w:eastAsia="zh-CN"/>
        </w:rPr>
        <w:t>运营方</w:t>
      </w:r>
      <w:r>
        <w:rPr>
          <w:rFonts w:hint="eastAsia" w:ascii="仿宋_GB2312" w:hAnsi="微软雅黑" w:eastAsia="仿宋_GB2312" w:cs="宋体"/>
          <w:b w:val="0"/>
          <w:bCs/>
          <w:color w:val="auto"/>
          <w:kern w:val="0"/>
          <w:sz w:val="32"/>
          <w:szCs w:val="32"/>
          <w:highlight w:val="none"/>
          <w:lang w:val="en-US" w:eastAsia="zh-CN"/>
        </w:rPr>
        <w:t>须</w:t>
      </w:r>
      <w:r>
        <w:rPr>
          <w:rFonts w:hint="eastAsia" w:ascii="仿宋_GB2312" w:hAnsi="微软雅黑" w:eastAsia="仿宋_GB2312" w:cs="宋体"/>
          <w:b w:val="0"/>
          <w:bCs/>
          <w:color w:val="auto"/>
          <w:kern w:val="0"/>
          <w:sz w:val="32"/>
          <w:szCs w:val="32"/>
          <w:highlight w:val="none"/>
          <w:lang w:eastAsia="zh-Hans"/>
        </w:rPr>
        <w:t>检查供应商是否存在未履约完成的交易，以及是否存在影响保证金退还的情形，</w:t>
      </w:r>
      <w:r>
        <w:rPr>
          <w:rFonts w:hint="eastAsia" w:ascii="仿宋_GB2312" w:hAnsi="微软雅黑" w:eastAsia="仿宋_GB2312" w:cs="宋体"/>
          <w:b w:val="0"/>
          <w:bCs/>
          <w:color w:val="auto"/>
          <w:kern w:val="0"/>
          <w:sz w:val="32"/>
          <w:szCs w:val="32"/>
          <w:highlight w:val="none"/>
          <w:lang w:val="en-US" w:eastAsia="zh-CN"/>
        </w:rPr>
        <w:t>协议终止后</w:t>
      </w:r>
      <w:r>
        <w:rPr>
          <w:rFonts w:hint="eastAsia" w:ascii="仿宋_GB2312" w:hAnsi="微软雅黑" w:eastAsia="仿宋_GB2312" w:cs="宋体"/>
          <w:b w:val="0"/>
          <w:bCs/>
          <w:color w:val="auto"/>
          <w:kern w:val="0"/>
          <w:sz w:val="32"/>
          <w:szCs w:val="32"/>
          <w:highlight w:val="none"/>
        </w:rPr>
        <w:t>在</w:t>
      </w:r>
      <w:r>
        <w:rPr>
          <w:rFonts w:ascii="仿宋_GB2312" w:hAnsi="微软雅黑" w:eastAsia="仿宋_GB2312" w:cs="宋体"/>
          <w:b w:val="0"/>
          <w:bCs/>
          <w:color w:val="auto"/>
          <w:kern w:val="0"/>
          <w:sz w:val="32"/>
          <w:szCs w:val="32"/>
          <w:highlight w:val="none"/>
        </w:rPr>
        <w:t>10</w:t>
      </w:r>
      <w:r>
        <w:rPr>
          <w:rFonts w:hint="eastAsia" w:ascii="仿宋_GB2312" w:hAnsi="微软雅黑" w:eastAsia="仿宋_GB2312" w:cs="宋体"/>
          <w:b w:val="0"/>
          <w:bCs/>
          <w:color w:val="auto"/>
          <w:kern w:val="0"/>
          <w:sz w:val="32"/>
          <w:szCs w:val="32"/>
          <w:highlight w:val="none"/>
        </w:rPr>
        <w:t>个工作日内</w:t>
      </w:r>
      <w:r>
        <w:rPr>
          <w:rFonts w:hint="eastAsia" w:ascii="仿宋_GB2312" w:hAnsi="微软雅黑" w:eastAsia="仿宋_GB2312" w:cs="宋体"/>
          <w:b w:val="0"/>
          <w:bCs/>
          <w:color w:val="auto"/>
          <w:kern w:val="0"/>
          <w:sz w:val="32"/>
          <w:szCs w:val="32"/>
          <w:highlight w:val="none"/>
          <w:lang w:eastAsia="zh-Hans"/>
        </w:rPr>
        <w:t>完成</w:t>
      </w:r>
      <w:r>
        <w:rPr>
          <w:rFonts w:hint="eastAsia" w:ascii="仿宋_GB2312" w:hAnsi="微软雅黑" w:eastAsia="仿宋_GB2312" w:cs="宋体"/>
          <w:b w:val="0"/>
          <w:bCs/>
          <w:color w:val="auto"/>
          <w:sz w:val="32"/>
          <w:szCs w:val="32"/>
          <w:highlight w:val="none"/>
        </w:rPr>
        <w:t>入驻保证金</w:t>
      </w:r>
      <w:r>
        <w:rPr>
          <w:rFonts w:hint="eastAsia" w:ascii="仿宋_GB2312" w:hAnsi="微软雅黑" w:eastAsia="仿宋_GB2312" w:cs="宋体"/>
          <w:b w:val="0"/>
          <w:bCs/>
          <w:color w:val="auto"/>
          <w:sz w:val="32"/>
          <w:szCs w:val="32"/>
          <w:highlight w:val="none"/>
          <w:lang w:val="en-US" w:eastAsia="zh-CN"/>
        </w:rPr>
        <w:t>余额</w:t>
      </w:r>
      <w:r>
        <w:rPr>
          <w:rFonts w:hint="eastAsia" w:ascii="仿宋_GB2312" w:hAnsi="微软雅黑" w:eastAsia="仿宋_GB2312" w:cs="宋体"/>
          <w:b w:val="0"/>
          <w:bCs/>
          <w:color w:val="auto"/>
          <w:sz w:val="32"/>
          <w:szCs w:val="32"/>
          <w:highlight w:val="none"/>
        </w:rPr>
        <w:t>的退还</w:t>
      </w:r>
      <w:r>
        <w:rPr>
          <w:rFonts w:hint="eastAsia" w:ascii="仿宋_GB2312" w:hAnsi="微软雅黑" w:eastAsia="仿宋_GB2312" w:cs="宋体"/>
          <w:b w:val="0"/>
          <w:bCs/>
          <w:color w:val="auto"/>
          <w:kern w:val="0"/>
          <w:sz w:val="32"/>
          <w:szCs w:val="32"/>
          <w:highlight w:val="none"/>
          <w:lang w:eastAsia="zh-CN"/>
        </w:rPr>
        <w:t>。</w:t>
      </w:r>
      <w:r>
        <w:rPr>
          <w:rFonts w:hint="eastAsia" w:ascii="仿宋_GB2312" w:hAnsi="微软雅黑" w:eastAsia="仿宋_GB2312" w:cs="宋体"/>
          <w:b w:val="0"/>
          <w:bCs/>
          <w:color w:val="auto"/>
          <w:kern w:val="0"/>
          <w:sz w:val="32"/>
          <w:szCs w:val="32"/>
          <w:highlight w:val="none"/>
          <w:lang w:eastAsia="zh-Hans"/>
        </w:rPr>
        <w:t>主动申请退出的供应商，</w:t>
      </w:r>
      <w:r>
        <w:rPr>
          <w:rFonts w:hint="eastAsia" w:ascii="仿宋_GB2312" w:hAnsi="微软雅黑" w:eastAsia="仿宋_GB2312" w:cs="宋体"/>
          <w:b w:val="0"/>
          <w:bCs/>
          <w:color w:val="auto"/>
          <w:kern w:val="0"/>
          <w:sz w:val="32"/>
          <w:szCs w:val="32"/>
          <w:highlight w:val="none"/>
          <w:lang w:val="en-US" w:eastAsia="zh-CN"/>
        </w:rPr>
        <w:t>自退出之日起</w:t>
      </w:r>
      <w:r>
        <w:rPr>
          <w:rFonts w:ascii="仿宋_GB2312" w:hAnsi="微软雅黑" w:eastAsia="仿宋_GB2312" w:cs="宋体"/>
          <w:b w:val="0"/>
          <w:bCs/>
          <w:color w:val="auto"/>
          <w:kern w:val="0"/>
          <w:sz w:val="32"/>
          <w:szCs w:val="32"/>
          <w:highlight w:val="none"/>
          <w:lang w:eastAsia="zh-Hans"/>
        </w:rPr>
        <w:t>6</w:t>
      </w:r>
      <w:r>
        <w:rPr>
          <w:rFonts w:hint="eastAsia" w:ascii="仿宋_GB2312" w:hAnsi="微软雅黑" w:eastAsia="仿宋_GB2312" w:cs="宋体"/>
          <w:b w:val="0"/>
          <w:bCs/>
          <w:color w:val="auto"/>
          <w:kern w:val="0"/>
          <w:sz w:val="32"/>
          <w:szCs w:val="32"/>
          <w:highlight w:val="none"/>
          <w:lang w:eastAsia="zh-Hans"/>
        </w:rPr>
        <w:t>个月</w:t>
      </w:r>
      <w:r>
        <w:rPr>
          <w:rFonts w:hint="eastAsia" w:ascii="仿宋_GB2312" w:hAnsi="微软雅黑" w:eastAsia="仿宋_GB2312" w:cs="宋体"/>
          <w:b w:val="0"/>
          <w:bCs/>
          <w:color w:val="auto"/>
          <w:kern w:val="0"/>
          <w:sz w:val="32"/>
          <w:szCs w:val="32"/>
          <w:highlight w:val="none"/>
          <w:lang w:val="en-US" w:eastAsia="zh-CN"/>
        </w:rPr>
        <w:t>内</w:t>
      </w:r>
      <w:r>
        <w:rPr>
          <w:rFonts w:hint="eastAsia" w:ascii="仿宋_GB2312" w:hAnsi="微软雅黑" w:eastAsia="仿宋_GB2312" w:cs="宋体"/>
          <w:b w:val="0"/>
          <w:bCs/>
          <w:color w:val="auto"/>
          <w:kern w:val="0"/>
          <w:sz w:val="32"/>
          <w:szCs w:val="32"/>
          <w:highlight w:val="none"/>
          <w:lang w:eastAsia="zh-Hans"/>
        </w:rPr>
        <w:t>禁止再次申请入驻廉易商城。</w:t>
      </w:r>
    </w:p>
    <w:p>
      <w:pPr>
        <w:spacing w:line="240" w:lineRule="auto"/>
        <w:ind w:firstLine="640" w:firstLineChars="200"/>
        <w:jc w:val="both"/>
        <w:rPr>
          <w:rFonts w:ascii="Times New Roman" w:hAnsi="Times New Roman" w:eastAsia="仿宋_GB2312" w:cs="Times New Roman"/>
          <w:color w:val="auto"/>
          <w:sz w:val="32"/>
          <w:szCs w:val="32"/>
          <w:highlight w:val="none"/>
        </w:rPr>
      </w:pPr>
      <w:r>
        <w:rPr>
          <w:rFonts w:hint="eastAsia" w:ascii="仿宋_GB2312" w:hAnsi="微软雅黑" w:eastAsia="仿宋_GB2312" w:cs="宋体"/>
          <w:b w:val="0"/>
          <w:bCs/>
          <w:color w:val="auto"/>
          <w:sz w:val="32"/>
          <w:szCs w:val="32"/>
          <w:highlight w:val="none"/>
          <w:lang w:eastAsia="zh-CN"/>
        </w:rPr>
        <w:t>（</w:t>
      </w:r>
      <w:r>
        <w:rPr>
          <w:rFonts w:hint="eastAsia" w:ascii="仿宋_GB2312" w:hAnsi="微软雅黑" w:eastAsia="仿宋_GB2312" w:cs="宋体"/>
          <w:b w:val="0"/>
          <w:bCs/>
          <w:color w:val="auto"/>
          <w:sz w:val="32"/>
          <w:szCs w:val="32"/>
          <w:highlight w:val="none"/>
          <w:lang w:val="en-US" w:eastAsia="zh-CN"/>
        </w:rPr>
        <w:t>二</w:t>
      </w:r>
      <w:r>
        <w:rPr>
          <w:rFonts w:hint="eastAsia" w:ascii="仿宋_GB2312" w:hAnsi="微软雅黑" w:eastAsia="仿宋_GB2312" w:cs="宋体"/>
          <w:b w:val="0"/>
          <w:bCs/>
          <w:color w:val="auto"/>
          <w:sz w:val="32"/>
          <w:szCs w:val="32"/>
          <w:highlight w:val="none"/>
          <w:lang w:eastAsia="zh-CN"/>
        </w:rPr>
        <w:t>）</w:t>
      </w:r>
      <w:r>
        <w:rPr>
          <w:rFonts w:hint="eastAsia" w:ascii="仿宋_GB2312" w:hAnsi="微软雅黑" w:eastAsia="仿宋_GB2312" w:cs="宋体"/>
          <w:b w:val="0"/>
          <w:bCs/>
          <w:color w:val="auto"/>
          <w:kern w:val="2"/>
          <w:sz w:val="32"/>
          <w:szCs w:val="32"/>
          <w:highlight w:val="none"/>
          <w:lang w:eastAsia="zh-CN"/>
        </w:rPr>
        <w:t>强制退出</w:t>
      </w:r>
      <w:r>
        <w:rPr>
          <w:rFonts w:hint="eastAsia" w:ascii="仿宋_GB2312" w:hAnsi="微软雅黑" w:eastAsia="仿宋_GB2312" w:cs="宋体"/>
          <w:b w:val="0"/>
          <w:bCs/>
          <w:color w:val="auto"/>
          <w:sz w:val="32"/>
          <w:szCs w:val="32"/>
          <w:highlight w:val="none"/>
        </w:rPr>
        <w:t>：供应商</w:t>
      </w:r>
      <w:r>
        <w:rPr>
          <w:rFonts w:hint="eastAsia" w:ascii="仿宋_GB2312" w:hAnsi="微软雅黑" w:eastAsia="仿宋_GB2312" w:cs="宋体"/>
          <w:b w:val="0"/>
          <w:bCs/>
          <w:color w:val="auto"/>
          <w:sz w:val="32"/>
          <w:szCs w:val="32"/>
          <w:highlight w:val="none"/>
          <w:lang w:val="en-US" w:eastAsia="zh-CN"/>
        </w:rPr>
        <w:t>年度</w:t>
      </w:r>
      <w:r>
        <w:rPr>
          <w:rFonts w:hint="eastAsia" w:ascii="仿宋_GB2312" w:hAnsi="微软雅黑" w:eastAsia="仿宋_GB2312" w:cs="宋体"/>
          <w:b w:val="0"/>
          <w:bCs/>
          <w:color w:val="auto"/>
          <w:sz w:val="32"/>
          <w:szCs w:val="32"/>
          <w:highlight w:val="none"/>
        </w:rPr>
        <w:t>评价分级得分不满</w:t>
      </w:r>
      <w:r>
        <w:rPr>
          <w:rFonts w:ascii="仿宋_GB2312" w:hAnsi="微软雅黑" w:eastAsia="仿宋_GB2312" w:cs="宋体"/>
          <w:b w:val="0"/>
          <w:bCs/>
          <w:color w:val="auto"/>
          <w:sz w:val="32"/>
          <w:szCs w:val="32"/>
          <w:highlight w:val="none"/>
        </w:rPr>
        <w:t>60</w:t>
      </w:r>
      <w:r>
        <w:rPr>
          <w:rFonts w:hint="eastAsia" w:ascii="仿宋_GB2312" w:hAnsi="微软雅黑" w:eastAsia="仿宋_GB2312" w:cs="宋体"/>
          <w:b w:val="0"/>
          <w:bCs/>
          <w:color w:val="auto"/>
          <w:sz w:val="32"/>
          <w:szCs w:val="32"/>
          <w:highlight w:val="none"/>
        </w:rPr>
        <w:t>分的，</w:t>
      </w:r>
      <w:r>
        <w:rPr>
          <w:rFonts w:hint="eastAsia" w:ascii="仿宋_GB2312" w:hAnsi="微软雅黑" w:eastAsia="仿宋_GB2312" w:cs="宋体"/>
          <w:b w:val="0"/>
          <w:bCs/>
          <w:color w:val="auto"/>
          <w:sz w:val="32"/>
          <w:szCs w:val="32"/>
          <w:highlight w:val="none"/>
          <w:lang w:val="en-US" w:eastAsia="zh-Hans"/>
        </w:rPr>
        <w:t>属于</w:t>
      </w:r>
      <w:r>
        <w:rPr>
          <w:rFonts w:hint="eastAsia" w:ascii="仿宋_GB2312" w:hAnsi="微软雅黑" w:eastAsia="仿宋_GB2312" w:cs="宋体"/>
          <w:bCs/>
          <w:color w:val="auto"/>
          <w:sz w:val="32"/>
          <w:szCs w:val="32"/>
          <w:highlight w:val="none"/>
        </w:rPr>
        <w:t>强制</w:t>
      </w:r>
      <w:r>
        <w:rPr>
          <w:rFonts w:hint="eastAsia" w:ascii="仿宋_GB2312" w:hAnsi="微软雅黑" w:eastAsia="仿宋_GB2312" w:cs="宋体"/>
          <w:bCs/>
          <w:color w:val="auto"/>
          <w:sz w:val="32"/>
          <w:szCs w:val="32"/>
          <w:highlight w:val="none"/>
          <w:lang w:eastAsia="zh-CN"/>
        </w:rPr>
        <w:t>清退</w:t>
      </w:r>
      <w:r>
        <w:rPr>
          <w:rFonts w:hint="eastAsia" w:ascii="仿宋_GB2312" w:hAnsi="微软雅黑" w:eastAsia="仿宋_GB2312" w:cs="宋体"/>
          <w:bCs/>
          <w:color w:val="auto"/>
          <w:sz w:val="32"/>
          <w:szCs w:val="32"/>
          <w:highlight w:val="none"/>
          <w:lang w:val="en-US" w:eastAsia="zh-Hans"/>
        </w:rPr>
        <w:t>情形</w:t>
      </w:r>
      <w:r>
        <w:rPr>
          <w:rFonts w:hint="eastAsia" w:ascii="仿宋_GB2312" w:hAnsi="微软雅黑" w:eastAsia="仿宋_GB2312" w:cs="宋体"/>
          <w:bCs/>
          <w:color w:val="auto"/>
          <w:sz w:val="32"/>
          <w:szCs w:val="32"/>
          <w:highlight w:val="none"/>
        </w:rPr>
        <w:t>，</w:t>
      </w:r>
      <w:r>
        <w:rPr>
          <w:rFonts w:hint="eastAsia" w:ascii="仿宋_GB2312" w:hAnsi="微软雅黑" w:eastAsia="仿宋_GB2312" w:cs="宋体"/>
          <w:b w:val="0"/>
          <w:bCs/>
          <w:color w:val="auto"/>
          <w:sz w:val="32"/>
          <w:szCs w:val="32"/>
          <w:highlight w:val="none"/>
        </w:rPr>
        <w:t>廉易商城</w:t>
      </w:r>
      <w:r>
        <w:rPr>
          <w:rFonts w:hint="eastAsia" w:ascii="仿宋_GB2312" w:hAnsi="微软雅黑" w:eastAsia="仿宋_GB2312" w:cs="宋体"/>
          <w:color w:val="auto"/>
          <w:kern w:val="0"/>
          <w:sz w:val="32"/>
          <w:szCs w:val="32"/>
          <w:highlight w:val="none"/>
          <w:lang w:val="en-US" w:eastAsia="zh-CN"/>
        </w:rPr>
        <w:t>运营方</w:t>
      </w:r>
      <w:r>
        <w:rPr>
          <w:rFonts w:hint="eastAsia" w:ascii="仿宋_GB2312" w:hAnsi="微软雅黑" w:eastAsia="仿宋_GB2312" w:cs="宋体"/>
          <w:b w:val="0"/>
          <w:bCs/>
          <w:color w:val="auto"/>
          <w:sz w:val="32"/>
          <w:szCs w:val="32"/>
          <w:highlight w:val="none"/>
        </w:rPr>
        <w:t>应检查供应商是否存在未履约完成的交易，以及是否存在影响保证金退还的情形，强制退出审核</w:t>
      </w:r>
      <w:r>
        <w:rPr>
          <w:rFonts w:hint="eastAsia" w:ascii="仿宋_GB2312" w:hAnsi="微软雅黑" w:eastAsia="仿宋_GB2312" w:cs="宋体"/>
          <w:b w:val="0"/>
          <w:bCs/>
          <w:color w:val="auto"/>
          <w:sz w:val="32"/>
          <w:szCs w:val="32"/>
          <w:highlight w:val="none"/>
          <w:lang w:val="en-US" w:eastAsia="zh-CN"/>
        </w:rPr>
        <w:t>通过后</w:t>
      </w:r>
      <w:r>
        <w:rPr>
          <w:rFonts w:hint="eastAsia" w:ascii="仿宋_GB2312" w:hAnsi="微软雅黑" w:eastAsia="仿宋_GB2312" w:cs="宋体"/>
          <w:b w:val="0"/>
          <w:bCs/>
          <w:color w:val="auto"/>
          <w:sz w:val="32"/>
          <w:szCs w:val="32"/>
          <w:highlight w:val="none"/>
        </w:rPr>
        <w:t>在</w:t>
      </w:r>
      <w:r>
        <w:rPr>
          <w:rFonts w:ascii="仿宋_GB2312" w:hAnsi="微软雅黑" w:eastAsia="仿宋_GB2312" w:cs="宋体"/>
          <w:b w:val="0"/>
          <w:bCs/>
          <w:color w:val="auto"/>
          <w:sz w:val="32"/>
          <w:szCs w:val="32"/>
          <w:highlight w:val="none"/>
        </w:rPr>
        <w:t>10</w:t>
      </w:r>
      <w:r>
        <w:rPr>
          <w:rFonts w:hint="eastAsia" w:ascii="仿宋_GB2312" w:hAnsi="微软雅黑" w:eastAsia="仿宋_GB2312" w:cs="宋体"/>
          <w:b w:val="0"/>
          <w:bCs/>
          <w:color w:val="auto"/>
          <w:sz w:val="32"/>
          <w:szCs w:val="32"/>
          <w:highlight w:val="none"/>
        </w:rPr>
        <w:t>个工作日内完成入驻保证金</w:t>
      </w:r>
      <w:r>
        <w:rPr>
          <w:rFonts w:hint="eastAsia" w:ascii="仿宋_GB2312" w:hAnsi="微软雅黑" w:eastAsia="仿宋_GB2312" w:cs="宋体"/>
          <w:b w:val="0"/>
          <w:bCs/>
          <w:color w:val="auto"/>
          <w:sz w:val="32"/>
          <w:szCs w:val="32"/>
          <w:highlight w:val="none"/>
          <w:lang w:val="en-US" w:eastAsia="zh-CN"/>
        </w:rPr>
        <w:t>余额</w:t>
      </w:r>
      <w:r>
        <w:rPr>
          <w:rFonts w:hint="eastAsia" w:ascii="仿宋_GB2312" w:hAnsi="微软雅黑" w:eastAsia="仿宋_GB2312" w:cs="宋体"/>
          <w:b w:val="0"/>
          <w:bCs/>
          <w:color w:val="auto"/>
          <w:sz w:val="32"/>
          <w:szCs w:val="32"/>
          <w:highlight w:val="none"/>
        </w:rPr>
        <w:t>的退还</w:t>
      </w:r>
      <w:r>
        <w:rPr>
          <w:rFonts w:hint="eastAsia" w:ascii="仿宋_GB2312" w:hAnsi="微软雅黑" w:eastAsia="仿宋_GB2312" w:cs="宋体"/>
          <w:b w:val="0"/>
          <w:bCs/>
          <w:color w:val="auto"/>
          <w:sz w:val="32"/>
          <w:szCs w:val="32"/>
          <w:highlight w:val="none"/>
          <w:lang w:eastAsia="zh-CN"/>
        </w:rPr>
        <w:t>。</w:t>
      </w:r>
      <w:r>
        <w:rPr>
          <w:rFonts w:hint="eastAsia" w:ascii="仿宋_GB2312" w:hAnsi="微软雅黑" w:eastAsia="仿宋_GB2312" w:cs="宋体"/>
          <w:b w:val="0"/>
          <w:bCs/>
          <w:color w:val="auto"/>
          <w:sz w:val="32"/>
          <w:szCs w:val="32"/>
          <w:highlight w:val="none"/>
          <w:lang w:val="en-US" w:eastAsia="zh-CN"/>
        </w:rPr>
        <w:t>被淘汰的供应商，</w:t>
      </w:r>
      <w:r>
        <w:rPr>
          <w:rFonts w:hint="eastAsia" w:ascii="仿宋_GB2312" w:hAnsi="微软雅黑" w:eastAsia="仿宋_GB2312" w:cs="宋体"/>
          <w:bCs/>
          <w:color w:val="auto"/>
          <w:sz w:val="32"/>
          <w:szCs w:val="32"/>
          <w:highlight w:val="none"/>
        </w:rPr>
        <w:t>两</w:t>
      </w:r>
      <w:r>
        <w:rPr>
          <w:rFonts w:hint="eastAsia" w:ascii="仿宋_GB2312" w:hAnsi="微软雅黑" w:eastAsia="仿宋_GB2312" w:cs="宋体"/>
          <w:bCs/>
          <w:color w:val="auto"/>
          <w:sz w:val="32"/>
          <w:szCs w:val="32"/>
          <w:highlight w:val="none"/>
          <w:lang w:eastAsia="zh-CN"/>
        </w:rPr>
        <w:t>年内不得再次入</w:t>
      </w:r>
      <w:r>
        <w:rPr>
          <w:rFonts w:hint="eastAsia" w:ascii="仿宋_GB2312" w:hAnsi="微软雅黑" w:eastAsia="仿宋_GB2312" w:cs="宋体"/>
          <w:bCs/>
          <w:color w:val="auto"/>
          <w:sz w:val="32"/>
          <w:szCs w:val="32"/>
          <w:highlight w:val="none"/>
          <w:lang w:val="en-US" w:eastAsia="zh-Hans"/>
        </w:rPr>
        <w:t>围</w:t>
      </w:r>
      <w:r>
        <w:rPr>
          <w:rFonts w:hint="eastAsia" w:ascii="仿宋_GB2312" w:hAnsi="微软雅黑" w:eastAsia="仿宋_GB2312" w:cs="宋体"/>
          <w:bCs/>
          <w:color w:val="auto"/>
          <w:sz w:val="32"/>
          <w:szCs w:val="32"/>
          <w:highlight w:val="none"/>
        </w:rPr>
        <w:t>，满两年后作为新供应商经审核通过后</w:t>
      </w:r>
      <w:r>
        <w:rPr>
          <w:rFonts w:hint="eastAsia" w:ascii="仿宋_GB2312" w:hAnsi="微软雅黑" w:eastAsia="仿宋_GB2312" w:cs="宋体"/>
          <w:bCs/>
          <w:color w:val="auto"/>
          <w:sz w:val="32"/>
          <w:szCs w:val="32"/>
          <w:highlight w:val="none"/>
          <w:lang w:val="en-US" w:eastAsia="zh-CN"/>
        </w:rPr>
        <w:t>方</w:t>
      </w:r>
      <w:r>
        <w:rPr>
          <w:rFonts w:hint="eastAsia" w:ascii="仿宋_GB2312" w:hAnsi="微软雅黑" w:eastAsia="仿宋_GB2312" w:cs="宋体"/>
          <w:bCs/>
          <w:color w:val="auto"/>
          <w:sz w:val="32"/>
          <w:szCs w:val="32"/>
          <w:highlight w:val="none"/>
        </w:rPr>
        <w:t>可重新入</w:t>
      </w:r>
      <w:r>
        <w:rPr>
          <w:rFonts w:hint="eastAsia" w:ascii="仿宋_GB2312" w:hAnsi="微软雅黑" w:eastAsia="仿宋_GB2312" w:cs="宋体"/>
          <w:bCs/>
          <w:color w:val="auto"/>
          <w:sz w:val="32"/>
          <w:szCs w:val="32"/>
          <w:highlight w:val="none"/>
          <w:lang w:val="en-US" w:eastAsia="zh-Hans"/>
        </w:rPr>
        <w:t>围</w:t>
      </w:r>
      <w:r>
        <w:rPr>
          <w:rFonts w:hint="eastAsia" w:ascii="仿宋_GB2312" w:hAnsi="微软雅黑" w:eastAsia="仿宋_GB2312" w:cs="宋体"/>
          <w:bCs/>
          <w:color w:val="auto"/>
          <w:sz w:val="32"/>
          <w:szCs w:val="32"/>
          <w:highlight w:val="none"/>
        </w:rPr>
        <w:t>。</w:t>
      </w:r>
    </w:p>
    <w:p>
      <w:pPr>
        <w:jc w:val="center"/>
        <w:outlineLvl w:val="0"/>
        <w:rPr>
          <w:rFonts w:hint="eastAsia" w:ascii="黑体" w:hAnsi="黑体" w:eastAsia="黑体" w:cs="黑体"/>
          <w:color w:val="auto"/>
          <w:sz w:val="32"/>
          <w:szCs w:val="32"/>
        </w:rPr>
      </w:pPr>
      <w:r>
        <w:rPr>
          <w:rFonts w:hint="eastAsia" w:ascii="黑体" w:hAnsi="黑体" w:eastAsia="黑体" w:cs="黑体"/>
          <w:color w:val="auto"/>
          <w:sz w:val="32"/>
          <w:szCs w:val="32"/>
        </w:rPr>
        <w:t>第四章</w:t>
      </w:r>
      <w:r>
        <w:rPr>
          <w:rFonts w:hint="eastAsia" w:ascii="黑体" w:hAnsi="黑体" w:eastAsia="黑体" w:cs="黑体"/>
          <w:color w:val="auto"/>
          <w:sz w:val="32"/>
          <w:szCs w:val="32"/>
          <w:lang w:val="en-US" w:eastAsia="zh-CN"/>
        </w:rPr>
        <w:t xml:space="preserve"> </w:t>
      </w:r>
      <w:r>
        <w:rPr>
          <w:rFonts w:hint="eastAsia" w:ascii="黑体" w:hAnsi="黑体" w:eastAsia="黑体" w:cs="黑体"/>
          <w:color w:val="auto"/>
          <w:sz w:val="32"/>
          <w:szCs w:val="32"/>
          <w:lang w:eastAsia="zh-Hans"/>
        </w:rPr>
        <w:t>商品管理</w:t>
      </w:r>
    </w:p>
    <w:p>
      <w:pPr>
        <w:ind w:firstLine="643" w:firstLineChars="200"/>
        <w:jc w:val="left"/>
        <w:rPr>
          <w:rFonts w:ascii="仿宋_GB2312" w:hAnsi="微软雅黑" w:eastAsia="仿宋_GB2312" w:cs="宋体"/>
          <w:b w:val="0"/>
          <w:bCs/>
          <w:color w:val="auto"/>
          <w:sz w:val="32"/>
          <w:szCs w:val="32"/>
        </w:rPr>
      </w:pPr>
      <w:r>
        <w:rPr>
          <w:rFonts w:hint="eastAsia" w:ascii="仿宋_GB2312" w:hAnsi="微软雅黑" w:eastAsia="仿宋_GB2312" w:cs="宋体"/>
          <w:b/>
          <w:color w:val="auto"/>
          <w:kern w:val="0"/>
          <w:sz w:val="32"/>
          <w:szCs w:val="32"/>
        </w:rPr>
        <w:t>第十</w:t>
      </w:r>
      <w:r>
        <w:rPr>
          <w:rFonts w:hint="eastAsia" w:ascii="仿宋_GB2312" w:hAnsi="微软雅黑" w:eastAsia="仿宋_GB2312" w:cs="宋体"/>
          <w:b/>
          <w:color w:val="auto"/>
          <w:kern w:val="0"/>
          <w:sz w:val="32"/>
          <w:szCs w:val="32"/>
          <w:lang w:val="en-US" w:eastAsia="zh-CN"/>
        </w:rPr>
        <w:t>三</w:t>
      </w:r>
      <w:r>
        <w:rPr>
          <w:rFonts w:hint="eastAsia" w:ascii="仿宋_GB2312" w:hAnsi="微软雅黑" w:eastAsia="仿宋_GB2312" w:cs="宋体"/>
          <w:b/>
          <w:color w:val="auto"/>
          <w:kern w:val="0"/>
          <w:sz w:val="32"/>
          <w:szCs w:val="32"/>
        </w:rPr>
        <w:t>条</w:t>
      </w:r>
      <w:r>
        <w:rPr>
          <w:rFonts w:hint="eastAsia" w:ascii="仿宋_GB2312" w:hAnsi="微软雅黑" w:eastAsia="仿宋_GB2312" w:cs="宋体"/>
          <w:b/>
          <w:color w:val="auto"/>
          <w:kern w:val="0"/>
          <w:sz w:val="32"/>
          <w:szCs w:val="32"/>
          <w:lang w:val="en-US" w:eastAsia="zh-CN"/>
        </w:rPr>
        <w:t xml:space="preserve"> </w:t>
      </w:r>
      <w:r>
        <w:rPr>
          <w:rFonts w:ascii="仿宋_GB2312" w:hAnsi="微软雅黑" w:eastAsia="仿宋_GB2312" w:cs="宋体"/>
          <w:b/>
          <w:bCs w:val="0"/>
          <w:color w:val="auto"/>
          <w:kern w:val="0"/>
          <w:sz w:val="32"/>
          <w:szCs w:val="32"/>
        </w:rPr>
        <w:t>【</w:t>
      </w:r>
      <w:r>
        <w:rPr>
          <w:rFonts w:hint="eastAsia" w:ascii="仿宋_GB2312" w:hAnsi="微软雅黑" w:eastAsia="仿宋_GB2312" w:cs="宋体"/>
          <w:b/>
          <w:bCs w:val="0"/>
          <w:color w:val="auto"/>
          <w:kern w:val="0"/>
          <w:sz w:val="32"/>
          <w:szCs w:val="32"/>
        </w:rPr>
        <w:t>商品发布</w:t>
      </w:r>
      <w:r>
        <w:rPr>
          <w:rFonts w:ascii="仿宋_GB2312" w:hAnsi="微软雅黑" w:eastAsia="仿宋_GB2312" w:cs="宋体"/>
          <w:b/>
          <w:bCs w:val="0"/>
          <w:color w:val="auto"/>
          <w:kern w:val="0"/>
          <w:sz w:val="32"/>
          <w:szCs w:val="32"/>
        </w:rPr>
        <w:t>】</w:t>
      </w:r>
      <w:r>
        <w:rPr>
          <w:rFonts w:ascii="仿宋_GB2312" w:hAnsi="微软雅黑" w:eastAsia="仿宋_GB2312" w:cs="宋体"/>
          <w:b w:val="0"/>
          <w:bCs/>
          <w:color w:val="auto"/>
          <w:sz w:val="32"/>
          <w:szCs w:val="32"/>
        </w:rPr>
        <w:t>廉易商城</w:t>
      </w:r>
      <w:r>
        <w:rPr>
          <w:rFonts w:hint="eastAsia" w:ascii="仿宋_GB2312" w:hAnsi="微软雅黑" w:eastAsia="仿宋_GB2312" w:cs="宋体"/>
          <w:b w:val="0"/>
          <w:bCs/>
          <w:color w:val="auto"/>
          <w:sz w:val="32"/>
          <w:szCs w:val="32"/>
        </w:rPr>
        <w:t>销售的商品应当是符合标准、配置通用、市场可买、货源充足、信息完整、服务完善的产品，并符合以下基本条件</w:t>
      </w:r>
      <w:r>
        <w:rPr>
          <w:rFonts w:hint="eastAsia" w:ascii="仿宋_GB2312" w:hAnsi="微软雅黑" w:eastAsia="仿宋_GB2312" w:cs="宋体"/>
          <w:b w:val="0"/>
          <w:bCs/>
          <w:color w:val="auto"/>
          <w:sz w:val="32"/>
          <w:szCs w:val="32"/>
          <w:lang w:eastAsia="zh-CN"/>
        </w:rPr>
        <w:t>（</w:t>
      </w:r>
      <w:r>
        <w:rPr>
          <w:rFonts w:hint="eastAsia" w:ascii="仿宋_GB2312" w:hAnsi="微软雅黑" w:eastAsia="仿宋_GB2312" w:cs="宋体"/>
          <w:b w:val="0"/>
          <w:bCs/>
          <w:color w:val="auto"/>
          <w:sz w:val="32"/>
          <w:szCs w:val="32"/>
          <w:lang w:val="en-US" w:eastAsia="zh-CN"/>
        </w:rPr>
        <w:t>详见《</w:t>
      </w:r>
      <w:r>
        <w:rPr>
          <w:rFonts w:hint="eastAsia" w:ascii="仿宋_GB2312" w:hAnsi="微软雅黑" w:eastAsia="仿宋_GB2312"/>
          <w:color w:val="auto"/>
          <w:sz w:val="32"/>
          <w:szCs w:val="32"/>
        </w:rPr>
        <w:t>廉易商城</w:t>
      </w:r>
      <w:r>
        <w:rPr>
          <w:rFonts w:hint="eastAsia" w:ascii="仿宋_GB2312" w:eastAsia="仿宋_GB2312"/>
          <w:color w:val="auto"/>
          <w:sz w:val="32"/>
          <w:szCs w:val="32"/>
        </w:rPr>
        <w:t>商品发布与销售规范</w:t>
      </w:r>
      <w:r>
        <w:rPr>
          <w:rFonts w:hint="eastAsia" w:ascii="仿宋_GB2312" w:hAnsi="微软雅黑" w:eastAsia="仿宋_GB2312" w:cs="宋体"/>
          <w:b w:val="0"/>
          <w:bCs/>
          <w:color w:val="auto"/>
          <w:sz w:val="32"/>
          <w:szCs w:val="32"/>
          <w:lang w:val="en-US" w:eastAsia="zh-CN"/>
        </w:rPr>
        <w:t>》</w:t>
      </w:r>
      <w:r>
        <w:rPr>
          <w:rFonts w:hint="eastAsia" w:ascii="仿宋_GB2312" w:hAnsi="微软雅黑" w:eastAsia="仿宋_GB2312" w:cs="宋体"/>
          <w:b w:val="0"/>
          <w:bCs/>
          <w:color w:val="auto"/>
          <w:sz w:val="32"/>
          <w:szCs w:val="32"/>
          <w:lang w:eastAsia="zh-CN"/>
        </w:rPr>
        <w:t>）</w:t>
      </w:r>
      <w:r>
        <w:rPr>
          <w:rFonts w:hint="eastAsia" w:ascii="仿宋_GB2312" w:hAnsi="微软雅黑" w:eastAsia="仿宋_GB2312" w:cs="宋体"/>
          <w:b w:val="0"/>
          <w:bCs/>
          <w:color w:val="auto"/>
          <w:sz w:val="32"/>
          <w:szCs w:val="32"/>
        </w:rPr>
        <w:t>：</w:t>
      </w:r>
    </w:p>
    <w:p>
      <w:pPr>
        <w:ind w:firstLine="640" w:firstLineChars="200"/>
        <w:jc w:val="left"/>
        <w:rPr>
          <w:rFonts w:ascii="仿宋_GB2312" w:hAnsi="微软雅黑" w:eastAsia="仿宋_GB2312" w:cs="宋体"/>
          <w:b w:val="0"/>
          <w:bCs/>
          <w:color w:val="auto"/>
          <w:sz w:val="32"/>
          <w:szCs w:val="32"/>
        </w:rPr>
      </w:pPr>
      <w:r>
        <w:rPr>
          <w:rFonts w:hint="eastAsia" w:ascii="仿宋_GB2312" w:hAnsi="微软雅黑" w:eastAsia="仿宋_GB2312" w:cs="宋体"/>
          <w:bCs/>
          <w:color w:val="auto"/>
          <w:sz w:val="32"/>
          <w:szCs w:val="32"/>
          <w:lang w:eastAsia="zh-CN"/>
        </w:rPr>
        <w:t>（</w:t>
      </w:r>
      <w:r>
        <w:rPr>
          <w:rFonts w:hint="eastAsia" w:ascii="仿宋_GB2312" w:hAnsi="微软雅黑" w:eastAsia="仿宋_GB2312" w:cs="宋体"/>
          <w:bCs/>
          <w:color w:val="auto"/>
          <w:sz w:val="32"/>
          <w:szCs w:val="32"/>
          <w:lang w:val="en-US" w:eastAsia="zh-CN"/>
        </w:rPr>
        <w:t>一</w:t>
      </w:r>
      <w:r>
        <w:rPr>
          <w:rFonts w:hint="eastAsia" w:ascii="仿宋_GB2312" w:hAnsi="微软雅黑" w:eastAsia="仿宋_GB2312" w:cs="宋体"/>
          <w:bCs/>
          <w:color w:val="auto"/>
          <w:sz w:val="32"/>
          <w:szCs w:val="32"/>
          <w:lang w:eastAsia="zh-CN"/>
        </w:rPr>
        <w:t>）</w:t>
      </w:r>
      <w:r>
        <w:rPr>
          <w:rFonts w:hint="eastAsia" w:ascii="仿宋_GB2312" w:hAnsi="微软雅黑" w:eastAsia="仿宋_GB2312" w:cs="宋体"/>
          <w:b w:val="0"/>
          <w:bCs/>
          <w:color w:val="auto"/>
          <w:sz w:val="32"/>
          <w:szCs w:val="32"/>
        </w:rPr>
        <w:t>满足国家或行业强制性标准、符合国家三包政策及相关产业政策；</w:t>
      </w:r>
    </w:p>
    <w:p>
      <w:pPr>
        <w:ind w:firstLine="640" w:firstLineChars="200"/>
        <w:jc w:val="left"/>
        <w:rPr>
          <w:rFonts w:hint="eastAsia" w:ascii="仿宋_GB2312" w:hAnsi="微软雅黑" w:eastAsia="仿宋_GB2312" w:cs="宋体"/>
          <w:b w:val="0"/>
          <w:bCs/>
          <w:color w:val="auto"/>
          <w:sz w:val="32"/>
          <w:szCs w:val="32"/>
          <w:lang w:eastAsia="zh-CN"/>
        </w:rPr>
      </w:pPr>
      <w:r>
        <w:rPr>
          <w:rFonts w:hint="eastAsia" w:ascii="仿宋_GB2312" w:hAnsi="微软雅黑" w:eastAsia="仿宋_GB2312" w:cs="宋体"/>
          <w:bCs/>
          <w:color w:val="auto"/>
          <w:sz w:val="32"/>
          <w:szCs w:val="32"/>
          <w:lang w:eastAsia="zh-CN"/>
        </w:rPr>
        <w:t>（</w:t>
      </w:r>
      <w:r>
        <w:rPr>
          <w:rFonts w:hint="eastAsia" w:ascii="仿宋_GB2312" w:hAnsi="微软雅黑" w:eastAsia="仿宋_GB2312" w:cs="宋体"/>
          <w:bCs/>
          <w:color w:val="auto"/>
          <w:sz w:val="32"/>
          <w:szCs w:val="32"/>
          <w:lang w:val="en-US" w:eastAsia="zh-CN"/>
        </w:rPr>
        <w:t>二</w:t>
      </w:r>
      <w:r>
        <w:rPr>
          <w:rFonts w:hint="eastAsia" w:ascii="仿宋_GB2312" w:hAnsi="微软雅黑" w:eastAsia="仿宋_GB2312" w:cs="宋体"/>
          <w:bCs/>
          <w:color w:val="auto"/>
          <w:sz w:val="32"/>
          <w:szCs w:val="32"/>
          <w:lang w:eastAsia="zh-CN"/>
        </w:rPr>
        <w:t>）</w:t>
      </w:r>
      <w:r>
        <w:rPr>
          <w:rFonts w:hint="eastAsia" w:ascii="仿宋_GB2312" w:hAnsi="微软雅黑" w:eastAsia="仿宋_GB2312" w:cs="宋体"/>
          <w:b w:val="0"/>
          <w:bCs/>
          <w:color w:val="auto"/>
          <w:sz w:val="32"/>
          <w:szCs w:val="32"/>
        </w:rPr>
        <w:t>商品来源渠道合法，保证原厂原装、全新正品，不得销售侵犯他人知识产权或其它合法权益的产品</w:t>
      </w:r>
      <w:r>
        <w:rPr>
          <w:rFonts w:hint="eastAsia" w:ascii="仿宋_GB2312" w:hAnsi="微软雅黑" w:eastAsia="仿宋_GB2312" w:cs="宋体"/>
          <w:b w:val="0"/>
          <w:bCs/>
          <w:color w:val="auto"/>
          <w:sz w:val="32"/>
          <w:szCs w:val="32"/>
          <w:lang w:eastAsia="zh-CN"/>
        </w:rPr>
        <w:t>；</w:t>
      </w:r>
    </w:p>
    <w:p>
      <w:pPr>
        <w:ind w:firstLine="640" w:firstLineChars="200"/>
        <w:jc w:val="left"/>
        <w:rPr>
          <w:rFonts w:ascii="仿宋_GB2312" w:hAnsi="微软雅黑" w:eastAsia="仿宋_GB2312" w:cs="宋体"/>
          <w:b w:val="0"/>
          <w:bCs/>
          <w:color w:val="auto"/>
          <w:sz w:val="32"/>
          <w:szCs w:val="32"/>
        </w:rPr>
      </w:pPr>
      <w:r>
        <w:rPr>
          <w:rFonts w:hint="eastAsia" w:ascii="仿宋_GB2312" w:hAnsi="微软雅黑" w:eastAsia="仿宋_GB2312" w:cs="宋体"/>
          <w:bCs/>
          <w:color w:val="auto"/>
          <w:sz w:val="32"/>
          <w:szCs w:val="32"/>
          <w:lang w:eastAsia="zh-CN"/>
        </w:rPr>
        <w:t>（</w:t>
      </w:r>
      <w:r>
        <w:rPr>
          <w:rFonts w:hint="eastAsia" w:ascii="仿宋_GB2312" w:hAnsi="微软雅黑" w:eastAsia="仿宋_GB2312" w:cs="宋体"/>
          <w:bCs/>
          <w:color w:val="auto"/>
          <w:sz w:val="32"/>
          <w:szCs w:val="32"/>
          <w:lang w:val="en-US" w:eastAsia="zh-CN"/>
        </w:rPr>
        <w:t>三</w:t>
      </w:r>
      <w:r>
        <w:rPr>
          <w:rFonts w:hint="eastAsia" w:ascii="仿宋_GB2312" w:hAnsi="微软雅黑" w:eastAsia="仿宋_GB2312" w:cs="宋体"/>
          <w:bCs/>
          <w:color w:val="auto"/>
          <w:sz w:val="32"/>
          <w:szCs w:val="32"/>
          <w:lang w:eastAsia="zh-CN"/>
        </w:rPr>
        <w:t>）</w:t>
      </w:r>
      <w:r>
        <w:rPr>
          <w:rFonts w:hint="eastAsia" w:ascii="仿宋_GB2312" w:hAnsi="微软雅黑" w:eastAsia="仿宋_GB2312" w:cs="宋体"/>
          <w:b w:val="0"/>
          <w:bCs/>
          <w:color w:val="auto"/>
          <w:sz w:val="32"/>
          <w:szCs w:val="32"/>
        </w:rPr>
        <w:t>商品的规格型号、配置参数、服务标准等应当与市场销售的商品信息保持一致，不得销售专供、特配商品</w:t>
      </w:r>
      <w:r>
        <w:rPr>
          <w:rFonts w:hint="eastAsia" w:ascii="仿宋_GB2312" w:hAnsi="微软雅黑" w:eastAsia="仿宋_GB2312" w:cs="宋体"/>
          <w:b w:val="0"/>
          <w:bCs/>
          <w:color w:val="auto"/>
          <w:sz w:val="32"/>
          <w:szCs w:val="32"/>
          <w:lang w:eastAsia="zh-CN"/>
        </w:rPr>
        <w:t>（</w:t>
      </w:r>
      <w:r>
        <w:rPr>
          <w:rFonts w:hint="eastAsia" w:ascii="仿宋_GB2312" w:hAnsi="微软雅黑" w:eastAsia="仿宋_GB2312" w:cs="宋体"/>
          <w:b w:val="0"/>
          <w:bCs/>
          <w:color w:val="auto"/>
          <w:sz w:val="32"/>
          <w:szCs w:val="32"/>
          <w:lang w:val="en-US" w:eastAsia="zh-CN"/>
        </w:rPr>
        <w:t>自营专区除外</w:t>
      </w:r>
      <w:r>
        <w:rPr>
          <w:rFonts w:hint="eastAsia" w:ascii="仿宋_GB2312" w:hAnsi="微软雅黑" w:eastAsia="仿宋_GB2312" w:cs="宋体"/>
          <w:b w:val="0"/>
          <w:bCs/>
          <w:color w:val="auto"/>
          <w:sz w:val="32"/>
          <w:szCs w:val="32"/>
          <w:lang w:eastAsia="zh-CN"/>
        </w:rPr>
        <w:t>）</w:t>
      </w:r>
      <w:r>
        <w:rPr>
          <w:rFonts w:hint="eastAsia" w:ascii="仿宋_GB2312" w:hAnsi="微软雅黑" w:eastAsia="仿宋_GB2312" w:cs="宋体"/>
          <w:b w:val="0"/>
          <w:bCs/>
          <w:color w:val="auto"/>
          <w:sz w:val="32"/>
          <w:szCs w:val="32"/>
        </w:rPr>
        <w:t>；</w:t>
      </w:r>
    </w:p>
    <w:p>
      <w:pPr>
        <w:ind w:firstLine="640" w:firstLineChars="200"/>
        <w:jc w:val="left"/>
        <w:rPr>
          <w:rFonts w:ascii="仿宋_GB2312" w:hAnsi="微软雅黑" w:eastAsia="仿宋_GB2312" w:cs="宋体"/>
          <w:b w:val="0"/>
          <w:bCs/>
          <w:color w:val="auto"/>
          <w:sz w:val="32"/>
          <w:szCs w:val="32"/>
        </w:rPr>
      </w:pPr>
      <w:r>
        <w:rPr>
          <w:rFonts w:hint="eastAsia" w:ascii="仿宋_GB2312" w:hAnsi="微软雅黑" w:eastAsia="仿宋_GB2312" w:cs="宋体"/>
          <w:bCs/>
          <w:color w:val="auto"/>
          <w:sz w:val="32"/>
          <w:szCs w:val="32"/>
          <w:lang w:eastAsia="zh-CN"/>
        </w:rPr>
        <w:t>（</w:t>
      </w:r>
      <w:r>
        <w:rPr>
          <w:rFonts w:hint="eastAsia" w:ascii="仿宋_GB2312" w:hAnsi="微软雅黑" w:eastAsia="仿宋_GB2312" w:cs="宋体"/>
          <w:bCs/>
          <w:color w:val="auto"/>
          <w:sz w:val="32"/>
          <w:szCs w:val="32"/>
          <w:lang w:val="en-US" w:eastAsia="zh-CN"/>
        </w:rPr>
        <w:t>四</w:t>
      </w:r>
      <w:r>
        <w:rPr>
          <w:rFonts w:hint="eastAsia" w:ascii="仿宋_GB2312" w:hAnsi="微软雅黑" w:eastAsia="仿宋_GB2312" w:cs="宋体"/>
          <w:bCs/>
          <w:color w:val="auto"/>
          <w:sz w:val="32"/>
          <w:szCs w:val="32"/>
          <w:lang w:eastAsia="zh-CN"/>
        </w:rPr>
        <w:t>）</w:t>
      </w:r>
      <w:r>
        <w:rPr>
          <w:rFonts w:hint="eastAsia" w:ascii="仿宋_GB2312" w:hAnsi="微软雅黑" w:eastAsia="仿宋_GB2312" w:cs="宋体"/>
          <w:b w:val="0"/>
          <w:bCs/>
          <w:color w:val="auto"/>
          <w:sz w:val="32"/>
          <w:szCs w:val="32"/>
        </w:rPr>
        <w:t>商品价格不得高于</w:t>
      </w:r>
      <w:r>
        <w:rPr>
          <w:rFonts w:hint="eastAsia" w:ascii="仿宋_GB2312" w:hAnsi="微软雅黑" w:eastAsia="仿宋_GB2312" w:cs="宋体"/>
          <w:b w:val="0"/>
          <w:bCs/>
          <w:color w:val="auto"/>
          <w:sz w:val="32"/>
          <w:szCs w:val="32"/>
          <w:lang w:val="en-US" w:eastAsia="zh-CN"/>
        </w:rPr>
        <w:t>品牌</w:t>
      </w:r>
      <w:r>
        <w:rPr>
          <w:rFonts w:hint="eastAsia" w:ascii="仿宋_GB2312" w:hAnsi="微软雅黑" w:eastAsia="仿宋_GB2312" w:cs="宋体"/>
          <w:b w:val="0"/>
          <w:bCs/>
          <w:color w:val="auto"/>
          <w:sz w:val="32"/>
          <w:szCs w:val="32"/>
        </w:rPr>
        <w:t>官方网站同期对外公布的价格。其中，电商提供的商品不得高于其自有电子商务平台同期销售价格；</w:t>
      </w:r>
    </w:p>
    <w:p>
      <w:pPr>
        <w:ind w:firstLine="640" w:firstLineChars="200"/>
        <w:jc w:val="left"/>
        <w:rPr>
          <w:rFonts w:ascii="仿宋_GB2312" w:hAnsi="微软雅黑" w:eastAsia="仿宋_GB2312" w:cs="宋体"/>
          <w:b w:val="0"/>
          <w:bCs/>
          <w:color w:val="auto"/>
          <w:sz w:val="32"/>
          <w:szCs w:val="32"/>
        </w:rPr>
      </w:pPr>
      <w:r>
        <w:rPr>
          <w:rFonts w:hint="eastAsia" w:ascii="仿宋_GB2312" w:hAnsi="微软雅黑" w:eastAsia="仿宋_GB2312" w:cs="宋体"/>
          <w:bCs/>
          <w:color w:val="auto"/>
          <w:sz w:val="32"/>
          <w:szCs w:val="32"/>
          <w:lang w:eastAsia="zh-CN"/>
        </w:rPr>
        <w:t>（</w:t>
      </w:r>
      <w:r>
        <w:rPr>
          <w:rFonts w:hint="eastAsia" w:ascii="仿宋_GB2312" w:hAnsi="微软雅黑" w:eastAsia="仿宋_GB2312" w:cs="宋体"/>
          <w:bCs/>
          <w:color w:val="auto"/>
          <w:sz w:val="32"/>
          <w:szCs w:val="32"/>
          <w:lang w:val="en-US" w:eastAsia="zh-CN"/>
        </w:rPr>
        <w:t>五</w:t>
      </w:r>
      <w:r>
        <w:rPr>
          <w:rFonts w:hint="eastAsia" w:ascii="仿宋_GB2312" w:hAnsi="微软雅黑" w:eastAsia="仿宋_GB2312" w:cs="宋体"/>
          <w:bCs/>
          <w:color w:val="auto"/>
          <w:sz w:val="32"/>
          <w:szCs w:val="32"/>
          <w:lang w:eastAsia="zh-CN"/>
        </w:rPr>
        <w:t>）</w:t>
      </w:r>
      <w:r>
        <w:rPr>
          <w:rFonts w:hint="eastAsia" w:ascii="仿宋_GB2312" w:hAnsi="微软雅黑" w:eastAsia="仿宋_GB2312" w:cs="宋体"/>
          <w:b w:val="0"/>
          <w:bCs/>
          <w:color w:val="auto"/>
          <w:sz w:val="32"/>
          <w:szCs w:val="32"/>
        </w:rPr>
        <w:t>商品安装调试或提供服务中涉及另行购置配件或支付服务费用的，应当公开有偿收费标准，未公开收费标准的，不得要求采购单位另行付费</w:t>
      </w:r>
      <w:r>
        <w:rPr>
          <w:rFonts w:ascii="仿宋_GB2312" w:hAnsi="微软雅黑" w:eastAsia="仿宋_GB2312" w:cs="宋体"/>
          <w:b w:val="0"/>
          <w:bCs/>
          <w:color w:val="auto"/>
          <w:sz w:val="32"/>
          <w:szCs w:val="32"/>
        </w:rPr>
        <w:t>;</w:t>
      </w:r>
    </w:p>
    <w:p>
      <w:pPr>
        <w:ind w:firstLine="640" w:firstLineChars="200"/>
        <w:jc w:val="left"/>
        <w:rPr>
          <w:rFonts w:hint="eastAsia" w:ascii="仿宋_GB2312" w:hAnsi="微软雅黑" w:eastAsia="仿宋_GB2312" w:cs="宋体"/>
          <w:b w:val="0"/>
          <w:bCs/>
          <w:color w:val="auto"/>
          <w:sz w:val="32"/>
          <w:szCs w:val="32"/>
          <w:lang w:eastAsia="zh-CN"/>
        </w:rPr>
      </w:pPr>
      <w:r>
        <w:rPr>
          <w:rFonts w:hint="eastAsia" w:ascii="仿宋_GB2312" w:hAnsi="微软雅黑" w:eastAsia="仿宋_GB2312" w:cs="宋体"/>
          <w:bCs/>
          <w:color w:val="auto"/>
          <w:sz w:val="32"/>
          <w:szCs w:val="32"/>
          <w:lang w:eastAsia="zh-CN"/>
        </w:rPr>
        <w:t>（</w:t>
      </w:r>
      <w:r>
        <w:rPr>
          <w:rFonts w:hint="eastAsia" w:ascii="仿宋_GB2312" w:hAnsi="微软雅黑" w:eastAsia="仿宋_GB2312" w:cs="宋体"/>
          <w:bCs/>
          <w:color w:val="auto"/>
          <w:sz w:val="32"/>
          <w:szCs w:val="32"/>
          <w:lang w:val="en-US" w:eastAsia="zh-CN"/>
        </w:rPr>
        <w:t>六</w:t>
      </w:r>
      <w:r>
        <w:rPr>
          <w:rFonts w:hint="eastAsia" w:ascii="仿宋_GB2312" w:hAnsi="微软雅黑" w:eastAsia="仿宋_GB2312" w:cs="宋体"/>
          <w:bCs/>
          <w:color w:val="auto"/>
          <w:sz w:val="32"/>
          <w:szCs w:val="32"/>
          <w:lang w:eastAsia="zh-CN"/>
        </w:rPr>
        <w:t>）</w:t>
      </w:r>
      <w:r>
        <w:rPr>
          <w:rFonts w:hint="eastAsia" w:ascii="仿宋_GB2312" w:hAnsi="微软雅黑" w:eastAsia="仿宋_GB2312" w:cs="宋体"/>
          <w:b w:val="0"/>
          <w:bCs/>
          <w:color w:val="auto"/>
          <w:sz w:val="32"/>
          <w:szCs w:val="32"/>
        </w:rPr>
        <w:t>应当按照</w:t>
      </w:r>
      <w:r>
        <w:rPr>
          <w:rFonts w:ascii="仿宋_GB2312" w:hAnsi="微软雅黑" w:eastAsia="仿宋_GB2312" w:cs="宋体"/>
          <w:b w:val="0"/>
          <w:bCs/>
          <w:color w:val="auto"/>
          <w:sz w:val="32"/>
          <w:szCs w:val="32"/>
        </w:rPr>
        <w:t>廉易商城</w:t>
      </w:r>
      <w:r>
        <w:rPr>
          <w:rFonts w:hint="eastAsia" w:ascii="仿宋_GB2312" w:hAnsi="微软雅黑" w:eastAsia="仿宋_GB2312" w:cs="宋体"/>
          <w:b w:val="0"/>
          <w:bCs/>
          <w:color w:val="auto"/>
          <w:sz w:val="32"/>
          <w:szCs w:val="32"/>
        </w:rPr>
        <w:t>交易目录分类上架商品，不得上架交易目录范围</w:t>
      </w:r>
      <w:r>
        <w:rPr>
          <w:rFonts w:hint="eastAsia" w:ascii="仿宋_GB2312" w:hAnsi="微软雅黑" w:eastAsia="仿宋_GB2312" w:cs="宋体"/>
          <w:b w:val="0"/>
          <w:bCs/>
          <w:color w:val="auto"/>
          <w:sz w:val="32"/>
          <w:szCs w:val="32"/>
          <w:lang w:val="en-US" w:eastAsia="zh-CN"/>
        </w:rPr>
        <w:t>以</w:t>
      </w:r>
      <w:r>
        <w:rPr>
          <w:rFonts w:hint="eastAsia" w:ascii="仿宋_GB2312" w:hAnsi="微软雅黑" w:eastAsia="仿宋_GB2312" w:cs="宋体"/>
          <w:b w:val="0"/>
          <w:bCs/>
          <w:color w:val="auto"/>
          <w:sz w:val="32"/>
          <w:szCs w:val="32"/>
        </w:rPr>
        <w:t>外的商品</w:t>
      </w:r>
      <w:r>
        <w:rPr>
          <w:rFonts w:hint="eastAsia" w:ascii="仿宋_GB2312" w:hAnsi="微软雅黑" w:eastAsia="仿宋_GB2312" w:cs="宋体"/>
          <w:b w:val="0"/>
          <w:bCs/>
          <w:color w:val="auto"/>
          <w:sz w:val="32"/>
          <w:szCs w:val="32"/>
          <w:lang w:eastAsia="zh-CN"/>
        </w:rPr>
        <w:t>；</w:t>
      </w:r>
    </w:p>
    <w:p>
      <w:pPr>
        <w:ind w:firstLine="640" w:firstLineChars="200"/>
        <w:jc w:val="left"/>
        <w:rPr>
          <w:rFonts w:hint="eastAsia" w:ascii="仿宋_GB2312" w:hAnsi="微软雅黑" w:eastAsia="仿宋_GB2312" w:cs="宋体"/>
          <w:b w:val="0"/>
          <w:bCs/>
          <w:color w:val="auto"/>
          <w:sz w:val="32"/>
          <w:szCs w:val="32"/>
          <w:lang w:eastAsia="zh-CN"/>
        </w:rPr>
      </w:pPr>
      <w:r>
        <w:rPr>
          <w:rFonts w:hint="eastAsia" w:ascii="仿宋_GB2312" w:hAnsi="微软雅黑" w:eastAsia="仿宋_GB2312" w:cs="宋体"/>
          <w:b w:val="0"/>
          <w:bCs/>
          <w:color w:val="auto"/>
          <w:sz w:val="32"/>
          <w:szCs w:val="32"/>
          <w:lang w:eastAsia="zh-CN"/>
        </w:rPr>
        <w:t>（</w:t>
      </w:r>
      <w:r>
        <w:rPr>
          <w:rFonts w:hint="eastAsia" w:ascii="仿宋_GB2312" w:hAnsi="微软雅黑" w:eastAsia="仿宋_GB2312" w:cs="宋体"/>
          <w:b w:val="0"/>
          <w:bCs/>
          <w:color w:val="auto"/>
          <w:sz w:val="32"/>
          <w:szCs w:val="32"/>
          <w:lang w:val="en-US" w:eastAsia="zh-CN"/>
        </w:rPr>
        <w:t>七</w:t>
      </w:r>
      <w:r>
        <w:rPr>
          <w:rFonts w:hint="eastAsia" w:ascii="仿宋_GB2312" w:hAnsi="微软雅黑" w:eastAsia="仿宋_GB2312" w:cs="宋体"/>
          <w:b w:val="0"/>
          <w:bCs/>
          <w:color w:val="auto"/>
          <w:sz w:val="32"/>
          <w:szCs w:val="32"/>
          <w:lang w:eastAsia="zh-CN"/>
        </w:rPr>
        <w:t>）</w:t>
      </w:r>
      <w:r>
        <w:rPr>
          <w:rFonts w:hint="eastAsia" w:ascii="仿宋_GB2312" w:hAnsi="微软雅黑" w:eastAsia="仿宋_GB2312" w:cs="宋体"/>
          <w:bCs/>
          <w:color w:val="auto"/>
          <w:sz w:val="32"/>
          <w:szCs w:val="32"/>
        </w:rPr>
        <w:t>通过框架协议采购方式上架的商品，应符合采购合同要求。</w:t>
      </w:r>
    </w:p>
    <w:p>
      <w:pPr>
        <w:ind w:firstLine="640" w:firstLineChars="200"/>
        <w:jc w:val="left"/>
        <w:rPr>
          <w:rFonts w:hint="eastAsia" w:ascii="仿宋_GB2312" w:hAnsi="微软雅黑" w:eastAsia="仿宋_GB2312" w:cs="宋体"/>
          <w:b w:val="0"/>
          <w:bCs/>
          <w:color w:val="auto"/>
          <w:sz w:val="32"/>
          <w:szCs w:val="32"/>
        </w:rPr>
      </w:pPr>
      <w:r>
        <w:rPr>
          <w:rFonts w:hint="eastAsia" w:ascii="仿宋_GB2312" w:hAnsi="微软雅黑" w:eastAsia="仿宋_GB2312" w:cs="宋体"/>
          <w:b w:val="0"/>
          <w:bCs/>
          <w:color w:val="auto"/>
          <w:sz w:val="32"/>
          <w:szCs w:val="32"/>
        </w:rPr>
        <w:t>供应商在</w:t>
      </w:r>
      <w:r>
        <w:rPr>
          <w:rFonts w:hint="eastAsia" w:ascii="仿宋_GB2312" w:hAnsi="微软雅黑" w:eastAsia="仿宋_GB2312" w:cs="宋体"/>
          <w:bCs/>
          <w:color w:val="auto"/>
          <w:sz w:val="32"/>
          <w:szCs w:val="32"/>
        </w:rPr>
        <w:t>廉易商城</w:t>
      </w:r>
      <w:r>
        <w:rPr>
          <w:rFonts w:hint="eastAsia" w:ascii="仿宋_GB2312" w:hAnsi="微软雅黑" w:eastAsia="仿宋_GB2312" w:cs="宋体"/>
          <w:b w:val="0"/>
          <w:bCs/>
          <w:color w:val="auto"/>
          <w:sz w:val="32"/>
          <w:szCs w:val="32"/>
        </w:rPr>
        <w:t>上发布的基础商品，</w:t>
      </w:r>
      <w:r>
        <w:rPr>
          <w:rFonts w:hint="eastAsia" w:ascii="仿宋_GB2312" w:hAnsi="微软雅黑" w:eastAsia="仿宋_GB2312" w:cs="宋体"/>
          <w:bCs/>
          <w:color w:val="auto"/>
          <w:sz w:val="32"/>
          <w:szCs w:val="32"/>
        </w:rPr>
        <w:t>应明确配送范围或服务范围，</w:t>
      </w:r>
      <w:r>
        <w:rPr>
          <w:rFonts w:hint="eastAsia" w:ascii="仿宋_GB2312" w:hAnsi="微软雅黑" w:eastAsia="仿宋_GB2312" w:cs="宋体"/>
          <w:bCs/>
          <w:color w:val="auto"/>
          <w:sz w:val="32"/>
          <w:szCs w:val="32"/>
          <w:lang w:val="en-US" w:eastAsia="zh-CN"/>
        </w:rPr>
        <w:t>并</w:t>
      </w:r>
      <w:r>
        <w:rPr>
          <w:rFonts w:hint="eastAsia" w:ascii="仿宋_GB2312" w:hAnsi="微软雅黑" w:eastAsia="仿宋_GB2312" w:cs="宋体"/>
          <w:b w:val="0"/>
          <w:bCs/>
          <w:color w:val="auto"/>
          <w:sz w:val="32"/>
          <w:szCs w:val="32"/>
        </w:rPr>
        <w:t>由供应商自行对其发布商品信息的真实性、合法性负责。</w:t>
      </w:r>
      <w:r>
        <w:rPr>
          <w:rFonts w:ascii="仿宋_GB2312" w:hAnsi="微软雅黑" w:eastAsia="仿宋_GB2312" w:cs="宋体"/>
          <w:b w:val="0"/>
          <w:bCs/>
          <w:color w:val="auto"/>
          <w:sz w:val="32"/>
          <w:szCs w:val="32"/>
        </w:rPr>
        <w:t>廉易商城</w:t>
      </w:r>
      <w:r>
        <w:rPr>
          <w:rFonts w:hint="eastAsia" w:ascii="仿宋_GB2312" w:hAnsi="微软雅黑" w:eastAsia="仿宋_GB2312" w:cs="宋体"/>
          <w:b w:val="0"/>
          <w:bCs/>
          <w:color w:val="auto"/>
          <w:sz w:val="32"/>
          <w:szCs w:val="32"/>
          <w:lang w:val="en-US" w:eastAsia="zh-CN"/>
        </w:rPr>
        <w:t>运营方</w:t>
      </w:r>
      <w:r>
        <w:rPr>
          <w:rFonts w:hint="eastAsia" w:ascii="仿宋_GB2312" w:hAnsi="微软雅黑" w:eastAsia="仿宋_GB2312" w:cs="宋体"/>
          <w:b w:val="0"/>
          <w:bCs/>
          <w:color w:val="auto"/>
          <w:sz w:val="32"/>
          <w:szCs w:val="32"/>
        </w:rPr>
        <w:t>有权对违反相关法律法规和本</w:t>
      </w:r>
      <w:r>
        <w:rPr>
          <w:rFonts w:hint="eastAsia" w:ascii="仿宋_GB2312" w:hAnsi="微软雅黑" w:eastAsia="仿宋_GB2312" w:cs="宋体"/>
          <w:b w:val="0"/>
          <w:bCs/>
          <w:color w:val="auto"/>
          <w:sz w:val="32"/>
          <w:szCs w:val="32"/>
          <w:lang w:val="en-US" w:eastAsia="zh-CN"/>
        </w:rPr>
        <w:t>细则</w:t>
      </w:r>
      <w:r>
        <w:rPr>
          <w:rFonts w:hint="eastAsia" w:ascii="仿宋_GB2312" w:hAnsi="微软雅黑" w:eastAsia="仿宋_GB2312" w:cs="宋体"/>
          <w:b w:val="0"/>
          <w:bCs/>
          <w:color w:val="auto"/>
          <w:sz w:val="32"/>
          <w:szCs w:val="32"/>
        </w:rPr>
        <w:t>相关条款的商品进行下架等处理。</w:t>
      </w:r>
    </w:p>
    <w:p>
      <w:pPr>
        <w:ind w:firstLine="643" w:firstLineChars="200"/>
        <w:jc w:val="left"/>
        <w:rPr>
          <w:rFonts w:ascii="仿宋_GB2312" w:hAnsi="微软雅黑" w:eastAsia="仿宋_GB2312" w:cs="宋体"/>
          <w:b w:val="0"/>
          <w:bCs w:val="0"/>
          <w:color w:val="auto"/>
          <w:kern w:val="0"/>
          <w:sz w:val="32"/>
          <w:szCs w:val="32"/>
        </w:rPr>
      </w:pPr>
      <w:r>
        <w:rPr>
          <w:rFonts w:hint="eastAsia" w:ascii="仿宋_GB2312" w:hAnsi="微软雅黑" w:eastAsia="仿宋_GB2312" w:cs="宋体"/>
          <w:b/>
          <w:color w:val="auto"/>
          <w:kern w:val="0"/>
          <w:sz w:val="32"/>
          <w:szCs w:val="32"/>
        </w:rPr>
        <w:t>第十</w:t>
      </w:r>
      <w:r>
        <w:rPr>
          <w:rFonts w:hint="eastAsia" w:ascii="仿宋_GB2312" w:hAnsi="微软雅黑" w:eastAsia="仿宋_GB2312" w:cs="宋体"/>
          <w:b/>
          <w:color w:val="auto"/>
          <w:kern w:val="0"/>
          <w:sz w:val="32"/>
          <w:szCs w:val="32"/>
          <w:lang w:val="en-US" w:eastAsia="zh-CN"/>
        </w:rPr>
        <w:t>四</w:t>
      </w:r>
      <w:r>
        <w:rPr>
          <w:rFonts w:hint="eastAsia" w:ascii="仿宋_GB2312" w:hAnsi="微软雅黑" w:eastAsia="仿宋_GB2312" w:cs="宋体"/>
          <w:b/>
          <w:color w:val="auto"/>
          <w:kern w:val="0"/>
          <w:sz w:val="32"/>
          <w:szCs w:val="32"/>
        </w:rPr>
        <w:t>条</w:t>
      </w:r>
      <w:r>
        <w:rPr>
          <w:rFonts w:hint="eastAsia" w:ascii="仿宋_GB2312" w:hAnsi="微软雅黑" w:eastAsia="仿宋_GB2312" w:cs="宋体"/>
          <w:b/>
          <w:color w:val="auto"/>
          <w:kern w:val="0"/>
          <w:sz w:val="32"/>
          <w:szCs w:val="32"/>
          <w:lang w:val="en-US" w:eastAsia="zh-CN"/>
        </w:rPr>
        <w:t xml:space="preserve"> </w:t>
      </w:r>
      <w:r>
        <w:rPr>
          <w:rFonts w:ascii="仿宋_GB2312" w:hAnsi="微软雅黑" w:eastAsia="仿宋_GB2312" w:cs="宋体"/>
          <w:b/>
          <w:color w:val="auto"/>
          <w:kern w:val="0"/>
          <w:sz w:val="32"/>
          <w:szCs w:val="32"/>
        </w:rPr>
        <w:t>【</w:t>
      </w:r>
      <w:r>
        <w:rPr>
          <w:rFonts w:hint="eastAsia" w:ascii="仿宋_GB2312" w:hAnsi="微软雅黑" w:eastAsia="仿宋_GB2312" w:cs="宋体"/>
          <w:b/>
          <w:bCs w:val="0"/>
          <w:color w:val="auto"/>
          <w:kern w:val="0"/>
          <w:sz w:val="32"/>
          <w:szCs w:val="32"/>
        </w:rPr>
        <w:t>商品上架</w:t>
      </w:r>
      <w:r>
        <w:rPr>
          <w:rFonts w:ascii="仿宋_GB2312" w:hAnsi="微软雅黑" w:eastAsia="仿宋_GB2312" w:cs="宋体"/>
          <w:b/>
          <w:color w:val="auto"/>
          <w:kern w:val="0"/>
          <w:sz w:val="32"/>
          <w:szCs w:val="32"/>
        </w:rPr>
        <w:t>】</w:t>
      </w:r>
      <w:r>
        <w:rPr>
          <w:rFonts w:ascii="仿宋_GB2312" w:hAnsi="微软雅黑" w:eastAsia="仿宋_GB2312" w:cs="宋体"/>
          <w:b w:val="0"/>
          <w:bCs w:val="0"/>
          <w:color w:val="auto"/>
          <w:kern w:val="0"/>
          <w:sz w:val="32"/>
          <w:szCs w:val="32"/>
          <w:highlight w:val="none"/>
        </w:rPr>
        <w:t>廉易商城</w:t>
      </w:r>
      <w:r>
        <w:rPr>
          <w:rFonts w:hint="eastAsia" w:ascii="仿宋_GB2312" w:hAnsi="微软雅黑" w:eastAsia="仿宋_GB2312" w:cs="宋体"/>
          <w:b w:val="0"/>
          <w:bCs w:val="0"/>
          <w:color w:val="auto"/>
          <w:kern w:val="0"/>
          <w:sz w:val="32"/>
          <w:szCs w:val="32"/>
          <w:highlight w:val="none"/>
        </w:rPr>
        <w:t>商品上架方式分为手工录入和数据对接两种方式。</w:t>
      </w:r>
      <w:r>
        <w:rPr>
          <w:rFonts w:hint="eastAsia" w:ascii="仿宋_GB2312" w:hAnsi="微软雅黑" w:eastAsia="仿宋_GB2312" w:cs="宋体"/>
          <w:b w:val="0"/>
          <w:bCs w:val="0"/>
          <w:color w:val="auto"/>
          <w:kern w:val="0"/>
          <w:sz w:val="32"/>
          <w:szCs w:val="32"/>
        </w:rPr>
        <w:t>手工录入是指供应商直接在</w:t>
      </w:r>
      <w:r>
        <w:rPr>
          <w:rFonts w:ascii="仿宋_GB2312" w:hAnsi="微软雅黑" w:eastAsia="仿宋_GB2312" w:cs="宋体"/>
          <w:b w:val="0"/>
          <w:bCs w:val="0"/>
          <w:color w:val="auto"/>
          <w:kern w:val="0"/>
          <w:sz w:val="32"/>
          <w:szCs w:val="32"/>
        </w:rPr>
        <w:t>廉易商城</w:t>
      </w:r>
      <w:r>
        <w:rPr>
          <w:rFonts w:hint="eastAsia" w:ascii="仿宋_GB2312" w:hAnsi="微软雅黑" w:eastAsia="仿宋_GB2312" w:cs="宋体"/>
          <w:b w:val="0"/>
          <w:bCs w:val="0"/>
          <w:color w:val="auto"/>
          <w:kern w:val="0"/>
          <w:sz w:val="32"/>
          <w:szCs w:val="32"/>
        </w:rPr>
        <w:t>上手工录入商品信息；数据对接是指供应商依据</w:t>
      </w:r>
      <w:r>
        <w:rPr>
          <w:rFonts w:ascii="仿宋_GB2312" w:hAnsi="微软雅黑" w:eastAsia="仿宋_GB2312" w:cs="宋体"/>
          <w:b w:val="0"/>
          <w:bCs w:val="0"/>
          <w:color w:val="auto"/>
          <w:kern w:val="0"/>
          <w:sz w:val="32"/>
          <w:szCs w:val="32"/>
        </w:rPr>
        <w:t>廉易商城</w:t>
      </w:r>
      <w:r>
        <w:rPr>
          <w:rFonts w:hint="eastAsia" w:ascii="仿宋_GB2312" w:hAnsi="微软雅黑" w:eastAsia="仿宋_GB2312" w:cs="宋体"/>
          <w:b w:val="0"/>
          <w:bCs w:val="0"/>
          <w:color w:val="auto"/>
          <w:kern w:val="0"/>
          <w:sz w:val="32"/>
          <w:szCs w:val="32"/>
        </w:rPr>
        <w:t>相关数据接口规范，从自有电子商务平台向</w:t>
      </w:r>
      <w:r>
        <w:rPr>
          <w:rFonts w:ascii="仿宋_GB2312" w:hAnsi="微软雅黑" w:eastAsia="仿宋_GB2312" w:cs="宋体"/>
          <w:b w:val="0"/>
          <w:bCs w:val="0"/>
          <w:color w:val="auto"/>
          <w:kern w:val="0"/>
          <w:sz w:val="32"/>
          <w:szCs w:val="32"/>
        </w:rPr>
        <w:t>廉易商城</w:t>
      </w:r>
      <w:r>
        <w:rPr>
          <w:rFonts w:hint="eastAsia" w:ascii="仿宋_GB2312" w:hAnsi="微软雅黑" w:eastAsia="仿宋_GB2312" w:cs="宋体"/>
          <w:b w:val="0"/>
          <w:bCs w:val="0"/>
          <w:color w:val="auto"/>
          <w:kern w:val="0"/>
          <w:sz w:val="32"/>
          <w:szCs w:val="32"/>
        </w:rPr>
        <w:t>推送商品信息。</w:t>
      </w:r>
    </w:p>
    <w:p>
      <w:pPr>
        <w:ind w:firstLine="643" w:firstLineChars="200"/>
        <w:jc w:val="left"/>
        <w:rPr>
          <w:rFonts w:ascii="仿宋_GB2312" w:hAnsi="微软雅黑" w:eastAsia="仿宋_GB2312" w:cs="宋体"/>
          <w:b w:val="0"/>
          <w:bCs w:val="0"/>
          <w:color w:val="auto"/>
          <w:kern w:val="0"/>
          <w:sz w:val="32"/>
          <w:szCs w:val="32"/>
          <w:lang w:eastAsia="zh-CN"/>
        </w:rPr>
      </w:pPr>
      <w:r>
        <w:rPr>
          <w:rFonts w:hint="eastAsia" w:ascii="仿宋_GB2312" w:hAnsi="微软雅黑" w:eastAsia="仿宋_GB2312" w:cs="宋体"/>
          <w:b/>
          <w:color w:val="auto"/>
          <w:kern w:val="0"/>
          <w:sz w:val="32"/>
          <w:szCs w:val="32"/>
        </w:rPr>
        <w:t>第十</w:t>
      </w:r>
      <w:r>
        <w:rPr>
          <w:rFonts w:hint="eastAsia" w:ascii="仿宋_GB2312" w:hAnsi="微软雅黑" w:eastAsia="仿宋_GB2312" w:cs="宋体"/>
          <w:b/>
          <w:color w:val="auto"/>
          <w:kern w:val="0"/>
          <w:sz w:val="32"/>
          <w:szCs w:val="32"/>
          <w:lang w:val="en-US" w:eastAsia="zh-CN"/>
        </w:rPr>
        <w:t>五</w:t>
      </w:r>
      <w:r>
        <w:rPr>
          <w:rFonts w:hint="eastAsia" w:ascii="仿宋_GB2312" w:hAnsi="微软雅黑" w:eastAsia="仿宋_GB2312" w:cs="宋体"/>
          <w:b/>
          <w:color w:val="auto"/>
          <w:kern w:val="0"/>
          <w:sz w:val="32"/>
          <w:szCs w:val="32"/>
        </w:rPr>
        <w:t>条</w:t>
      </w:r>
      <w:r>
        <w:rPr>
          <w:rFonts w:hint="eastAsia" w:ascii="仿宋_GB2312" w:hAnsi="微软雅黑" w:eastAsia="仿宋_GB2312" w:cs="宋体"/>
          <w:b/>
          <w:color w:val="auto"/>
          <w:kern w:val="0"/>
          <w:sz w:val="32"/>
          <w:szCs w:val="32"/>
          <w:lang w:val="en-US" w:eastAsia="zh-CN"/>
        </w:rPr>
        <w:t xml:space="preserve"> </w:t>
      </w:r>
      <w:r>
        <w:rPr>
          <w:rFonts w:ascii="仿宋_GB2312" w:hAnsi="微软雅黑" w:eastAsia="仿宋_GB2312" w:cs="宋体"/>
          <w:b/>
          <w:color w:val="auto"/>
          <w:kern w:val="0"/>
          <w:sz w:val="32"/>
          <w:szCs w:val="32"/>
        </w:rPr>
        <w:t>【</w:t>
      </w:r>
      <w:r>
        <w:rPr>
          <w:rFonts w:hint="eastAsia" w:ascii="仿宋_GB2312" w:hAnsi="微软雅黑" w:eastAsia="仿宋_GB2312" w:cs="宋体"/>
          <w:b/>
          <w:bCs w:val="0"/>
          <w:color w:val="auto"/>
          <w:kern w:val="0"/>
          <w:sz w:val="32"/>
          <w:szCs w:val="32"/>
        </w:rPr>
        <w:t>商品审核</w:t>
      </w:r>
      <w:r>
        <w:rPr>
          <w:rFonts w:ascii="仿宋_GB2312" w:hAnsi="微软雅黑" w:eastAsia="仿宋_GB2312" w:cs="宋体"/>
          <w:b/>
          <w:color w:val="auto"/>
          <w:kern w:val="0"/>
          <w:sz w:val="32"/>
          <w:szCs w:val="32"/>
        </w:rPr>
        <w:t>】</w:t>
      </w:r>
      <w:r>
        <w:rPr>
          <w:rFonts w:hint="eastAsia" w:ascii="仿宋_GB2312" w:hAnsi="微软雅黑" w:eastAsia="仿宋_GB2312" w:cs="宋体"/>
          <w:b w:val="0"/>
          <w:bCs w:val="0"/>
          <w:color w:val="auto"/>
          <w:kern w:val="0"/>
          <w:sz w:val="32"/>
          <w:szCs w:val="32"/>
          <w:lang w:eastAsia="zh-CN"/>
        </w:rPr>
        <w:t>商品上架后，廉易商城</w:t>
      </w:r>
      <w:r>
        <w:rPr>
          <w:rFonts w:hint="eastAsia" w:ascii="仿宋_GB2312" w:hAnsi="微软雅黑" w:eastAsia="仿宋_GB2312" w:cs="宋体"/>
          <w:color w:val="auto"/>
          <w:kern w:val="0"/>
          <w:sz w:val="32"/>
          <w:szCs w:val="32"/>
          <w:highlight w:val="none"/>
          <w:lang w:val="en-US" w:eastAsia="zh-CN"/>
        </w:rPr>
        <w:t>运营方</w:t>
      </w:r>
      <w:r>
        <w:rPr>
          <w:rFonts w:hint="eastAsia" w:ascii="仿宋_GB2312" w:hAnsi="微软雅黑" w:eastAsia="仿宋_GB2312" w:cs="宋体"/>
          <w:b w:val="0"/>
          <w:bCs w:val="0"/>
          <w:color w:val="auto"/>
          <w:kern w:val="0"/>
          <w:sz w:val="32"/>
          <w:szCs w:val="32"/>
          <w:lang w:eastAsia="zh-CN"/>
        </w:rPr>
        <w:t>应在</w:t>
      </w:r>
      <w:r>
        <w:rPr>
          <w:rFonts w:ascii="仿宋_GB2312" w:hAnsi="微软雅黑" w:eastAsia="仿宋_GB2312" w:cs="宋体"/>
          <w:b w:val="0"/>
          <w:bCs w:val="0"/>
          <w:color w:val="auto"/>
          <w:kern w:val="0"/>
          <w:sz w:val="32"/>
          <w:szCs w:val="32"/>
          <w:lang w:eastAsia="zh-CN"/>
        </w:rPr>
        <w:t>3</w:t>
      </w:r>
      <w:r>
        <w:rPr>
          <w:rFonts w:hint="eastAsia" w:ascii="仿宋_GB2312" w:hAnsi="微软雅黑" w:eastAsia="仿宋_GB2312" w:cs="宋体"/>
          <w:b w:val="0"/>
          <w:bCs w:val="0"/>
          <w:color w:val="auto"/>
          <w:kern w:val="0"/>
          <w:sz w:val="32"/>
          <w:szCs w:val="32"/>
          <w:lang w:eastAsia="zh-CN"/>
        </w:rPr>
        <w:t>个工作日内完成商品的上架审核</w:t>
      </w:r>
      <w:r>
        <w:rPr>
          <w:rFonts w:hint="eastAsia" w:ascii="仿宋_GB2312" w:hAnsi="微软雅黑" w:eastAsia="仿宋_GB2312" w:cs="宋体"/>
          <w:bCs w:val="0"/>
          <w:color w:val="auto"/>
          <w:kern w:val="0"/>
          <w:sz w:val="32"/>
          <w:szCs w:val="32"/>
        </w:rPr>
        <w:t>。</w:t>
      </w:r>
    </w:p>
    <w:p>
      <w:pPr>
        <w:ind w:firstLine="643" w:firstLineChars="200"/>
        <w:jc w:val="left"/>
        <w:rPr>
          <w:rFonts w:ascii="仿宋_GB2312" w:hAnsi="微软雅黑" w:eastAsia="仿宋_GB2312" w:cs="宋体"/>
          <w:b w:val="0"/>
          <w:bCs w:val="0"/>
          <w:color w:val="auto"/>
          <w:kern w:val="0"/>
          <w:sz w:val="32"/>
          <w:szCs w:val="32"/>
        </w:rPr>
      </w:pPr>
      <w:r>
        <w:rPr>
          <w:rFonts w:hint="eastAsia" w:ascii="仿宋_GB2312" w:hAnsi="微软雅黑" w:eastAsia="仿宋_GB2312" w:cs="宋体"/>
          <w:b/>
          <w:color w:val="auto"/>
          <w:kern w:val="0"/>
          <w:sz w:val="32"/>
          <w:szCs w:val="32"/>
        </w:rPr>
        <w:t>第十</w:t>
      </w:r>
      <w:r>
        <w:rPr>
          <w:rFonts w:hint="eastAsia" w:ascii="仿宋_GB2312" w:hAnsi="微软雅黑" w:eastAsia="仿宋_GB2312" w:cs="宋体"/>
          <w:b/>
          <w:color w:val="auto"/>
          <w:kern w:val="0"/>
          <w:sz w:val="32"/>
          <w:szCs w:val="32"/>
          <w:lang w:val="en-US" w:eastAsia="zh-CN"/>
        </w:rPr>
        <w:t>六</w:t>
      </w:r>
      <w:r>
        <w:rPr>
          <w:rFonts w:hint="eastAsia" w:ascii="仿宋_GB2312" w:hAnsi="微软雅黑" w:eastAsia="仿宋_GB2312" w:cs="宋体"/>
          <w:b/>
          <w:color w:val="auto"/>
          <w:kern w:val="0"/>
          <w:sz w:val="32"/>
          <w:szCs w:val="32"/>
        </w:rPr>
        <w:t>条</w:t>
      </w:r>
      <w:r>
        <w:rPr>
          <w:rFonts w:hint="eastAsia" w:ascii="仿宋_GB2312" w:hAnsi="微软雅黑" w:eastAsia="仿宋_GB2312" w:cs="宋体"/>
          <w:b/>
          <w:color w:val="auto"/>
          <w:kern w:val="0"/>
          <w:sz w:val="32"/>
          <w:szCs w:val="32"/>
          <w:lang w:val="en-US" w:eastAsia="zh-CN"/>
        </w:rPr>
        <w:t xml:space="preserve"> </w:t>
      </w:r>
      <w:r>
        <w:rPr>
          <w:rFonts w:ascii="仿宋_GB2312" w:hAnsi="微软雅黑" w:eastAsia="仿宋_GB2312" w:cs="宋体"/>
          <w:b/>
          <w:color w:val="auto"/>
          <w:kern w:val="0"/>
          <w:sz w:val="32"/>
          <w:szCs w:val="32"/>
        </w:rPr>
        <w:t>【</w:t>
      </w:r>
      <w:r>
        <w:rPr>
          <w:rFonts w:hint="eastAsia" w:ascii="仿宋_GB2312" w:hAnsi="微软雅黑" w:eastAsia="仿宋_GB2312" w:cs="宋体"/>
          <w:b/>
          <w:bCs w:val="0"/>
          <w:color w:val="auto"/>
          <w:kern w:val="0"/>
          <w:sz w:val="32"/>
          <w:szCs w:val="32"/>
        </w:rPr>
        <w:t>商品信息更新</w:t>
      </w:r>
      <w:r>
        <w:rPr>
          <w:rFonts w:ascii="仿宋_GB2312" w:hAnsi="微软雅黑" w:eastAsia="仿宋_GB2312" w:cs="宋体"/>
          <w:b/>
          <w:color w:val="auto"/>
          <w:kern w:val="0"/>
          <w:sz w:val="32"/>
          <w:szCs w:val="32"/>
        </w:rPr>
        <w:t>】</w:t>
      </w:r>
      <w:r>
        <w:rPr>
          <w:rFonts w:hint="eastAsia" w:ascii="仿宋_GB2312" w:hAnsi="微软雅黑" w:eastAsia="仿宋_GB2312" w:cs="宋体"/>
          <w:b w:val="0"/>
          <w:bCs w:val="0"/>
          <w:color w:val="auto"/>
          <w:kern w:val="0"/>
          <w:sz w:val="32"/>
          <w:szCs w:val="32"/>
        </w:rPr>
        <w:t>商品的配置参数、市场价格、服务标准等信息因市场发生变化或者型号停产、缺货的，供应商应当在</w:t>
      </w:r>
      <w:r>
        <w:rPr>
          <w:rFonts w:ascii="仿宋_GB2312" w:hAnsi="微软雅黑" w:eastAsia="仿宋_GB2312" w:cs="宋体"/>
          <w:b w:val="0"/>
          <w:bCs w:val="0"/>
          <w:color w:val="auto"/>
          <w:kern w:val="0"/>
          <w:sz w:val="32"/>
          <w:szCs w:val="32"/>
        </w:rPr>
        <w:t>3个工作日内进行更新</w:t>
      </w:r>
      <w:r>
        <w:rPr>
          <w:rFonts w:hint="eastAsia" w:ascii="仿宋_GB2312" w:hAnsi="微软雅黑" w:eastAsia="仿宋_GB2312" w:cs="宋体"/>
          <w:b w:val="0"/>
          <w:bCs w:val="0"/>
          <w:color w:val="auto"/>
          <w:kern w:val="0"/>
          <w:sz w:val="32"/>
          <w:szCs w:val="32"/>
          <w:lang w:eastAsia="zh-CN"/>
        </w:rPr>
        <w:t>，廉易商城</w:t>
      </w:r>
      <w:r>
        <w:rPr>
          <w:rFonts w:hint="eastAsia" w:ascii="仿宋_GB2312" w:hAnsi="微软雅黑" w:eastAsia="仿宋_GB2312" w:cs="宋体"/>
          <w:color w:val="auto"/>
          <w:kern w:val="0"/>
          <w:sz w:val="32"/>
          <w:szCs w:val="32"/>
          <w:highlight w:val="none"/>
          <w:lang w:val="en-US" w:eastAsia="zh-CN"/>
        </w:rPr>
        <w:t>运营方</w:t>
      </w:r>
      <w:r>
        <w:rPr>
          <w:rFonts w:hint="eastAsia" w:ascii="仿宋_GB2312" w:hAnsi="微软雅黑" w:eastAsia="仿宋_GB2312" w:cs="宋体"/>
          <w:b w:val="0"/>
          <w:bCs w:val="0"/>
          <w:color w:val="auto"/>
          <w:kern w:val="0"/>
          <w:sz w:val="32"/>
          <w:szCs w:val="32"/>
          <w:lang w:eastAsia="zh-CN"/>
        </w:rPr>
        <w:t>应在</w:t>
      </w:r>
      <w:r>
        <w:rPr>
          <w:rFonts w:ascii="仿宋_GB2312" w:hAnsi="微软雅黑" w:eastAsia="仿宋_GB2312" w:cs="宋体"/>
          <w:b w:val="0"/>
          <w:bCs w:val="0"/>
          <w:color w:val="auto"/>
          <w:kern w:val="0"/>
          <w:sz w:val="32"/>
          <w:szCs w:val="32"/>
          <w:lang w:eastAsia="zh-CN"/>
        </w:rPr>
        <w:t>3</w:t>
      </w:r>
      <w:r>
        <w:rPr>
          <w:rFonts w:hint="eastAsia" w:ascii="仿宋_GB2312" w:hAnsi="微软雅黑" w:eastAsia="仿宋_GB2312" w:cs="宋体"/>
          <w:b w:val="0"/>
          <w:bCs w:val="0"/>
          <w:color w:val="auto"/>
          <w:kern w:val="0"/>
          <w:sz w:val="32"/>
          <w:szCs w:val="32"/>
          <w:lang w:eastAsia="zh-CN"/>
        </w:rPr>
        <w:t>个工作日内完成审核</w:t>
      </w:r>
      <w:r>
        <w:rPr>
          <w:rFonts w:hint="eastAsia" w:ascii="仿宋_GB2312" w:hAnsi="微软雅黑" w:eastAsia="仿宋_GB2312" w:cs="宋体"/>
          <w:b w:val="0"/>
          <w:bCs w:val="0"/>
          <w:color w:val="auto"/>
          <w:kern w:val="0"/>
          <w:sz w:val="32"/>
          <w:szCs w:val="32"/>
        </w:rPr>
        <w:t>。</w:t>
      </w:r>
    </w:p>
    <w:p>
      <w:pPr>
        <w:jc w:val="center"/>
        <w:outlineLvl w:val="0"/>
        <w:rPr>
          <w:rFonts w:hint="eastAsia" w:ascii="黑体" w:hAnsi="黑体" w:eastAsia="黑体" w:cs="黑体"/>
          <w:color w:val="auto"/>
          <w:sz w:val="32"/>
          <w:szCs w:val="32"/>
        </w:rPr>
      </w:pPr>
      <w:r>
        <w:rPr>
          <w:rFonts w:hint="eastAsia" w:ascii="黑体" w:hAnsi="黑体" w:eastAsia="黑体" w:cs="黑体"/>
          <w:color w:val="auto"/>
          <w:sz w:val="32"/>
          <w:szCs w:val="32"/>
        </w:rPr>
        <w:t xml:space="preserve">第五章 </w:t>
      </w:r>
      <w:r>
        <w:rPr>
          <w:rFonts w:hint="eastAsia" w:ascii="黑体" w:hAnsi="黑体" w:eastAsia="黑体" w:cs="黑体"/>
          <w:color w:val="auto"/>
          <w:sz w:val="32"/>
          <w:szCs w:val="32"/>
          <w:lang w:eastAsia="zh-Hans"/>
        </w:rPr>
        <w:t>交易</w:t>
      </w:r>
      <w:r>
        <w:rPr>
          <w:rFonts w:hint="eastAsia" w:ascii="黑体" w:hAnsi="黑体" w:eastAsia="黑体" w:cs="黑体"/>
          <w:color w:val="auto"/>
          <w:sz w:val="32"/>
          <w:szCs w:val="32"/>
        </w:rPr>
        <w:t>管理</w:t>
      </w:r>
    </w:p>
    <w:p>
      <w:pPr>
        <w:ind w:firstLine="643" w:firstLineChars="200"/>
        <w:jc w:val="left"/>
        <w:outlineLvl w:val="9"/>
        <w:rPr>
          <w:rFonts w:hint="default" w:ascii="仿宋_GB2312" w:hAnsi="微软雅黑" w:eastAsia="仿宋_GB2312" w:cs="宋体"/>
          <w:b/>
          <w:color w:val="auto"/>
          <w:kern w:val="0"/>
          <w:sz w:val="32"/>
          <w:szCs w:val="32"/>
          <w:lang w:val="en-US" w:eastAsia="zh-CN"/>
        </w:rPr>
      </w:pPr>
      <w:r>
        <w:rPr>
          <w:rFonts w:hint="eastAsia" w:ascii="仿宋_GB2312" w:hAnsi="微软雅黑" w:eastAsia="仿宋_GB2312" w:cs="宋体"/>
          <w:b/>
          <w:color w:val="auto"/>
          <w:kern w:val="0"/>
          <w:sz w:val="32"/>
          <w:szCs w:val="32"/>
        </w:rPr>
        <w:t>第十</w:t>
      </w:r>
      <w:r>
        <w:rPr>
          <w:rFonts w:hint="eastAsia" w:ascii="仿宋_GB2312" w:hAnsi="微软雅黑" w:eastAsia="仿宋_GB2312" w:cs="宋体"/>
          <w:b/>
          <w:color w:val="auto"/>
          <w:kern w:val="0"/>
          <w:sz w:val="32"/>
          <w:szCs w:val="32"/>
          <w:lang w:val="en-US" w:eastAsia="zh-CN"/>
        </w:rPr>
        <w:t>七</w:t>
      </w:r>
      <w:r>
        <w:rPr>
          <w:rFonts w:hint="eastAsia" w:ascii="仿宋_GB2312" w:hAnsi="微软雅黑" w:eastAsia="仿宋_GB2312" w:cs="宋体"/>
          <w:b/>
          <w:color w:val="auto"/>
          <w:kern w:val="0"/>
          <w:sz w:val="32"/>
          <w:szCs w:val="32"/>
        </w:rPr>
        <w:t>条</w:t>
      </w:r>
      <w:r>
        <w:rPr>
          <w:rFonts w:hint="eastAsia" w:ascii="仿宋_GB2312" w:hAnsi="微软雅黑" w:eastAsia="仿宋_GB2312" w:cs="宋体"/>
          <w:b/>
          <w:color w:val="auto"/>
          <w:kern w:val="0"/>
          <w:sz w:val="32"/>
          <w:szCs w:val="32"/>
          <w:lang w:val="en-US" w:eastAsia="zh-CN"/>
        </w:rPr>
        <w:t xml:space="preserve"> </w:t>
      </w:r>
      <w:r>
        <w:rPr>
          <w:rFonts w:ascii="仿宋_GB2312" w:hAnsi="微软雅黑" w:eastAsia="仿宋_GB2312" w:cs="宋体"/>
          <w:b/>
          <w:color w:val="auto"/>
          <w:kern w:val="0"/>
          <w:sz w:val="32"/>
          <w:szCs w:val="32"/>
        </w:rPr>
        <w:t>【</w:t>
      </w:r>
      <w:r>
        <w:rPr>
          <w:rFonts w:hint="eastAsia" w:ascii="仿宋_GB2312" w:hAnsi="微软雅黑" w:eastAsia="仿宋_GB2312" w:cs="宋体"/>
          <w:b/>
          <w:color w:val="auto"/>
          <w:kern w:val="0"/>
          <w:sz w:val="32"/>
          <w:szCs w:val="32"/>
          <w:lang w:val="en-US" w:eastAsia="zh-CN"/>
        </w:rPr>
        <w:t>交易方式</w:t>
      </w:r>
      <w:r>
        <w:rPr>
          <w:rFonts w:ascii="仿宋_GB2312" w:hAnsi="微软雅黑" w:eastAsia="仿宋_GB2312" w:cs="宋体"/>
          <w:b/>
          <w:color w:val="auto"/>
          <w:kern w:val="0"/>
          <w:sz w:val="32"/>
          <w:szCs w:val="32"/>
        </w:rPr>
        <w:t>】</w:t>
      </w:r>
      <w:r>
        <w:rPr>
          <w:rFonts w:hint="eastAsia" w:ascii="仿宋_GB2312" w:hAnsi="微软雅黑" w:eastAsia="仿宋_GB2312" w:cs="宋体"/>
          <w:b w:val="0"/>
          <w:bCs/>
          <w:color w:val="auto"/>
          <w:kern w:val="0"/>
          <w:sz w:val="32"/>
          <w:szCs w:val="32"/>
          <w:lang w:val="en-US" w:eastAsia="zh-CN"/>
        </w:rPr>
        <w:t>分为直购和竞价。</w:t>
      </w:r>
    </w:p>
    <w:p>
      <w:pPr>
        <w:ind w:firstLine="643" w:firstLineChars="200"/>
        <w:jc w:val="left"/>
        <w:outlineLvl w:val="9"/>
        <w:rPr>
          <w:rFonts w:ascii="仿宋_GB2312" w:hAnsi="微软雅黑" w:eastAsia="仿宋_GB2312" w:cs="宋体"/>
          <w:b/>
          <w:color w:val="auto"/>
          <w:kern w:val="0"/>
          <w:sz w:val="32"/>
          <w:szCs w:val="32"/>
          <w:lang w:eastAsia="zh-CN"/>
        </w:rPr>
      </w:pPr>
      <w:r>
        <w:rPr>
          <w:rFonts w:hint="eastAsia" w:ascii="仿宋_GB2312" w:hAnsi="微软雅黑" w:eastAsia="仿宋_GB2312" w:cs="宋体"/>
          <w:b/>
          <w:color w:val="auto"/>
          <w:kern w:val="0"/>
          <w:sz w:val="32"/>
          <w:szCs w:val="32"/>
        </w:rPr>
        <w:t>第十</w:t>
      </w:r>
      <w:r>
        <w:rPr>
          <w:rFonts w:hint="eastAsia" w:ascii="仿宋_GB2312" w:hAnsi="微软雅黑" w:eastAsia="仿宋_GB2312" w:cs="宋体"/>
          <w:b/>
          <w:color w:val="auto"/>
          <w:kern w:val="0"/>
          <w:sz w:val="32"/>
          <w:szCs w:val="32"/>
          <w:lang w:val="en-US" w:eastAsia="zh-CN"/>
        </w:rPr>
        <w:t>八</w:t>
      </w:r>
      <w:r>
        <w:rPr>
          <w:rFonts w:hint="eastAsia" w:ascii="仿宋_GB2312" w:hAnsi="微软雅黑" w:eastAsia="仿宋_GB2312" w:cs="宋体"/>
          <w:b/>
          <w:color w:val="auto"/>
          <w:kern w:val="0"/>
          <w:sz w:val="32"/>
          <w:szCs w:val="32"/>
        </w:rPr>
        <w:t>条</w:t>
      </w:r>
      <w:r>
        <w:rPr>
          <w:rFonts w:hint="eastAsia" w:ascii="仿宋_GB2312" w:hAnsi="微软雅黑" w:eastAsia="仿宋_GB2312" w:cs="宋体"/>
          <w:b/>
          <w:color w:val="auto"/>
          <w:kern w:val="0"/>
          <w:sz w:val="32"/>
          <w:szCs w:val="32"/>
          <w:lang w:val="en-US" w:eastAsia="zh-CN"/>
        </w:rPr>
        <w:t xml:space="preserve"> </w:t>
      </w:r>
      <w:r>
        <w:rPr>
          <w:rFonts w:ascii="仿宋_GB2312" w:hAnsi="微软雅黑" w:eastAsia="仿宋_GB2312" w:cs="宋体"/>
          <w:b/>
          <w:color w:val="auto"/>
          <w:kern w:val="0"/>
          <w:sz w:val="32"/>
          <w:szCs w:val="32"/>
        </w:rPr>
        <w:t>【</w:t>
      </w:r>
      <w:r>
        <w:rPr>
          <w:rFonts w:hint="eastAsia" w:ascii="仿宋_GB2312" w:hAnsi="微软雅黑" w:eastAsia="仿宋_GB2312" w:cs="宋体"/>
          <w:b/>
          <w:color w:val="auto"/>
          <w:kern w:val="0"/>
          <w:sz w:val="32"/>
          <w:szCs w:val="32"/>
        </w:rPr>
        <w:t>直购流程</w:t>
      </w:r>
      <w:r>
        <w:rPr>
          <w:rFonts w:ascii="仿宋_GB2312" w:hAnsi="微软雅黑" w:eastAsia="仿宋_GB2312" w:cs="宋体"/>
          <w:b/>
          <w:color w:val="auto"/>
          <w:kern w:val="0"/>
          <w:sz w:val="32"/>
          <w:szCs w:val="32"/>
        </w:rPr>
        <w:t>】</w:t>
      </w:r>
    </w:p>
    <w:p>
      <w:pPr>
        <w:ind w:firstLine="640" w:firstLineChars="200"/>
        <w:jc w:val="left"/>
        <w:rPr>
          <w:rFonts w:ascii="仿宋_GB2312" w:hAnsi="微软雅黑" w:eastAsia="仿宋_GB2312" w:cs="宋体"/>
          <w:b w:val="0"/>
          <w:bCs/>
          <w:color w:val="auto"/>
          <w:sz w:val="32"/>
          <w:szCs w:val="32"/>
          <w:highlight w:val="none"/>
          <w:lang w:eastAsia="zh-CN"/>
        </w:rPr>
      </w:pPr>
      <w:r>
        <w:rPr>
          <w:rFonts w:hint="eastAsia" w:ascii="仿宋_GB2312" w:hAnsi="微软雅黑" w:eastAsia="仿宋_GB2312" w:cs="宋体"/>
          <w:b w:val="0"/>
          <w:bCs/>
          <w:color w:val="auto"/>
          <w:sz w:val="32"/>
          <w:szCs w:val="32"/>
          <w:highlight w:val="none"/>
          <w:lang w:eastAsia="zh-CN"/>
        </w:rPr>
        <w:t>（</w:t>
      </w:r>
      <w:r>
        <w:rPr>
          <w:rFonts w:hint="eastAsia" w:ascii="仿宋_GB2312" w:hAnsi="微软雅黑" w:eastAsia="仿宋_GB2312" w:cs="宋体"/>
          <w:b w:val="0"/>
          <w:bCs/>
          <w:color w:val="auto"/>
          <w:sz w:val="32"/>
          <w:szCs w:val="32"/>
          <w:highlight w:val="none"/>
          <w:lang w:val="en-US" w:eastAsia="zh-CN"/>
        </w:rPr>
        <w:t>一</w:t>
      </w:r>
      <w:r>
        <w:rPr>
          <w:rFonts w:hint="eastAsia" w:ascii="仿宋_GB2312" w:hAnsi="微软雅黑" w:eastAsia="仿宋_GB2312" w:cs="宋体"/>
          <w:b w:val="0"/>
          <w:bCs/>
          <w:color w:val="auto"/>
          <w:sz w:val="32"/>
          <w:szCs w:val="32"/>
          <w:highlight w:val="none"/>
          <w:lang w:eastAsia="zh-CN"/>
        </w:rPr>
        <w:t>）</w:t>
      </w:r>
      <w:r>
        <w:rPr>
          <w:rFonts w:hint="eastAsia" w:ascii="仿宋_GB2312" w:hAnsi="微软雅黑" w:eastAsia="仿宋_GB2312" w:cs="宋体"/>
          <w:b w:val="0"/>
          <w:bCs/>
          <w:color w:val="auto"/>
          <w:sz w:val="32"/>
          <w:szCs w:val="32"/>
          <w:highlight w:val="none"/>
        </w:rPr>
        <w:t>选品。</w:t>
      </w:r>
      <w:r>
        <w:rPr>
          <w:rFonts w:hint="eastAsia" w:ascii="仿宋_GB2312" w:hAnsi="微软雅黑" w:eastAsia="仿宋_GB2312" w:cs="宋体"/>
          <w:b w:val="0"/>
          <w:bCs/>
          <w:color w:val="auto"/>
          <w:sz w:val="32"/>
          <w:szCs w:val="32"/>
          <w:highlight w:val="none"/>
          <w:lang w:eastAsia="zh-CN"/>
        </w:rPr>
        <w:t>采购单位根据采购需求，进入零星采购专区或协议直购专区，通过关键字或类目搜索符合采购需求的商品，</w:t>
      </w:r>
      <w:r>
        <w:rPr>
          <w:rFonts w:ascii="仿宋_GB2312" w:hAnsi="微软雅黑" w:eastAsia="仿宋_GB2312" w:cs="宋体"/>
          <w:b w:val="0"/>
          <w:bCs/>
          <w:color w:val="auto"/>
          <w:sz w:val="32"/>
          <w:szCs w:val="32"/>
          <w:highlight w:val="none"/>
          <w:lang w:eastAsia="zh-CN"/>
        </w:rPr>
        <w:t>根据采购单位</w:t>
      </w:r>
      <w:r>
        <w:rPr>
          <w:rFonts w:hint="eastAsia" w:ascii="仿宋_GB2312" w:hAnsi="微软雅黑" w:eastAsia="仿宋_GB2312" w:cs="宋体"/>
          <w:b w:val="0"/>
          <w:bCs/>
          <w:color w:val="auto"/>
          <w:sz w:val="32"/>
          <w:szCs w:val="32"/>
          <w:highlight w:val="none"/>
          <w:lang w:eastAsia="zh-CN"/>
        </w:rPr>
        <w:t>采购</w:t>
      </w:r>
      <w:r>
        <w:rPr>
          <w:rFonts w:ascii="仿宋_GB2312" w:hAnsi="微软雅黑" w:eastAsia="仿宋_GB2312" w:cs="宋体"/>
          <w:b w:val="0"/>
          <w:bCs/>
          <w:color w:val="auto"/>
          <w:sz w:val="32"/>
          <w:szCs w:val="32"/>
          <w:highlight w:val="none"/>
          <w:lang w:eastAsia="zh-CN"/>
        </w:rPr>
        <w:t>内控的原则</w:t>
      </w:r>
      <w:r>
        <w:rPr>
          <w:rFonts w:hint="eastAsia" w:ascii="仿宋_GB2312" w:hAnsi="微软雅黑" w:eastAsia="仿宋_GB2312" w:cs="宋体"/>
          <w:b w:val="0"/>
          <w:bCs/>
          <w:color w:val="auto"/>
          <w:sz w:val="32"/>
          <w:szCs w:val="32"/>
          <w:highlight w:val="none"/>
          <w:lang w:eastAsia="zh-CN"/>
        </w:rPr>
        <w:t>要求，选择商品。</w:t>
      </w:r>
    </w:p>
    <w:p>
      <w:pPr>
        <w:ind w:firstLine="640" w:firstLineChars="200"/>
        <w:jc w:val="left"/>
        <w:rPr>
          <w:rFonts w:hint="eastAsia" w:ascii="仿宋_GB2312" w:hAnsi="微软雅黑" w:eastAsia="仿宋_GB2312" w:cs="宋体"/>
          <w:b w:val="0"/>
          <w:bCs/>
          <w:color w:val="auto"/>
          <w:sz w:val="32"/>
          <w:szCs w:val="32"/>
          <w:highlight w:val="none"/>
          <w:lang w:eastAsia="zh-CN"/>
        </w:rPr>
      </w:pPr>
      <w:r>
        <w:rPr>
          <w:rFonts w:hint="eastAsia" w:ascii="仿宋_GB2312" w:hAnsi="微软雅黑" w:eastAsia="仿宋_GB2312" w:cs="宋体"/>
          <w:b w:val="0"/>
          <w:bCs/>
          <w:color w:val="auto"/>
          <w:sz w:val="32"/>
          <w:szCs w:val="32"/>
          <w:highlight w:val="none"/>
          <w:lang w:eastAsia="zh-CN"/>
        </w:rPr>
        <w:t>（</w:t>
      </w:r>
      <w:r>
        <w:rPr>
          <w:rFonts w:hint="eastAsia" w:ascii="仿宋_GB2312" w:hAnsi="微软雅黑" w:eastAsia="仿宋_GB2312" w:cs="宋体"/>
          <w:b w:val="0"/>
          <w:bCs/>
          <w:color w:val="auto"/>
          <w:sz w:val="32"/>
          <w:szCs w:val="32"/>
          <w:highlight w:val="none"/>
          <w:lang w:val="en-US" w:eastAsia="zh-CN"/>
        </w:rPr>
        <w:t>二</w:t>
      </w:r>
      <w:r>
        <w:rPr>
          <w:rFonts w:hint="eastAsia" w:ascii="仿宋_GB2312" w:hAnsi="微软雅黑" w:eastAsia="仿宋_GB2312" w:cs="宋体"/>
          <w:b w:val="0"/>
          <w:bCs/>
          <w:color w:val="auto"/>
          <w:sz w:val="32"/>
          <w:szCs w:val="32"/>
          <w:highlight w:val="none"/>
          <w:lang w:eastAsia="zh-CN"/>
        </w:rPr>
        <w:t>）</w:t>
      </w:r>
      <w:r>
        <w:rPr>
          <w:rFonts w:hint="eastAsia" w:ascii="仿宋_GB2312" w:hAnsi="微软雅黑" w:eastAsia="仿宋_GB2312" w:cs="宋体"/>
          <w:b w:val="0"/>
          <w:bCs/>
          <w:color w:val="auto"/>
          <w:sz w:val="32"/>
          <w:szCs w:val="32"/>
          <w:highlight w:val="none"/>
        </w:rPr>
        <w:t>下单。</w:t>
      </w:r>
      <w:r>
        <w:rPr>
          <w:rFonts w:hint="eastAsia" w:ascii="仿宋_GB2312" w:hAnsi="微软雅黑" w:eastAsia="仿宋_GB2312" w:cs="宋体"/>
          <w:b w:val="0"/>
          <w:bCs/>
          <w:color w:val="auto"/>
          <w:sz w:val="32"/>
          <w:szCs w:val="32"/>
          <w:highlight w:val="none"/>
          <w:lang w:eastAsia="zh-CN"/>
        </w:rPr>
        <w:t>采购单位选择好商品后</w:t>
      </w:r>
      <w:r>
        <w:rPr>
          <w:rFonts w:hint="eastAsia" w:ascii="仿宋_GB2312" w:hAnsi="微软雅黑" w:eastAsia="仿宋_GB2312" w:cs="宋体"/>
          <w:b w:val="0"/>
          <w:bCs/>
          <w:color w:val="auto"/>
          <w:sz w:val="32"/>
          <w:szCs w:val="32"/>
          <w:highlight w:val="none"/>
          <w:lang w:val="en-US" w:eastAsia="zh-CN"/>
        </w:rPr>
        <w:t>生成</w:t>
      </w:r>
      <w:r>
        <w:rPr>
          <w:rFonts w:ascii="仿宋_GB2312" w:hAnsi="微软雅黑" w:eastAsia="仿宋_GB2312" w:cs="宋体"/>
          <w:b w:val="0"/>
          <w:bCs/>
          <w:color w:val="auto"/>
          <w:sz w:val="32"/>
          <w:szCs w:val="32"/>
          <w:highlight w:val="none"/>
        </w:rPr>
        <w:t>订单</w:t>
      </w:r>
      <w:r>
        <w:rPr>
          <w:rFonts w:hint="eastAsia" w:ascii="仿宋_GB2312" w:hAnsi="微软雅黑" w:eastAsia="仿宋_GB2312" w:cs="宋体"/>
          <w:b w:val="0"/>
          <w:bCs/>
          <w:color w:val="auto"/>
          <w:sz w:val="32"/>
          <w:szCs w:val="32"/>
          <w:highlight w:val="none"/>
          <w:lang w:eastAsia="zh-CN"/>
        </w:rPr>
        <w:t>，并将订单推送给供应商。</w:t>
      </w:r>
    </w:p>
    <w:p>
      <w:pPr>
        <w:ind w:firstLine="640" w:firstLineChars="200"/>
        <w:jc w:val="left"/>
        <w:rPr>
          <w:rFonts w:ascii="仿宋_GB2312" w:hAnsi="微软雅黑" w:eastAsia="仿宋_GB2312" w:cs="宋体"/>
          <w:b w:val="0"/>
          <w:bCs/>
          <w:color w:val="auto"/>
          <w:sz w:val="32"/>
          <w:szCs w:val="32"/>
          <w:highlight w:val="none"/>
          <w:lang w:eastAsia="zh-CN"/>
        </w:rPr>
      </w:pPr>
      <w:r>
        <w:rPr>
          <w:rFonts w:hint="eastAsia" w:ascii="仿宋_GB2312" w:hAnsi="微软雅黑" w:eastAsia="仿宋_GB2312" w:cs="宋体"/>
          <w:b w:val="0"/>
          <w:bCs/>
          <w:color w:val="auto"/>
          <w:sz w:val="32"/>
          <w:szCs w:val="32"/>
          <w:highlight w:val="none"/>
          <w:lang w:eastAsia="zh-CN"/>
        </w:rPr>
        <w:t>（</w:t>
      </w:r>
      <w:r>
        <w:rPr>
          <w:rFonts w:hint="eastAsia" w:ascii="仿宋_GB2312" w:hAnsi="微软雅黑" w:eastAsia="仿宋_GB2312" w:cs="宋体"/>
          <w:b w:val="0"/>
          <w:bCs/>
          <w:color w:val="auto"/>
          <w:sz w:val="32"/>
          <w:szCs w:val="32"/>
          <w:highlight w:val="none"/>
          <w:lang w:val="en-US" w:eastAsia="zh-CN"/>
        </w:rPr>
        <w:t>三</w:t>
      </w:r>
      <w:r>
        <w:rPr>
          <w:rFonts w:hint="eastAsia" w:ascii="仿宋_GB2312" w:hAnsi="微软雅黑" w:eastAsia="仿宋_GB2312" w:cs="宋体"/>
          <w:b w:val="0"/>
          <w:bCs/>
          <w:color w:val="auto"/>
          <w:sz w:val="32"/>
          <w:szCs w:val="32"/>
          <w:highlight w:val="none"/>
          <w:lang w:eastAsia="zh-CN"/>
        </w:rPr>
        <w:t>）</w:t>
      </w:r>
      <w:r>
        <w:rPr>
          <w:rFonts w:hint="eastAsia" w:ascii="仿宋_GB2312" w:hAnsi="微软雅黑" w:eastAsia="仿宋_GB2312" w:cs="宋体"/>
          <w:b w:val="0"/>
          <w:bCs/>
          <w:color w:val="auto"/>
          <w:sz w:val="32"/>
          <w:szCs w:val="32"/>
          <w:highlight w:val="none"/>
        </w:rPr>
        <w:t>接单</w:t>
      </w:r>
      <w:r>
        <w:rPr>
          <w:rFonts w:hint="eastAsia" w:ascii="仿宋_GB2312" w:hAnsi="微软雅黑" w:eastAsia="仿宋_GB2312" w:cs="宋体"/>
          <w:b w:val="0"/>
          <w:bCs/>
          <w:color w:val="auto"/>
          <w:sz w:val="32"/>
          <w:szCs w:val="32"/>
          <w:highlight w:val="none"/>
          <w:lang w:eastAsia="zh-CN"/>
        </w:rPr>
        <w:t>和发货</w:t>
      </w:r>
      <w:r>
        <w:rPr>
          <w:rFonts w:hint="eastAsia" w:ascii="仿宋_GB2312" w:hAnsi="微软雅黑" w:eastAsia="仿宋_GB2312" w:cs="宋体"/>
          <w:b w:val="0"/>
          <w:bCs/>
          <w:color w:val="auto"/>
          <w:sz w:val="32"/>
          <w:szCs w:val="32"/>
          <w:highlight w:val="none"/>
        </w:rPr>
        <w:t>。</w:t>
      </w:r>
      <w:r>
        <w:rPr>
          <w:rFonts w:hint="eastAsia" w:ascii="仿宋_GB2312" w:hAnsi="微软雅黑" w:eastAsia="仿宋_GB2312" w:cs="宋体"/>
          <w:b w:val="0"/>
          <w:bCs/>
          <w:color w:val="auto"/>
          <w:sz w:val="32"/>
          <w:szCs w:val="32"/>
          <w:highlight w:val="none"/>
          <w:lang w:eastAsia="zh-CN"/>
        </w:rPr>
        <w:t>供应商接收到订单后，应</w:t>
      </w:r>
      <w:r>
        <w:rPr>
          <w:rFonts w:hint="eastAsia" w:ascii="仿宋_GB2312" w:hAnsi="微软雅黑" w:eastAsia="仿宋_GB2312" w:cs="宋体"/>
          <w:b w:val="0"/>
          <w:bCs/>
          <w:color w:val="auto"/>
          <w:sz w:val="32"/>
          <w:szCs w:val="32"/>
          <w:highlight w:val="none"/>
          <w:lang w:val="en-US" w:eastAsia="zh-CN"/>
        </w:rPr>
        <w:t>在</w:t>
      </w:r>
      <w:r>
        <w:rPr>
          <w:rFonts w:hint="eastAsia" w:ascii="仿宋_GB2312" w:hAnsi="微软雅黑" w:eastAsia="仿宋_GB2312" w:cs="宋体"/>
          <w:b w:val="0"/>
          <w:bCs/>
          <w:color w:val="auto"/>
          <w:sz w:val="32"/>
          <w:szCs w:val="32"/>
          <w:highlight w:val="none"/>
        </w:rPr>
        <w:t>48小时内</w:t>
      </w:r>
      <w:r>
        <w:rPr>
          <w:rFonts w:hint="eastAsia" w:ascii="仿宋_GB2312" w:hAnsi="微软雅黑" w:eastAsia="仿宋_GB2312" w:cs="宋体"/>
          <w:b w:val="0"/>
          <w:bCs/>
          <w:color w:val="auto"/>
          <w:sz w:val="32"/>
          <w:szCs w:val="32"/>
          <w:highlight w:val="none"/>
          <w:lang w:eastAsia="zh-CN"/>
        </w:rPr>
        <w:t>组织发货，发货时选择合适的配送方式，并通知采购单位做好收货准备。</w:t>
      </w:r>
    </w:p>
    <w:p>
      <w:pPr>
        <w:numPr>
          <w:ilvl w:val="0"/>
          <w:numId w:val="0"/>
        </w:numPr>
        <w:spacing w:line="240" w:lineRule="auto"/>
        <w:ind w:firstLine="643" w:firstLineChars="200"/>
        <w:jc w:val="left"/>
        <w:rPr>
          <w:rFonts w:ascii="仿宋_GB2312" w:hAnsi="微软雅黑" w:eastAsia="仿宋_GB2312" w:cs="宋体"/>
          <w:b/>
          <w:color w:val="auto"/>
          <w:kern w:val="0"/>
          <w:sz w:val="32"/>
          <w:szCs w:val="32"/>
          <w:lang w:eastAsia="zh-CN"/>
        </w:rPr>
      </w:pPr>
      <w:r>
        <w:rPr>
          <w:rFonts w:hint="eastAsia" w:ascii="仿宋_GB2312" w:hAnsi="微软雅黑" w:eastAsia="仿宋_GB2312" w:cs="宋体"/>
          <w:b/>
          <w:color w:val="auto"/>
          <w:kern w:val="0"/>
          <w:sz w:val="32"/>
          <w:szCs w:val="32"/>
        </w:rPr>
        <w:t>第</w:t>
      </w:r>
      <w:r>
        <w:rPr>
          <w:rFonts w:hint="eastAsia" w:ascii="仿宋_GB2312" w:hAnsi="微软雅黑" w:eastAsia="仿宋_GB2312" w:cs="宋体"/>
          <w:b/>
          <w:color w:val="auto"/>
          <w:kern w:val="0"/>
          <w:sz w:val="32"/>
          <w:szCs w:val="32"/>
          <w:lang w:val="en-US" w:eastAsia="zh-CN"/>
        </w:rPr>
        <w:t>十九</w:t>
      </w:r>
      <w:r>
        <w:rPr>
          <w:rFonts w:hint="eastAsia" w:ascii="仿宋_GB2312" w:hAnsi="微软雅黑" w:eastAsia="仿宋_GB2312" w:cs="宋体"/>
          <w:b/>
          <w:color w:val="auto"/>
          <w:kern w:val="0"/>
          <w:sz w:val="32"/>
          <w:szCs w:val="32"/>
        </w:rPr>
        <w:t>条</w:t>
      </w:r>
      <w:r>
        <w:rPr>
          <w:rFonts w:hint="eastAsia" w:ascii="仿宋_GB2312" w:hAnsi="微软雅黑" w:eastAsia="仿宋_GB2312" w:cs="宋体"/>
          <w:b/>
          <w:color w:val="auto"/>
          <w:kern w:val="0"/>
          <w:sz w:val="32"/>
          <w:szCs w:val="32"/>
          <w:lang w:val="en-US" w:eastAsia="zh-CN"/>
        </w:rPr>
        <w:t xml:space="preserve"> </w:t>
      </w:r>
      <w:r>
        <w:rPr>
          <w:rFonts w:ascii="仿宋_GB2312" w:hAnsi="微软雅黑" w:eastAsia="仿宋_GB2312" w:cs="宋体"/>
          <w:b/>
          <w:color w:val="auto"/>
          <w:kern w:val="0"/>
          <w:sz w:val="32"/>
          <w:szCs w:val="32"/>
        </w:rPr>
        <w:t>【</w:t>
      </w:r>
      <w:r>
        <w:rPr>
          <w:rFonts w:hint="eastAsia" w:ascii="仿宋_GB2312" w:hAnsi="微软雅黑" w:eastAsia="仿宋_GB2312" w:cs="宋体"/>
          <w:b/>
          <w:color w:val="auto"/>
          <w:kern w:val="0"/>
          <w:sz w:val="32"/>
          <w:szCs w:val="32"/>
        </w:rPr>
        <w:t>竞价流程</w:t>
      </w:r>
      <w:r>
        <w:rPr>
          <w:rFonts w:ascii="仿宋_GB2312" w:hAnsi="微软雅黑" w:eastAsia="仿宋_GB2312" w:cs="宋体"/>
          <w:b/>
          <w:color w:val="auto"/>
          <w:kern w:val="0"/>
          <w:sz w:val="32"/>
          <w:szCs w:val="32"/>
        </w:rPr>
        <w:t>】</w:t>
      </w:r>
    </w:p>
    <w:p>
      <w:pPr>
        <w:numPr>
          <w:ilvl w:val="0"/>
          <w:numId w:val="0"/>
        </w:numPr>
        <w:spacing w:line="240" w:lineRule="auto"/>
        <w:ind w:firstLine="640" w:firstLineChars="200"/>
        <w:jc w:val="left"/>
        <w:rPr>
          <w:rFonts w:hint="default" w:ascii="仿宋_GB2312" w:hAnsi="微软雅黑" w:eastAsia="仿宋_GB2312" w:cs="宋体"/>
          <w:b w:val="0"/>
          <w:bCs w:val="0"/>
          <w:color w:val="auto"/>
          <w:sz w:val="32"/>
          <w:szCs w:val="32"/>
          <w:lang w:val="en-US" w:eastAsia="zh-CN"/>
        </w:rPr>
      </w:pPr>
      <w:r>
        <w:rPr>
          <w:rFonts w:hint="eastAsia" w:ascii="仿宋_GB2312" w:hAnsi="微软雅黑" w:eastAsia="仿宋_GB2312" w:cs="宋体"/>
          <w:b w:val="0"/>
          <w:bCs w:val="0"/>
          <w:color w:val="auto"/>
          <w:sz w:val="32"/>
          <w:szCs w:val="32"/>
          <w:lang w:val="en-US" w:eastAsia="zh-CN"/>
        </w:rPr>
        <w:t>竞价方式包括在线询价、</w:t>
      </w:r>
      <w:r>
        <w:rPr>
          <w:rFonts w:hint="eastAsia" w:ascii="仿宋_GB2312" w:hAnsi="微软雅黑" w:eastAsia="仿宋_GB2312" w:cs="宋体"/>
          <w:b w:val="0"/>
          <w:bCs w:val="0"/>
          <w:color w:val="auto"/>
          <w:sz w:val="32"/>
          <w:szCs w:val="32"/>
          <w:lang w:eastAsia="zh-CN"/>
        </w:rPr>
        <w:t>反向竞价、</w:t>
      </w:r>
      <w:r>
        <w:rPr>
          <w:rFonts w:ascii="仿宋_GB2312" w:hAnsi="微软雅黑" w:eastAsia="仿宋_GB2312" w:cs="宋体"/>
          <w:b w:val="0"/>
          <w:bCs w:val="0"/>
          <w:color w:val="auto"/>
          <w:sz w:val="32"/>
          <w:szCs w:val="32"/>
          <w:lang w:eastAsia="zh-CN"/>
        </w:rPr>
        <w:t>库内询比</w:t>
      </w:r>
      <w:r>
        <w:rPr>
          <w:rFonts w:hint="eastAsia" w:ascii="仿宋_GB2312" w:hAnsi="微软雅黑" w:eastAsia="仿宋_GB2312" w:cs="宋体"/>
          <w:b w:val="0"/>
          <w:bCs w:val="0"/>
          <w:color w:val="auto"/>
          <w:sz w:val="32"/>
          <w:szCs w:val="32"/>
          <w:lang w:val="en-US" w:eastAsia="zh-CN"/>
        </w:rPr>
        <w:t>。</w:t>
      </w:r>
    </w:p>
    <w:p>
      <w:pPr>
        <w:numPr>
          <w:ilvl w:val="0"/>
          <w:numId w:val="0"/>
        </w:numPr>
        <w:spacing w:line="240" w:lineRule="auto"/>
        <w:ind w:firstLine="640" w:firstLineChars="200"/>
        <w:jc w:val="left"/>
        <w:rPr>
          <w:rFonts w:ascii="仿宋_GB2312" w:hAnsi="微软雅黑" w:eastAsia="仿宋_GB2312" w:cs="宋体"/>
          <w:b w:val="0"/>
          <w:bCs w:val="0"/>
          <w:color w:val="auto"/>
          <w:sz w:val="32"/>
          <w:szCs w:val="32"/>
        </w:rPr>
      </w:pPr>
      <w:r>
        <w:rPr>
          <w:rFonts w:hint="eastAsia" w:ascii="仿宋_GB2312" w:hAnsi="微软雅黑" w:eastAsia="仿宋_GB2312" w:cs="宋体"/>
          <w:b w:val="0"/>
          <w:bCs w:val="0"/>
          <w:color w:val="auto"/>
          <w:sz w:val="32"/>
          <w:szCs w:val="32"/>
          <w:lang w:eastAsia="zh-CN"/>
        </w:rPr>
        <w:t>（</w:t>
      </w:r>
      <w:r>
        <w:rPr>
          <w:rFonts w:hint="eastAsia" w:ascii="仿宋_GB2312" w:hAnsi="微软雅黑" w:eastAsia="仿宋_GB2312" w:cs="宋体"/>
          <w:b w:val="0"/>
          <w:bCs w:val="0"/>
          <w:color w:val="auto"/>
          <w:sz w:val="32"/>
          <w:szCs w:val="32"/>
          <w:lang w:val="en-US" w:eastAsia="zh-CN"/>
        </w:rPr>
        <w:t>一</w:t>
      </w:r>
      <w:r>
        <w:rPr>
          <w:rFonts w:hint="eastAsia" w:ascii="仿宋_GB2312" w:hAnsi="微软雅黑" w:eastAsia="仿宋_GB2312" w:cs="宋体"/>
          <w:b w:val="0"/>
          <w:bCs w:val="0"/>
          <w:color w:val="auto"/>
          <w:sz w:val="32"/>
          <w:szCs w:val="32"/>
          <w:lang w:eastAsia="zh-CN"/>
        </w:rPr>
        <w:t>）在线询价</w:t>
      </w:r>
    </w:p>
    <w:p>
      <w:pPr>
        <w:numPr>
          <w:ilvl w:val="0"/>
          <w:numId w:val="0"/>
        </w:numPr>
        <w:spacing w:line="240" w:lineRule="auto"/>
        <w:ind w:firstLine="640" w:firstLineChars="200"/>
        <w:jc w:val="left"/>
        <w:rPr>
          <w:rFonts w:ascii="仿宋_GB2312" w:hAnsi="微软雅黑" w:eastAsia="仿宋_GB2312" w:cs="宋体"/>
          <w:bCs w:val="0"/>
          <w:color w:val="auto"/>
          <w:sz w:val="32"/>
          <w:szCs w:val="32"/>
        </w:rPr>
      </w:pPr>
      <w:r>
        <w:rPr>
          <w:rFonts w:hint="eastAsia" w:ascii="仿宋_GB2312" w:hAnsi="微软雅黑" w:eastAsia="仿宋_GB2312" w:cs="Times New Roman"/>
          <w:b w:val="0"/>
          <w:bCs w:val="0"/>
          <w:color w:val="auto"/>
          <w:kern w:val="2"/>
          <w:sz w:val="32"/>
          <w:szCs w:val="32"/>
          <w:lang w:val="en-US" w:eastAsia="zh-CN"/>
        </w:rPr>
        <w:t>1.</w:t>
      </w:r>
      <w:r>
        <w:rPr>
          <w:rFonts w:hint="eastAsia" w:ascii="仿宋_GB2312" w:hAnsi="微软雅黑" w:eastAsia="仿宋_GB2312" w:cs="Times New Roman"/>
          <w:b w:val="0"/>
          <w:bCs w:val="0"/>
          <w:color w:val="auto"/>
          <w:sz w:val="32"/>
          <w:szCs w:val="32"/>
        </w:rPr>
        <w:t>发起询价</w:t>
      </w:r>
      <w:r>
        <w:rPr>
          <w:rFonts w:hint="eastAsia" w:ascii="仿宋_GB2312" w:hAnsi="微软雅黑" w:eastAsia="仿宋_GB2312"/>
          <w:b w:val="0"/>
          <w:bCs w:val="0"/>
          <w:color w:val="auto"/>
          <w:sz w:val="32"/>
          <w:szCs w:val="32"/>
        </w:rPr>
        <w:t>。</w:t>
      </w:r>
      <w:r>
        <w:rPr>
          <w:rFonts w:hint="eastAsia" w:ascii="仿宋_GB2312" w:hAnsi="微软雅黑" w:eastAsia="仿宋_GB2312" w:cs="宋体"/>
          <w:bCs w:val="0"/>
          <w:color w:val="auto"/>
          <w:sz w:val="32"/>
          <w:szCs w:val="32"/>
        </w:rPr>
        <w:t>由采购单位在廉易商城发起在线询价</w:t>
      </w:r>
      <w:r>
        <w:rPr>
          <w:rFonts w:hint="eastAsia" w:ascii="仿宋_GB2312" w:hAnsi="微软雅黑" w:eastAsia="仿宋_GB2312" w:cs="宋体"/>
          <w:b w:val="0"/>
          <w:bCs w:val="0"/>
          <w:color w:val="auto"/>
          <w:sz w:val="32"/>
          <w:szCs w:val="32"/>
          <w:lang w:eastAsia="zh-CN"/>
        </w:rPr>
        <w:t>，根据采购需求填写询价单，询价单中</w:t>
      </w:r>
      <w:r>
        <w:rPr>
          <w:rFonts w:hint="eastAsia" w:ascii="仿宋_GB2312" w:hAnsi="微软雅黑" w:eastAsia="仿宋_GB2312" w:cs="宋体"/>
          <w:b w:val="0"/>
          <w:bCs w:val="0"/>
          <w:color w:val="auto"/>
          <w:sz w:val="32"/>
          <w:szCs w:val="32"/>
        </w:rPr>
        <w:t>可以约定交货、验收时间、地点等商务条款</w:t>
      </w:r>
      <w:r>
        <w:rPr>
          <w:rFonts w:hint="eastAsia" w:ascii="仿宋_GB2312" w:hAnsi="微软雅黑" w:eastAsia="仿宋_GB2312" w:cs="宋体"/>
          <w:bCs w:val="0"/>
          <w:color w:val="auto"/>
          <w:sz w:val="32"/>
          <w:szCs w:val="32"/>
        </w:rPr>
        <w:t>；</w:t>
      </w:r>
    </w:p>
    <w:p>
      <w:pPr>
        <w:spacing w:line="240" w:lineRule="auto"/>
        <w:ind w:firstLine="640" w:firstLineChars="200"/>
        <w:jc w:val="left"/>
        <w:rPr>
          <w:rFonts w:ascii="仿宋_GB2312" w:hAnsi="微软雅黑" w:eastAsia="仿宋_GB2312" w:cs="宋体"/>
          <w:bCs w:val="0"/>
          <w:color w:val="auto"/>
          <w:sz w:val="32"/>
          <w:szCs w:val="32"/>
        </w:rPr>
      </w:pPr>
      <w:r>
        <w:rPr>
          <w:rFonts w:hint="eastAsia" w:ascii="仿宋_GB2312" w:hAnsi="微软雅黑" w:eastAsia="仿宋_GB2312" w:cs="宋体"/>
          <w:bCs w:val="0"/>
          <w:color w:val="auto"/>
          <w:sz w:val="32"/>
          <w:szCs w:val="32"/>
          <w:lang w:val="en-US" w:eastAsia="zh-CN"/>
        </w:rPr>
        <w:t>2.</w:t>
      </w:r>
      <w:r>
        <w:rPr>
          <w:rFonts w:hint="eastAsia" w:ascii="仿宋_GB2312" w:hAnsi="微软雅黑" w:eastAsia="仿宋_GB2312" w:cs="宋体"/>
          <w:b w:val="0"/>
          <w:bCs w:val="0"/>
          <w:color w:val="auto"/>
          <w:sz w:val="32"/>
          <w:szCs w:val="32"/>
        </w:rPr>
        <w:t>询价单</w:t>
      </w:r>
      <w:r>
        <w:rPr>
          <w:rFonts w:hint="eastAsia" w:ascii="仿宋_GB2312" w:hAnsi="微软雅黑" w:eastAsia="仿宋_GB2312" w:cs="宋体"/>
          <w:b w:val="0"/>
          <w:bCs w:val="0"/>
          <w:color w:val="auto"/>
          <w:sz w:val="32"/>
          <w:szCs w:val="32"/>
          <w:lang w:val="en-US" w:eastAsia="zh-CN"/>
        </w:rPr>
        <w:t>发布</w:t>
      </w:r>
      <w:r>
        <w:rPr>
          <w:rFonts w:hint="eastAsia" w:ascii="仿宋_GB2312" w:hAnsi="微软雅黑" w:eastAsia="仿宋_GB2312" w:cs="宋体"/>
          <w:b w:val="0"/>
          <w:bCs w:val="0"/>
          <w:color w:val="auto"/>
          <w:sz w:val="32"/>
          <w:szCs w:val="32"/>
        </w:rPr>
        <w:t>。</w:t>
      </w:r>
      <w:r>
        <w:rPr>
          <w:rFonts w:hint="eastAsia" w:ascii="仿宋_GB2312" w:hAnsi="微软雅黑" w:eastAsia="仿宋_GB2312" w:cs="宋体"/>
          <w:b w:val="0"/>
          <w:bCs w:val="0"/>
          <w:color w:val="auto"/>
          <w:sz w:val="32"/>
          <w:szCs w:val="32"/>
          <w:lang w:eastAsia="zh-CN"/>
        </w:rPr>
        <w:t>询价单创建完成后，</w:t>
      </w:r>
      <w:r>
        <w:rPr>
          <w:rFonts w:hint="eastAsia" w:ascii="仿宋_GB2312" w:hAnsi="微软雅黑" w:eastAsia="仿宋_GB2312" w:cs="宋体"/>
          <w:b w:val="0"/>
          <w:bCs w:val="0"/>
          <w:color w:val="auto"/>
          <w:sz w:val="32"/>
          <w:szCs w:val="32"/>
          <w:highlight w:val="none"/>
          <w:lang w:val="en-US" w:eastAsia="zh-CN"/>
        </w:rPr>
        <w:t>即</w:t>
      </w:r>
      <w:r>
        <w:rPr>
          <w:rFonts w:hint="eastAsia" w:ascii="仿宋_GB2312" w:hAnsi="微软雅黑" w:eastAsia="仿宋_GB2312" w:cs="宋体"/>
          <w:b w:val="0"/>
          <w:bCs w:val="0"/>
          <w:color w:val="auto"/>
          <w:sz w:val="32"/>
          <w:szCs w:val="32"/>
          <w:highlight w:val="none"/>
          <w:lang w:eastAsia="zh-CN"/>
        </w:rPr>
        <w:t>对外公开发布</w:t>
      </w:r>
      <w:r>
        <w:rPr>
          <w:rFonts w:hint="eastAsia" w:ascii="仿宋_GB2312" w:hAnsi="微软雅黑" w:eastAsia="仿宋_GB2312" w:cs="宋体"/>
          <w:bCs w:val="0"/>
          <w:color w:val="auto"/>
          <w:sz w:val="32"/>
          <w:szCs w:val="32"/>
          <w:highlight w:val="none"/>
          <w:lang w:eastAsia="zh-CN"/>
        </w:rPr>
        <w:t>。</w:t>
      </w:r>
    </w:p>
    <w:p>
      <w:pPr>
        <w:spacing w:line="240" w:lineRule="auto"/>
        <w:ind w:firstLine="640" w:firstLineChars="200"/>
        <w:jc w:val="left"/>
        <w:rPr>
          <w:rFonts w:ascii="仿宋_GB2312" w:hAnsi="微软雅黑" w:eastAsia="仿宋_GB2312" w:cs="宋体"/>
          <w:bCs w:val="0"/>
          <w:color w:val="auto"/>
          <w:sz w:val="32"/>
          <w:szCs w:val="32"/>
          <w:lang w:eastAsia="zh-CN"/>
        </w:rPr>
      </w:pPr>
      <w:r>
        <w:rPr>
          <w:rFonts w:hint="eastAsia" w:ascii="仿宋_GB2312" w:hAnsi="微软雅黑" w:eastAsia="仿宋_GB2312" w:cs="宋体"/>
          <w:bCs w:val="0"/>
          <w:color w:val="auto"/>
          <w:sz w:val="32"/>
          <w:szCs w:val="32"/>
          <w:lang w:val="en-US" w:eastAsia="zh-CN"/>
        </w:rPr>
        <w:t>3.</w:t>
      </w:r>
      <w:r>
        <w:rPr>
          <w:rFonts w:hint="eastAsia" w:ascii="仿宋_GB2312" w:hAnsi="微软雅黑" w:eastAsia="仿宋_GB2312" w:cs="宋体"/>
          <w:b w:val="0"/>
          <w:bCs w:val="0"/>
          <w:color w:val="auto"/>
          <w:sz w:val="32"/>
          <w:szCs w:val="32"/>
        </w:rPr>
        <w:t>询价单</w:t>
      </w:r>
      <w:r>
        <w:rPr>
          <w:rFonts w:ascii="仿宋_GB2312" w:hAnsi="微软雅黑" w:eastAsia="仿宋_GB2312" w:cs="宋体"/>
          <w:b w:val="0"/>
          <w:bCs w:val="0"/>
          <w:color w:val="auto"/>
          <w:sz w:val="32"/>
          <w:szCs w:val="32"/>
          <w:lang w:eastAsia="zh-CN"/>
        </w:rPr>
        <w:t>公示</w:t>
      </w:r>
      <w:r>
        <w:rPr>
          <w:rFonts w:hint="eastAsia" w:ascii="仿宋_GB2312" w:hAnsi="微软雅黑" w:eastAsia="仿宋_GB2312" w:cs="宋体"/>
          <w:b w:val="0"/>
          <w:bCs w:val="0"/>
          <w:color w:val="auto"/>
          <w:sz w:val="32"/>
          <w:szCs w:val="32"/>
        </w:rPr>
        <w:t>。</w:t>
      </w:r>
      <w:r>
        <w:rPr>
          <w:rFonts w:ascii="仿宋_GB2312" w:hAnsi="微软雅黑" w:eastAsia="仿宋_GB2312" w:cs="宋体"/>
          <w:b w:val="0"/>
          <w:bCs w:val="0"/>
          <w:color w:val="auto"/>
          <w:sz w:val="32"/>
          <w:szCs w:val="32"/>
          <w:lang w:eastAsia="zh-CN"/>
        </w:rPr>
        <w:t>询价单</w:t>
      </w:r>
      <w:r>
        <w:rPr>
          <w:rFonts w:hint="eastAsia" w:ascii="仿宋_GB2312" w:hAnsi="微软雅黑" w:eastAsia="仿宋_GB2312" w:cs="宋体"/>
          <w:bCs w:val="0"/>
          <w:color w:val="auto"/>
          <w:sz w:val="32"/>
          <w:szCs w:val="32"/>
        </w:rPr>
        <w:t>对外公开发布</w:t>
      </w:r>
      <w:r>
        <w:rPr>
          <w:rFonts w:ascii="仿宋_GB2312" w:hAnsi="微软雅黑" w:eastAsia="仿宋_GB2312" w:cs="宋体"/>
          <w:bCs w:val="0"/>
          <w:color w:val="auto"/>
          <w:sz w:val="32"/>
          <w:szCs w:val="32"/>
        </w:rPr>
        <w:t>之日至供应商报价截止之日，应不少于3日</w:t>
      </w:r>
      <w:r>
        <w:rPr>
          <w:rFonts w:hint="eastAsia" w:ascii="仿宋_GB2312" w:hAnsi="微软雅黑" w:eastAsia="仿宋_GB2312" w:cs="宋体"/>
          <w:bCs w:val="0"/>
          <w:color w:val="auto"/>
          <w:sz w:val="32"/>
          <w:szCs w:val="32"/>
          <w:lang w:eastAsia="zh-CN"/>
        </w:rPr>
        <w:t>。</w:t>
      </w:r>
    </w:p>
    <w:p>
      <w:pPr>
        <w:spacing w:line="240" w:lineRule="auto"/>
        <w:ind w:firstLine="640" w:firstLineChars="200"/>
        <w:jc w:val="left"/>
        <w:rPr>
          <w:rFonts w:ascii="仿宋_GB2312" w:hAnsi="微软雅黑" w:eastAsia="仿宋_GB2312" w:cs="宋体"/>
          <w:bCs w:val="0"/>
          <w:color w:val="auto"/>
          <w:sz w:val="32"/>
          <w:szCs w:val="32"/>
        </w:rPr>
      </w:pPr>
      <w:r>
        <w:rPr>
          <w:rFonts w:hint="eastAsia" w:ascii="仿宋_GB2312" w:hAnsi="微软雅黑" w:eastAsia="仿宋_GB2312" w:cs="宋体"/>
          <w:bCs w:val="0"/>
          <w:color w:val="auto"/>
          <w:sz w:val="32"/>
          <w:szCs w:val="32"/>
          <w:lang w:val="en-US" w:eastAsia="zh-CN"/>
        </w:rPr>
        <w:t>4.</w:t>
      </w:r>
      <w:r>
        <w:rPr>
          <w:rFonts w:hint="eastAsia" w:ascii="仿宋_GB2312" w:hAnsi="微软雅黑" w:eastAsia="仿宋_GB2312" w:cs="宋体"/>
          <w:b w:val="0"/>
          <w:bCs w:val="0"/>
          <w:color w:val="auto"/>
          <w:sz w:val="32"/>
          <w:szCs w:val="32"/>
        </w:rPr>
        <w:t>供应商响应报价。</w:t>
      </w:r>
      <w:r>
        <w:rPr>
          <w:rFonts w:hint="eastAsia" w:ascii="仿宋_GB2312" w:hAnsi="微软雅黑" w:eastAsia="仿宋_GB2312" w:cs="宋体"/>
          <w:bCs w:val="0"/>
          <w:color w:val="auto"/>
          <w:sz w:val="32"/>
          <w:szCs w:val="32"/>
          <w:lang w:eastAsia="zh-CN"/>
        </w:rPr>
        <w:t>在询价单对外公开发布后，供应商可在报价截止之日前响应报价。</w:t>
      </w:r>
    </w:p>
    <w:p>
      <w:pPr>
        <w:spacing w:line="240" w:lineRule="auto"/>
        <w:ind w:firstLine="640" w:firstLineChars="200"/>
        <w:jc w:val="left"/>
        <w:rPr>
          <w:rFonts w:ascii="仿宋_GB2312" w:hAnsi="微软雅黑" w:eastAsia="仿宋_GB2312" w:cs="宋体"/>
          <w:bCs w:val="0"/>
          <w:color w:val="auto"/>
          <w:sz w:val="32"/>
          <w:szCs w:val="32"/>
          <w:highlight w:val="none"/>
        </w:rPr>
      </w:pPr>
      <w:r>
        <w:rPr>
          <w:rFonts w:hint="eastAsia" w:ascii="仿宋_GB2312" w:hAnsi="微软雅黑" w:eastAsia="仿宋_GB2312" w:cs="宋体"/>
          <w:bCs w:val="0"/>
          <w:color w:val="auto"/>
          <w:sz w:val="32"/>
          <w:szCs w:val="32"/>
          <w:lang w:val="en-US" w:eastAsia="zh-CN"/>
        </w:rPr>
        <w:t>5.</w:t>
      </w:r>
      <w:r>
        <w:rPr>
          <w:rFonts w:hint="eastAsia" w:ascii="仿宋_GB2312" w:hAnsi="微软雅黑" w:eastAsia="仿宋_GB2312" w:cs="宋体"/>
          <w:b w:val="0"/>
          <w:bCs w:val="0"/>
          <w:color w:val="auto"/>
          <w:sz w:val="32"/>
          <w:szCs w:val="32"/>
        </w:rPr>
        <w:t>结果预确认。</w:t>
      </w:r>
      <w:r>
        <w:rPr>
          <w:rFonts w:hint="eastAsia" w:ascii="仿宋_GB2312" w:hAnsi="微软雅黑" w:eastAsia="仿宋_GB2312" w:cs="宋体"/>
          <w:bCs w:val="0"/>
          <w:color w:val="auto"/>
          <w:sz w:val="32"/>
          <w:szCs w:val="32"/>
        </w:rPr>
        <w:t>在线询价结束后，廉易商城采用最低价成交方式，即询价响应时间截止后，按照报价由低到高的顺序，确定最低报价供应商为预成交供应商。报价相同的，报价时间较早者为预成交供应商。原则上采购单位应选择</w:t>
      </w:r>
      <w:r>
        <w:rPr>
          <w:rFonts w:hint="eastAsia" w:ascii="仿宋_GB2312" w:hAnsi="微软雅黑" w:eastAsia="仿宋_GB2312" w:cs="宋体"/>
          <w:bCs w:val="0"/>
          <w:color w:val="auto"/>
          <w:sz w:val="32"/>
          <w:szCs w:val="32"/>
          <w:lang w:val="en-US" w:eastAsia="zh-Hans"/>
        </w:rPr>
        <w:t>排名第一位</w:t>
      </w:r>
      <w:r>
        <w:rPr>
          <w:rFonts w:hint="eastAsia" w:ascii="仿宋_GB2312" w:hAnsi="微软雅黑" w:eastAsia="仿宋_GB2312" w:cs="宋体"/>
          <w:bCs w:val="0"/>
          <w:color w:val="auto"/>
          <w:sz w:val="32"/>
          <w:szCs w:val="32"/>
        </w:rPr>
        <w:t>的供应商为预成交供应商；如确</w:t>
      </w:r>
      <w:r>
        <w:rPr>
          <w:rFonts w:hint="eastAsia" w:ascii="仿宋_GB2312" w:hAnsi="微软雅黑" w:eastAsia="仿宋_GB2312" w:cs="宋体"/>
          <w:bCs w:val="0"/>
          <w:color w:val="auto"/>
          <w:sz w:val="32"/>
          <w:szCs w:val="32"/>
          <w:highlight w:val="none"/>
        </w:rPr>
        <w:t>需选择</w:t>
      </w:r>
      <w:r>
        <w:rPr>
          <w:rFonts w:hint="eastAsia" w:ascii="仿宋_GB2312" w:hAnsi="微软雅黑" w:eastAsia="仿宋_GB2312" w:cs="宋体"/>
          <w:bCs w:val="0"/>
          <w:color w:val="auto"/>
          <w:sz w:val="32"/>
          <w:szCs w:val="32"/>
          <w:highlight w:val="none"/>
          <w:lang w:val="en-US" w:eastAsia="zh-Hans"/>
        </w:rPr>
        <w:t>其他供应商</w:t>
      </w:r>
      <w:r>
        <w:rPr>
          <w:rFonts w:hint="eastAsia" w:ascii="仿宋_GB2312" w:hAnsi="微软雅黑" w:eastAsia="仿宋_GB2312" w:cs="宋体"/>
          <w:bCs w:val="0"/>
          <w:color w:val="auto"/>
          <w:sz w:val="32"/>
          <w:szCs w:val="32"/>
          <w:highlight w:val="none"/>
        </w:rPr>
        <w:t>的，写明理由报</w:t>
      </w:r>
      <w:r>
        <w:rPr>
          <w:rFonts w:hint="eastAsia" w:ascii="仿宋_GB2312" w:hAnsi="微软雅黑" w:eastAsia="仿宋_GB2312" w:cs="宋体"/>
          <w:color w:val="auto"/>
          <w:sz w:val="32"/>
          <w:szCs w:val="32"/>
          <w:highlight w:val="none"/>
        </w:rPr>
        <w:t>交易服务中心</w:t>
      </w:r>
      <w:r>
        <w:rPr>
          <w:rFonts w:hint="eastAsia" w:ascii="仿宋_GB2312" w:hAnsi="微软雅黑" w:eastAsia="仿宋_GB2312" w:cs="宋体"/>
          <w:bCs w:val="0"/>
          <w:color w:val="auto"/>
          <w:sz w:val="32"/>
          <w:szCs w:val="32"/>
          <w:highlight w:val="none"/>
        </w:rPr>
        <w:t>备案；</w:t>
      </w:r>
    </w:p>
    <w:p>
      <w:pPr>
        <w:ind w:firstLine="640" w:firstLineChars="200"/>
        <w:jc w:val="left"/>
        <w:rPr>
          <w:rFonts w:ascii="仿宋_GB2312" w:hAnsi="微软雅黑" w:eastAsia="仿宋_GB2312" w:cs="宋体"/>
          <w:bCs w:val="0"/>
          <w:color w:val="auto"/>
          <w:sz w:val="32"/>
          <w:szCs w:val="32"/>
          <w:lang w:eastAsia="zh-CN"/>
        </w:rPr>
      </w:pPr>
      <w:r>
        <w:rPr>
          <w:rFonts w:hint="eastAsia" w:ascii="仿宋_GB2312" w:hAnsi="微软雅黑" w:eastAsia="仿宋_GB2312" w:cs="宋体"/>
          <w:bCs w:val="0"/>
          <w:color w:val="auto"/>
          <w:sz w:val="32"/>
          <w:szCs w:val="32"/>
          <w:lang w:val="en-US" w:eastAsia="zh-CN"/>
        </w:rPr>
        <w:t>6.</w:t>
      </w:r>
      <w:r>
        <w:rPr>
          <w:rFonts w:hint="eastAsia" w:ascii="仿宋_GB2312" w:hAnsi="微软雅黑" w:eastAsia="仿宋_GB2312" w:cs="宋体"/>
          <w:b w:val="0"/>
          <w:bCs w:val="0"/>
          <w:color w:val="auto"/>
          <w:sz w:val="32"/>
          <w:szCs w:val="32"/>
        </w:rPr>
        <w:t>成交结果确认。</w:t>
      </w:r>
      <w:r>
        <w:rPr>
          <w:rFonts w:hint="eastAsia" w:ascii="仿宋_GB2312" w:hAnsi="微软雅黑" w:eastAsia="仿宋_GB2312" w:cs="宋体"/>
          <w:bCs w:val="0"/>
          <w:color w:val="auto"/>
          <w:sz w:val="32"/>
          <w:szCs w:val="32"/>
        </w:rPr>
        <w:t>预成交供应商经采购单位确认后，由廉易商城自动创建订单</w:t>
      </w:r>
      <w:r>
        <w:rPr>
          <w:rFonts w:hint="eastAsia" w:ascii="仿宋_GB2312" w:hAnsi="微软雅黑" w:eastAsia="仿宋_GB2312" w:cs="宋体"/>
          <w:b w:val="0"/>
          <w:bCs w:val="0"/>
          <w:color w:val="auto"/>
          <w:sz w:val="32"/>
          <w:szCs w:val="32"/>
          <w:lang w:eastAsia="zh-CN"/>
        </w:rPr>
        <w:t>，预成交供应商自动接单并</w:t>
      </w:r>
      <w:r>
        <w:rPr>
          <w:rFonts w:hint="eastAsia" w:ascii="仿宋_GB2312" w:hAnsi="微软雅黑" w:eastAsia="仿宋_GB2312" w:cs="宋体"/>
          <w:color w:val="auto"/>
          <w:sz w:val="32"/>
          <w:szCs w:val="32"/>
        </w:rPr>
        <w:t>在4</w:t>
      </w:r>
      <w:r>
        <w:rPr>
          <w:rFonts w:ascii="仿宋_GB2312" w:hAnsi="微软雅黑" w:eastAsia="仿宋_GB2312" w:cs="宋体"/>
          <w:color w:val="auto"/>
          <w:sz w:val="32"/>
          <w:szCs w:val="32"/>
        </w:rPr>
        <w:t>8</w:t>
      </w:r>
      <w:r>
        <w:rPr>
          <w:rFonts w:hint="eastAsia" w:ascii="仿宋_GB2312" w:hAnsi="微软雅黑" w:eastAsia="仿宋_GB2312" w:cs="宋体"/>
          <w:color w:val="auto"/>
          <w:sz w:val="32"/>
          <w:szCs w:val="32"/>
        </w:rPr>
        <w:t>小时内</w:t>
      </w:r>
      <w:r>
        <w:rPr>
          <w:rFonts w:hint="eastAsia" w:ascii="仿宋_GB2312" w:hAnsi="微软雅黑" w:eastAsia="仿宋_GB2312" w:cs="宋体"/>
          <w:b w:val="0"/>
          <w:bCs w:val="0"/>
          <w:color w:val="auto"/>
          <w:sz w:val="32"/>
          <w:szCs w:val="32"/>
          <w:lang w:eastAsia="zh-CN"/>
        </w:rPr>
        <w:t>组织发货</w:t>
      </w:r>
      <w:r>
        <w:rPr>
          <w:rFonts w:hint="eastAsia" w:ascii="仿宋_GB2312" w:hAnsi="微软雅黑" w:eastAsia="仿宋_GB2312" w:cs="宋体"/>
          <w:bCs w:val="0"/>
          <w:color w:val="auto"/>
          <w:sz w:val="32"/>
          <w:szCs w:val="32"/>
        </w:rPr>
        <w:t>。</w:t>
      </w:r>
    </w:p>
    <w:p>
      <w:pPr>
        <w:snapToGrid/>
        <w:spacing w:line="240" w:lineRule="auto"/>
        <w:ind w:firstLine="640" w:firstLineChars="200"/>
        <w:jc w:val="left"/>
        <w:outlineLvl w:val="9"/>
        <w:rPr>
          <w:rFonts w:ascii="仿宋_GB2312" w:hAnsi="微软雅黑" w:eastAsia="仿宋_GB2312" w:cs="宋体"/>
          <w:b w:val="0"/>
          <w:bCs w:val="0"/>
          <w:color w:val="auto"/>
          <w:sz w:val="32"/>
          <w:szCs w:val="32"/>
        </w:rPr>
      </w:pPr>
      <w:r>
        <w:rPr>
          <w:rFonts w:hint="eastAsia" w:ascii="仿宋_GB2312" w:hAnsi="微软雅黑" w:eastAsia="仿宋_GB2312" w:cs="宋体"/>
          <w:b w:val="0"/>
          <w:bCs w:val="0"/>
          <w:color w:val="auto"/>
          <w:sz w:val="32"/>
          <w:szCs w:val="32"/>
          <w:lang w:eastAsia="zh-CN"/>
        </w:rPr>
        <w:t>（</w:t>
      </w:r>
      <w:r>
        <w:rPr>
          <w:rFonts w:hint="eastAsia" w:ascii="仿宋_GB2312" w:hAnsi="微软雅黑" w:eastAsia="仿宋_GB2312" w:cs="宋体"/>
          <w:b w:val="0"/>
          <w:bCs w:val="0"/>
          <w:color w:val="auto"/>
          <w:sz w:val="32"/>
          <w:szCs w:val="32"/>
          <w:lang w:val="en-US" w:eastAsia="zh-CN"/>
        </w:rPr>
        <w:t>二</w:t>
      </w:r>
      <w:r>
        <w:rPr>
          <w:rFonts w:hint="eastAsia" w:ascii="仿宋_GB2312" w:hAnsi="微软雅黑" w:eastAsia="仿宋_GB2312" w:cs="宋体"/>
          <w:b w:val="0"/>
          <w:bCs w:val="0"/>
          <w:color w:val="auto"/>
          <w:sz w:val="32"/>
          <w:szCs w:val="32"/>
          <w:lang w:eastAsia="zh-CN"/>
        </w:rPr>
        <w:t>）反向竞价</w:t>
      </w:r>
    </w:p>
    <w:p>
      <w:pPr>
        <w:spacing w:line="240" w:lineRule="auto"/>
        <w:ind w:firstLine="640" w:firstLineChars="200"/>
        <w:rPr>
          <w:rFonts w:ascii="仿宋_GB2312" w:hAnsi="微软雅黑" w:eastAsia="仿宋_GB2312" w:cs="宋体"/>
          <w:b w:val="0"/>
          <w:bCs w:val="0"/>
          <w:color w:val="auto"/>
          <w:sz w:val="32"/>
          <w:szCs w:val="32"/>
        </w:rPr>
      </w:pPr>
      <w:r>
        <w:rPr>
          <w:rFonts w:hint="eastAsia" w:ascii="仿宋_GB2312" w:hAnsi="微软雅黑" w:eastAsia="仿宋_GB2312" w:cs="宋体"/>
          <w:bCs w:val="0"/>
          <w:color w:val="auto"/>
          <w:sz w:val="32"/>
          <w:szCs w:val="32"/>
          <w:lang w:val="en-US" w:eastAsia="zh-CN"/>
        </w:rPr>
        <w:t>1.</w:t>
      </w:r>
      <w:r>
        <w:rPr>
          <w:rFonts w:hint="eastAsia" w:ascii="仿宋_GB2312" w:hAnsi="微软雅黑" w:eastAsia="仿宋_GB2312" w:cs="宋体"/>
          <w:b w:val="0"/>
          <w:bCs w:val="0"/>
          <w:color w:val="auto"/>
          <w:sz w:val="32"/>
          <w:szCs w:val="32"/>
        </w:rPr>
        <w:t>发起竞价。</w:t>
      </w:r>
      <w:r>
        <w:rPr>
          <w:rFonts w:hint="eastAsia" w:ascii="仿宋_GB2312" w:hAnsi="微软雅黑" w:eastAsia="仿宋_GB2312" w:cs="宋体"/>
          <w:bCs w:val="0"/>
          <w:color w:val="auto"/>
          <w:sz w:val="32"/>
          <w:szCs w:val="32"/>
        </w:rPr>
        <w:t>由采购单位在廉易商城发起反向竞价</w:t>
      </w:r>
      <w:r>
        <w:rPr>
          <w:rFonts w:hint="eastAsia" w:ascii="仿宋_GB2312" w:hAnsi="微软雅黑" w:eastAsia="仿宋_GB2312" w:cs="宋体"/>
          <w:b w:val="0"/>
          <w:bCs w:val="0"/>
          <w:color w:val="auto"/>
          <w:sz w:val="32"/>
          <w:szCs w:val="32"/>
          <w:lang w:eastAsia="zh-Hans"/>
        </w:rPr>
        <w:t>，根据采购需求填写竞价单，竞价单中</w:t>
      </w:r>
      <w:r>
        <w:rPr>
          <w:rFonts w:hint="eastAsia" w:ascii="仿宋_GB2312" w:hAnsi="微软雅黑" w:eastAsia="仿宋_GB2312" w:cs="宋体"/>
          <w:b w:val="0"/>
          <w:bCs w:val="0"/>
          <w:color w:val="auto"/>
          <w:sz w:val="32"/>
          <w:szCs w:val="32"/>
        </w:rPr>
        <w:t>可以约定交货、验收时间、地点等商务条款</w:t>
      </w:r>
      <w:r>
        <w:rPr>
          <w:rFonts w:hint="eastAsia" w:ascii="仿宋_GB2312" w:hAnsi="微软雅黑" w:eastAsia="仿宋_GB2312" w:cs="宋体"/>
          <w:b w:val="0"/>
          <w:bCs w:val="0"/>
          <w:color w:val="auto"/>
          <w:sz w:val="32"/>
          <w:szCs w:val="32"/>
          <w:lang w:eastAsia="zh-Hans"/>
        </w:rPr>
        <w:t>。每轮竞价时长默认为</w:t>
      </w:r>
      <w:r>
        <w:rPr>
          <w:rFonts w:ascii="仿宋_GB2312" w:hAnsi="微软雅黑" w:eastAsia="仿宋_GB2312" w:cs="宋体"/>
          <w:b w:val="0"/>
          <w:bCs w:val="0"/>
          <w:color w:val="auto"/>
          <w:sz w:val="32"/>
          <w:szCs w:val="32"/>
          <w:lang w:eastAsia="zh-Hans"/>
        </w:rPr>
        <w:t>5</w:t>
      </w:r>
      <w:r>
        <w:rPr>
          <w:rFonts w:hint="eastAsia" w:ascii="仿宋_GB2312" w:hAnsi="微软雅黑" w:eastAsia="仿宋_GB2312" w:cs="宋体"/>
          <w:b w:val="0"/>
          <w:bCs w:val="0"/>
          <w:color w:val="auto"/>
          <w:sz w:val="32"/>
          <w:szCs w:val="32"/>
          <w:lang w:eastAsia="zh-Hans"/>
        </w:rPr>
        <w:t>分钟。</w:t>
      </w:r>
    </w:p>
    <w:p>
      <w:pPr>
        <w:pStyle w:val="13"/>
        <w:numPr>
          <w:ilvl w:val="255"/>
          <w:numId w:val="0"/>
        </w:numPr>
        <w:spacing w:line="240" w:lineRule="auto"/>
        <w:ind w:left="0" w:firstLine="640" w:firstLineChars="200"/>
        <w:rPr>
          <w:rFonts w:hint="default" w:ascii="仿宋_GB2312" w:hAnsi="微软雅黑" w:eastAsia="仿宋_GB2312" w:cs="宋体"/>
          <w:b w:val="0"/>
          <w:bCs w:val="0"/>
          <w:color w:val="auto"/>
          <w:sz w:val="32"/>
          <w:szCs w:val="32"/>
          <w:lang w:val="en-US"/>
        </w:rPr>
      </w:pPr>
      <w:r>
        <w:rPr>
          <w:rFonts w:hint="eastAsia" w:ascii="仿宋_GB2312" w:hAnsi="微软雅黑" w:eastAsia="仿宋_GB2312" w:cs="宋体"/>
          <w:bCs w:val="0"/>
          <w:color w:val="auto"/>
          <w:sz w:val="32"/>
          <w:szCs w:val="32"/>
          <w:lang w:val="en-US" w:eastAsia="zh-CN"/>
        </w:rPr>
        <w:t>2.</w:t>
      </w:r>
      <w:r>
        <w:rPr>
          <w:rFonts w:hint="eastAsia" w:ascii="仿宋_GB2312" w:hAnsi="微软雅黑" w:eastAsia="仿宋_GB2312" w:cs="宋体"/>
          <w:b w:val="0"/>
          <w:bCs w:val="0"/>
          <w:color w:val="auto"/>
          <w:sz w:val="32"/>
          <w:szCs w:val="32"/>
        </w:rPr>
        <w:t>竞价单</w:t>
      </w:r>
      <w:r>
        <w:rPr>
          <w:rFonts w:hint="eastAsia" w:ascii="仿宋_GB2312" w:hAnsi="微软雅黑" w:eastAsia="仿宋_GB2312" w:cs="宋体"/>
          <w:b w:val="0"/>
          <w:bCs w:val="0"/>
          <w:color w:val="auto"/>
          <w:sz w:val="32"/>
          <w:szCs w:val="32"/>
          <w:lang w:val="en-US" w:eastAsia="zh-CN"/>
        </w:rPr>
        <w:t>发布</w:t>
      </w:r>
      <w:r>
        <w:rPr>
          <w:rFonts w:hint="eastAsia" w:ascii="仿宋_GB2312" w:hAnsi="微软雅黑" w:eastAsia="仿宋_GB2312" w:cs="宋体"/>
          <w:b w:val="0"/>
          <w:bCs w:val="0"/>
          <w:color w:val="auto"/>
          <w:sz w:val="32"/>
          <w:szCs w:val="32"/>
        </w:rPr>
        <w:t>。</w:t>
      </w:r>
      <w:r>
        <w:rPr>
          <w:rFonts w:hint="eastAsia" w:ascii="仿宋_GB2312" w:hAnsi="微软雅黑" w:eastAsia="仿宋_GB2312" w:cs="宋体"/>
          <w:b w:val="0"/>
          <w:bCs w:val="0"/>
          <w:color w:val="auto"/>
          <w:sz w:val="32"/>
          <w:szCs w:val="32"/>
          <w:lang w:eastAsia="zh-Hans"/>
        </w:rPr>
        <w:t>竞价单创建完成后，</w:t>
      </w:r>
      <w:r>
        <w:rPr>
          <w:rFonts w:hint="eastAsia" w:ascii="仿宋_GB2312" w:hAnsi="微软雅黑" w:eastAsia="仿宋_GB2312" w:cs="宋体"/>
          <w:b w:val="0"/>
          <w:bCs w:val="0"/>
          <w:color w:val="auto"/>
          <w:sz w:val="32"/>
          <w:szCs w:val="32"/>
          <w:highlight w:val="none"/>
          <w:lang w:val="en-US" w:eastAsia="zh-CN"/>
        </w:rPr>
        <w:t>即</w:t>
      </w:r>
      <w:r>
        <w:rPr>
          <w:rFonts w:hint="eastAsia" w:ascii="仿宋_GB2312" w:hAnsi="微软雅黑" w:eastAsia="仿宋_GB2312" w:cs="宋体"/>
          <w:b w:val="0"/>
          <w:bCs w:val="0"/>
          <w:color w:val="auto"/>
          <w:sz w:val="32"/>
          <w:szCs w:val="32"/>
          <w:highlight w:val="none"/>
          <w:lang w:eastAsia="zh-CN"/>
        </w:rPr>
        <w:t>对外公开发布</w:t>
      </w:r>
      <w:r>
        <w:rPr>
          <w:rFonts w:hint="eastAsia" w:ascii="仿宋_GB2312" w:eastAsia="仿宋_GB2312"/>
          <w:color w:val="auto"/>
          <w:sz w:val="32"/>
          <w:szCs w:val="32"/>
          <w:lang w:eastAsia="zh-Hans"/>
        </w:rPr>
        <w:t>。</w:t>
      </w:r>
    </w:p>
    <w:p>
      <w:pPr>
        <w:pStyle w:val="13"/>
        <w:numPr>
          <w:ilvl w:val="255"/>
          <w:numId w:val="0"/>
        </w:numPr>
        <w:spacing w:line="240" w:lineRule="auto"/>
        <w:ind w:left="0" w:firstLine="640" w:firstLineChars="200"/>
        <w:rPr>
          <w:rFonts w:ascii="仿宋_GB2312" w:hAnsi="微软雅黑" w:eastAsia="仿宋_GB2312" w:cs="宋体"/>
          <w:b w:val="0"/>
          <w:bCs w:val="0"/>
          <w:color w:val="auto"/>
          <w:sz w:val="32"/>
          <w:szCs w:val="32"/>
          <w:lang w:eastAsia="zh-Hans"/>
        </w:rPr>
      </w:pPr>
      <w:r>
        <w:rPr>
          <w:rFonts w:hint="eastAsia" w:ascii="仿宋_GB2312" w:hAnsi="微软雅黑" w:eastAsia="仿宋_GB2312" w:cs="宋体"/>
          <w:bCs w:val="0"/>
          <w:color w:val="auto"/>
          <w:sz w:val="32"/>
          <w:szCs w:val="32"/>
          <w:lang w:val="en-US" w:eastAsia="zh-CN"/>
        </w:rPr>
        <w:t>3.</w:t>
      </w:r>
      <w:r>
        <w:rPr>
          <w:rFonts w:hint="eastAsia" w:ascii="仿宋_GB2312" w:hAnsi="微软雅黑" w:eastAsia="仿宋_GB2312" w:cs="宋体"/>
          <w:b w:val="0"/>
          <w:bCs w:val="0"/>
          <w:color w:val="auto"/>
          <w:sz w:val="32"/>
          <w:szCs w:val="32"/>
        </w:rPr>
        <w:t>竞价单</w:t>
      </w:r>
      <w:r>
        <w:rPr>
          <w:rFonts w:hint="eastAsia" w:ascii="仿宋_GB2312" w:eastAsia="仿宋_GB2312"/>
          <w:b w:val="0"/>
          <w:color w:val="auto"/>
          <w:sz w:val="32"/>
          <w:szCs w:val="32"/>
          <w:lang w:eastAsia="zh-Hans"/>
        </w:rPr>
        <w:t>公示</w:t>
      </w:r>
      <w:r>
        <w:rPr>
          <w:rFonts w:hint="eastAsia" w:ascii="仿宋_GB2312" w:eastAsia="仿宋_GB2312"/>
          <w:b w:val="0"/>
          <w:color w:val="auto"/>
          <w:sz w:val="32"/>
          <w:szCs w:val="32"/>
        </w:rPr>
        <w:t>。</w:t>
      </w:r>
      <w:r>
        <w:rPr>
          <w:rFonts w:hint="eastAsia" w:ascii="仿宋_GB2312" w:eastAsia="仿宋_GB2312"/>
          <w:color w:val="auto"/>
          <w:sz w:val="32"/>
          <w:szCs w:val="32"/>
          <w:lang w:eastAsia="zh-Hans"/>
        </w:rPr>
        <w:t>竞价单</w:t>
      </w:r>
      <w:r>
        <w:rPr>
          <w:rFonts w:hint="eastAsia" w:ascii="仿宋_GB2312" w:eastAsia="仿宋_GB2312"/>
          <w:color w:val="auto"/>
          <w:sz w:val="32"/>
          <w:szCs w:val="32"/>
        </w:rPr>
        <w:t>对外公开发布</w:t>
      </w:r>
      <w:r>
        <w:rPr>
          <w:rFonts w:hint="eastAsia" w:ascii="仿宋_GB2312" w:eastAsia="仿宋_GB2312"/>
          <w:color w:val="auto"/>
          <w:sz w:val="32"/>
          <w:szCs w:val="32"/>
          <w:lang w:eastAsia="zh-Hans"/>
        </w:rPr>
        <w:t>之日至供应商报价截止之日，应不少于3日。</w:t>
      </w:r>
    </w:p>
    <w:p>
      <w:pPr>
        <w:pStyle w:val="13"/>
        <w:spacing w:line="240" w:lineRule="auto"/>
        <w:ind w:firstLine="640" w:firstLineChars="200"/>
        <w:rPr>
          <w:rFonts w:ascii="仿宋_GB2312" w:hAnsi="微软雅黑" w:eastAsia="仿宋_GB2312" w:cs="宋体"/>
          <w:b w:val="0"/>
          <w:bCs w:val="0"/>
          <w:color w:val="auto"/>
          <w:sz w:val="32"/>
          <w:szCs w:val="32"/>
          <w:lang w:eastAsia="zh-Hans"/>
        </w:rPr>
      </w:pPr>
      <w:r>
        <w:rPr>
          <w:rFonts w:hint="eastAsia" w:ascii="仿宋_GB2312" w:hAnsi="微软雅黑" w:eastAsia="仿宋_GB2312" w:cs="宋体"/>
          <w:bCs w:val="0"/>
          <w:color w:val="auto"/>
          <w:sz w:val="32"/>
          <w:szCs w:val="32"/>
          <w:lang w:val="en-US" w:eastAsia="zh-CN"/>
        </w:rPr>
        <w:t>4.</w:t>
      </w:r>
      <w:r>
        <w:rPr>
          <w:rFonts w:hint="eastAsia" w:ascii="仿宋_GB2312" w:hAnsi="微软雅黑" w:eastAsia="仿宋_GB2312" w:cs="宋体"/>
          <w:b w:val="0"/>
          <w:bCs w:val="0"/>
          <w:color w:val="auto"/>
          <w:sz w:val="32"/>
          <w:szCs w:val="32"/>
        </w:rPr>
        <w:t>供应商</w:t>
      </w:r>
      <w:r>
        <w:rPr>
          <w:rFonts w:hint="eastAsia" w:ascii="仿宋_GB2312" w:hAnsi="微软雅黑" w:eastAsia="仿宋_GB2312" w:cs="宋体"/>
          <w:b w:val="0"/>
          <w:bCs w:val="0"/>
          <w:color w:val="auto"/>
          <w:sz w:val="32"/>
          <w:szCs w:val="32"/>
          <w:lang w:eastAsia="zh-Hans"/>
        </w:rPr>
        <w:t>多轮</w:t>
      </w:r>
      <w:r>
        <w:rPr>
          <w:rFonts w:hint="eastAsia" w:ascii="仿宋_GB2312" w:hAnsi="微软雅黑" w:eastAsia="仿宋_GB2312" w:cs="宋体"/>
          <w:b w:val="0"/>
          <w:bCs w:val="0"/>
          <w:color w:val="auto"/>
          <w:sz w:val="32"/>
          <w:szCs w:val="32"/>
        </w:rPr>
        <w:t>报价。</w:t>
      </w:r>
      <w:r>
        <w:rPr>
          <w:rFonts w:hint="eastAsia" w:ascii="仿宋_GB2312" w:hAnsi="微软雅黑" w:eastAsia="仿宋_GB2312" w:cs="宋体"/>
          <w:b w:val="0"/>
          <w:bCs w:val="0"/>
          <w:color w:val="auto"/>
          <w:sz w:val="32"/>
          <w:szCs w:val="32"/>
          <w:lang w:eastAsia="zh-Hans"/>
        </w:rPr>
        <w:t>在竞价单对外公开发布后，供应商可在</w:t>
      </w:r>
      <w:r>
        <w:rPr>
          <w:rFonts w:hint="eastAsia" w:ascii="仿宋_GB2312" w:eastAsia="仿宋_GB2312"/>
          <w:color w:val="auto"/>
          <w:sz w:val="32"/>
          <w:szCs w:val="32"/>
          <w:lang w:eastAsia="zh-Hans"/>
        </w:rPr>
        <w:t>报价</w:t>
      </w:r>
      <w:r>
        <w:rPr>
          <w:rFonts w:hint="eastAsia" w:ascii="仿宋_GB2312" w:hAnsi="微软雅黑" w:eastAsia="仿宋_GB2312" w:cs="宋体"/>
          <w:b w:val="0"/>
          <w:bCs w:val="0"/>
          <w:color w:val="auto"/>
          <w:sz w:val="32"/>
          <w:szCs w:val="32"/>
          <w:lang w:eastAsia="zh-Hans"/>
        </w:rPr>
        <w:t>截止之日前填报首轮报价；第二轮报价应低于首轮全部参与本轮供应商报价的最低价；第三轮报价应低于第二轮全部参与本轮供应商报价的最低价。</w:t>
      </w:r>
    </w:p>
    <w:p>
      <w:pPr>
        <w:spacing w:line="240" w:lineRule="auto"/>
        <w:ind w:firstLine="640" w:firstLineChars="200"/>
        <w:rPr>
          <w:rFonts w:ascii="仿宋_GB2312" w:hAnsi="微软雅黑" w:eastAsia="仿宋_GB2312" w:cs="宋体"/>
          <w:bCs w:val="0"/>
          <w:color w:val="auto"/>
          <w:sz w:val="32"/>
          <w:szCs w:val="32"/>
        </w:rPr>
      </w:pPr>
      <w:r>
        <w:rPr>
          <w:rFonts w:hint="eastAsia" w:ascii="仿宋_GB2312" w:hAnsi="微软雅黑" w:eastAsia="仿宋_GB2312" w:cs="宋体"/>
          <w:bCs w:val="0"/>
          <w:color w:val="auto"/>
          <w:sz w:val="32"/>
          <w:szCs w:val="32"/>
          <w:lang w:val="en-US" w:eastAsia="zh-CN"/>
        </w:rPr>
        <w:t>5.</w:t>
      </w:r>
      <w:r>
        <w:rPr>
          <w:rFonts w:hint="eastAsia" w:ascii="仿宋_GB2312" w:hAnsi="微软雅黑" w:eastAsia="仿宋_GB2312" w:cs="宋体"/>
          <w:b w:val="0"/>
          <w:bCs w:val="0"/>
          <w:color w:val="auto"/>
          <w:sz w:val="32"/>
          <w:szCs w:val="32"/>
        </w:rPr>
        <w:t>结果预确认。</w:t>
      </w:r>
      <w:r>
        <w:rPr>
          <w:rFonts w:hint="eastAsia" w:ascii="仿宋_GB2312" w:hAnsi="微软雅黑" w:eastAsia="仿宋_GB2312" w:cs="宋体"/>
          <w:bCs w:val="0"/>
          <w:color w:val="auto"/>
          <w:sz w:val="32"/>
          <w:szCs w:val="32"/>
        </w:rPr>
        <w:t>反向竞价结束后，廉易商城采用最低价成交方式，即</w:t>
      </w:r>
      <w:r>
        <w:rPr>
          <w:rFonts w:hint="eastAsia" w:ascii="仿宋_GB2312" w:hAnsi="微软雅黑" w:eastAsia="仿宋_GB2312" w:cs="宋体"/>
          <w:bCs w:val="0"/>
          <w:color w:val="auto"/>
          <w:sz w:val="32"/>
          <w:szCs w:val="32"/>
          <w:lang w:val="en-US" w:eastAsia="zh-CN"/>
        </w:rPr>
        <w:t>末</w:t>
      </w:r>
      <w:r>
        <w:rPr>
          <w:rFonts w:hint="eastAsia" w:ascii="仿宋_GB2312" w:hAnsi="微软雅黑" w:eastAsia="仿宋_GB2312" w:cs="宋体"/>
          <w:bCs w:val="0"/>
          <w:color w:val="auto"/>
          <w:sz w:val="32"/>
          <w:szCs w:val="32"/>
        </w:rPr>
        <w:t>轮竞价响应时间截止后，按照报价由低到高的顺序，确定最低报价供应商为预成交供应商。报价相同的，报价时间较早者为预成交供应商。原则上采购单位应选择</w:t>
      </w:r>
      <w:r>
        <w:rPr>
          <w:rFonts w:hint="eastAsia" w:ascii="仿宋_GB2312" w:hAnsi="微软雅黑" w:eastAsia="仿宋_GB2312" w:cs="宋体"/>
          <w:bCs w:val="0"/>
          <w:color w:val="auto"/>
          <w:sz w:val="32"/>
          <w:szCs w:val="32"/>
          <w:lang w:val="en-US" w:eastAsia="zh-Hans"/>
        </w:rPr>
        <w:t>排名第一位</w:t>
      </w:r>
      <w:r>
        <w:rPr>
          <w:rFonts w:hint="eastAsia" w:ascii="仿宋_GB2312" w:hAnsi="微软雅黑" w:eastAsia="仿宋_GB2312" w:cs="宋体"/>
          <w:bCs w:val="0"/>
          <w:color w:val="auto"/>
          <w:sz w:val="32"/>
          <w:szCs w:val="32"/>
        </w:rPr>
        <w:t>的供应商为预成交供应商；如确需选择</w:t>
      </w:r>
      <w:r>
        <w:rPr>
          <w:rFonts w:hint="eastAsia" w:ascii="仿宋_GB2312" w:hAnsi="微软雅黑" w:eastAsia="仿宋_GB2312" w:cs="宋体"/>
          <w:bCs w:val="0"/>
          <w:color w:val="auto"/>
          <w:sz w:val="32"/>
          <w:szCs w:val="32"/>
          <w:lang w:val="en-US" w:eastAsia="zh-Hans"/>
        </w:rPr>
        <w:t>其他供应商</w:t>
      </w:r>
      <w:r>
        <w:rPr>
          <w:rFonts w:hint="eastAsia" w:ascii="仿宋_GB2312" w:hAnsi="微软雅黑" w:eastAsia="仿宋_GB2312" w:cs="宋体"/>
          <w:bCs w:val="0"/>
          <w:color w:val="auto"/>
          <w:sz w:val="32"/>
          <w:szCs w:val="32"/>
        </w:rPr>
        <w:t>的，写明理由报</w:t>
      </w:r>
      <w:r>
        <w:rPr>
          <w:rFonts w:hint="eastAsia" w:ascii="仿宋_GB2312" w:hAnsi="微软雅黑" w:eastAsia="仿宋_GB2312" w:cs="宋体"/>
          <w:color w:val="auto"/>
          <w:sz w:val="32"/>
          <w:szCs w:val="32"/>
        </w:rPr>
        <w:t>交易服务中心</w:t>
      </w:r>
      <w:r>
        <w:rPr>
          <w:rFonts w:hint="eastAsia" w:ascii="仿宋_GB2312" w:hAnsi="微软雅黑" w:eastAsia="仿宋_GB2312" w:cs="宋体"/>
          <w:bCs w:val="0"/>
          <w:color w:val="auto"/>
          <w:sz w:val="32"/>
          <w:szCs w:val="32"/>
        </w:rPr>
        <w:t>备案；</w:t>
      </w:r>
    </w:p>
    <w:p>
      <w:pPr>
        <w:snapToGrid/>
        <w:spacing w:line="240" w:lineRule="auto"/>
        <w:ind w:firstLine="640" w:firstLineChars="200"/>
        <w:outlineLvl w:val="9"/>
        <w:rPr>
          <w:rFonts w:ascii="仿宋_GB2312" w:hAnsi="微软雅黑" w:eastAsia="仿宋_GB2312" w:cs="宋体"/>
          <w:b w:val="0"/>
          <w:bCs w:val="0"/>
          <w:color w:val="auto"/>
          <w:sz w:val="32"/>
          <w:szCs w:val="32"/>
          <w:lang w:eastAsia="zh-CN"/>
        </w:rPr>
      </w:pPr>
      <w:r>
        <w:rPr>
          <w:rFonts w:hint="eastAsia" w:ascii="仿宋_GB2312" w:hAnsi="微软雅黑" w:eastAsia="仿宋_GB2312" w:cs="宋体"/>
          <w:bCs w:val="0"/>
          <w:color w:val="auto"/>
          <w:sz w:val="32"/>
          <w:szCs w:val="32"/>
          <w:lang w:val="en-US" w:eastAsia="zh-CN"/>
        </w:rPr>
        <w:t>6.</w:t>
      </w:r>
      <w:r>
        <w:rPr>
          <w:rFonts w:hint="eastAsia" w:ascii="仿宋_GB2312" w:hAnsi="微软雅黑" w:eastAsia="仿宋_GB2312" w:cs="宋体"/>
          <w:b w:val="0"/>
          <w:bCs w:val="0"/>
          <w:color w:val="auto"/>
          <w:sz w:val="32"/>
          <w:szCs w:val="32"/>
        </w:rPr>
        <w:t>成交结果确认。</w:t>
      </w:r>
      <w:r>
        <w:rPr>
          <w:rFonts w:hint="eastAsia" w:ascii="仿宋_GB2312" w:hAnsi="微软雅黑" w:eastAsia="仿宋_GB2312" w:cs="宋体"/>
          <w:bCs w:val="0"/>
          <w:color w:val="auto"/>
          <w:sz w:val="32"/>
          <w:szCs w:val="32"/>
        </w:rPr>
        <w:t>预成交供应商经采购单位确认后，由廉易商城自动创建订单</w:t>
      </w:r>
      <w:r>
        <w:rPr>
          <w:rFonts w:hint="eastAsia" w:ascii="仿宋_GB2312" w:hAnsi="微软雅黑" w:eastAsia="仿宋_GB2312" w:cs="宋体"/>
          <w:b w:val="0"/>
          <w:bCs w:val="0"/>
          <w:color w:val="auto"/>
          <w:sz w:val="32"/>
          <w:szCs w:val="32"/>
          <w:lang w:eastAsia="zh-CN"/>
        </w:rPr>
        <w:t>，预成交供应商自动接单并</w:t>
      </w:r>
      <w:r>
        <w:rPr>
          <w:rFonts w:hint="eastAsia" w:ascii="仿宋_GB2312" w:hAnsi="微软雅黑" w:eastAsia="仿宋_GB2312" w:cs="宋体"/>
          <w:color w:val="auto"/>
          <w:sz w:val="32"/>
          <w:szCs w:val="32"/>
        </w:rPr>
        <w:t>在4</w:t>
      </w:r>
      <w:r>
        <w:rPr>
          <w:rFonts w:ascii="仿宋_GB2312" w:hAnsi="微软雅黑" w:eastAsia="仿宋_GB2312" w:cs="宋体"/>
          <w:color w:val="auto"/>
          <w:sz w:val="32"/>
          <w:szCs w:val="32"/>
        </w:rPr>
        <w:t>8</w:t>
      </w:r>
      <w:r>
        <w:rPr>
          <w:rFonts w:hint="eastAsia" w:ascii="仿宋_GB2312" w:hAnsi="微软雅黑" w:eastAsia="仿宋_GB2312" w:cs="宋体"/>
          <w:color w:val="auto"/>
          <w:sz w:val="32"/>
          <w:szCs w:val="32"/>
        </w:rPr>
        <w:t>小时内</w:t>
      </w:r>
      <w:r>
        <w:rPr>
          <w:rFonts w:hint="eastAsia" w:ascii="仿宋_GB2312" w:hAnsi="微软雅黑" w:eastAsia="仿宋_GB2312" w:cs="宋体"/>
          <w:b w:val="0"/>
          <w:bCs w:val="0"/>
          <w:color w:val="auto"/>
          <w:sz w:val="32"/>
          <w:szCs w:val="32"/>
          <w:lang w:eastAsia="zh-CN"/>
        </w:rPr>
        <w:t>组织发货</w:t>
      </w:r>
      <w:r>
        <w:rPr>
          <w:rFonts w:hint="eastAsia" w:ascii="仿宋_GB2312" w:hAnsi="微软雅黑" w:eastAsia="仿宋_GB2312" w:cs="宋体"/>
          <w:bCs w:val="0"/>
          <w:color w:val="auto"/>
          <w:sz w:val="32"/>
          <w:szCs w:val="32"/>
        </w:rPr>
        <w:t>。</w:t>
      </w:r>
    </w:p>
    <w:p>
      <w:pPr>
        <w:spacing w:line="240" w:lineRule="auto"/>
        <w:ind w:firstLine="640" w:firstLineChars="200"/>
        <w:rPr>
          <w:rFonts w:hint="eastAsia" w:ascii="仿宋_GB2312" w:hAnsi="微软雅黑" w:eastAsia="仿宋_GB2312" w:cs="宋体"/>
          <w:bCs w:val="0"/>
          <w:color w:val="auto"/>
          <w:sz w:val="32"/>
          <w:szCs w:val="32"/>
        </w:rPr>
      </w:pPr>
      <w:r>
        <w:rPr>
          <w:rFonts w:hint="eastAsia" w:ascii="仿宋_GB2312" w:hAnsi="微软雅黑" w:eastAsia="仿宋_GB2312" w:cs="宋体"/>
          <w:b w:val="0"/>
          <w:bCs w:val="0"/>
          <w:color w:val="auto"/>
          <w:sz w:val="32"/>
          <w:szCs w:val="32"/>
          <w:lang w:eastAsia="zh-CN"/>
        </w:rPr>
        <w:t>（</w:t>
      </w:r>
      <w:r>
        <w:rPr>
          <w:rFonts w:hint="eastAsia" w:ascii="仿宋_GB2312" w:hAnsi="微软雅黑" w:eastAsia="仿宋_GB2312" w:cs="宋体"/>
          <w:b w:val="0"/>
          <w:bCs w:val="0"/>
          <w:color w:val="auto"/>
          <w:sz w:val="32"/>
          <w:szCs w:val="32"/>
          <w:lang w:val="en-US" w:eastAsia="zh-CN"/>
        </w:rPr>
        <w:t>三</w:t>
      </w:r>
      <w:r>
        <w:rPr>
          <w:rFonts w:hint="eastAsia" w:ascii="仿宋_GB2312" w:hAnsi="微软雅黑" w:eastAsia="仿宋_GB2312" w:cs="宋体"/>
          <w:b w:val="0"/>
          <w:bCs w:val="0"/>
          <w:color w:val="auto"/>
          <w:sz w:val="32"/>
          <w:szCs w:val="32"/>
          <w:lang w:eastAsia="zh-CN"/>
        </w:rPr>
        <w:t>）</w:t>
      </w:r>
      <w:r>
        <w:rPr>
          <w:rFonts w:ascii="仿宋_GB2312" w:hAnsi="微软雅黑" w:eastAsia="仿宋_GB2312" w:cs="宋体"/>
          <w:b w:val="0"/>
          <w:bCs w:val="0"/>
          <w:color w:val="auto"/>
          <w:sz w:val="32"/>
          <w:szCs w:val="32"/>
          <w:lang w:eastAsia="zh-CN"/>
        </w:rPr>
        <w:t>库内询比</w:t>
      </w:r>
    </w:p>
    <w:p>
      <w:pPr>
        <w:spacing w:line="240" w:lineRule="auto"/>
        <w:ind w:firstLine="640" w:firstLineChars="200"/>
        <w:rPr>
          <w:rFonts w:ascii="仿宋_GB2312" w:hAnsi="微软雅黑" w:eastAsia="仿宋_GB2312" w:cs="宋体"/>
          <w:b w:val="0"/>
          <w:bCs w:val="0"/>
          <w:color w:val="auto"/>
          <w:sz w:val="32"/>
          <w:szCs w:val="32"/>
          <w:lang w:eastAsia="zh-Hans"/>
        </w:rPr>
      </w:pPr>
      <w:r>
        <w:rPr>
          <w:rFonts w:hint="eastAsia" w:ascii="仿宋_GB2312" w:hAnsi="微软雅黑" w:eastAsia="仿宋_GB2312" w:cs="宋体"/>
          <w:b w:val="0"/>
          <w:bCs w:val="0"/>
          <w:color w:val="auto"/>
          <w:sz w:val="32"/>
          <w:szCs w:val="32"/>
          <w:lang w:eastAsia="zh-CN"/>
        </w:rPr>
        <w:t>1</w:t>
      </w:r>
      <w:r>
        <w:rPr>
          <w:rFonts w:hint="eastAsia" w:ascii="仿宋_GB2312" w:hAnsi="微软雅黑" w:eastAsia="仿宋_GB2312" w:cs="宋体"/>
          <w:b w:val="0"/>
          <w:bCs w:val="0"/>
          <w:color w:val="auto"/>
          <w:sz w:val="32"/>
          <w:szCs w:val="32"/>
          <w:lang w:val="en-US" w:eastAsia="zh-CN"/>
        </w:rPr>
        <w:t>.</w:t>
      </w:r>
      <w:r>
        <w:rPr>
          <w:rFonts w:hint="eastAsia" w:ascii="仿宋_GB2312" w:hAnsi="微软雅黑" w:eastAsia="仿宋_GB2312" w:cs="宋体"/>
          <w:b w:val="0"/>
          <w:bCs w:val="0"/>
          <w:color w:val="auto"/>
          <w:sz w:val="32"/>
          <w:szCs w:val="32"/>
        </w:rPr>
        <w:t>发起询比。由采购单位在廉易商城发起</w:t>
      </w:r>
      <w:r>
        <w:rPr>
          <w:rFonts w:hint="eastAsia" w:ascii="仿宋_GB2312" w:hAnsi="微软雅黑" w:eastAsia="仿宋_GB2312" w:cs="宋体"/>
          <w:b w:val="0"/>
          <w:bCs w:val="0"/>
          <w:color w:val="auto"/>
          <w:sz w:val="32"/>
          <w:szCs w:val="32"/>
          <w:lang w:eastAsia="zh-Hans"/>
        </w:rPr>
        <w:t>库内</w:t>
      </w:r>
      <w:r>
        <w:rPr>
          <w:rFonts w:hint="eastAsia" w:ascii="仿宋_GB2312" w:hAnsi="微软雅黑" w:eastAsia="仿宋_GB2312" w:cs="宋体"/>
          <w:b w:val="0"/>
          <w:bCs w:val="0"/>
          <w:color w:val="auto"/>
          <w:sz w:val="32"/>
          <w:szCs w:val="32"/>
        </w:rPr>
        <w:t>询</w:t>
      </w:r>
      <w:r>
        <w:rPr>
          <w:rFonts w:hint="eastAsia" w:ascii="仿宋_GB2312" w:hAnsi="微软雅黑" w:eastAsia="仿宋_GB2312" w:cs="宋体"/>
          <w:b w:val="0"/>
          <w:bCs w:val="0"/>
          <w:color w:val="auto"/>
          <w:sz w:val="32"/>
          <w:szCs w:val="32"/>
          <w:lang w:eastAsia="zh-Hans"/>
        </w:rPr>
        <w:t>比，根据采购需求填写询比单，邀请已通过框架协议入围且符合采购需求的全部供应商参与，询比单中</w:t>
      </w:r>
      <w:r>
        <w:rPr>
          <w:rFonts w:hint="eastAsia" w:ascii="仿宋_GB2312" w:hAnsi="微软雅黑" w:eastAsia="仿宋_GB2312" w:cs="宋体"/>
          <w:b w:val="0"/>
          <w:bCs w:val="0"/>
          <w:color w:val="auto"/>
          <w:sz w:val="32"/>
          <w:szCs w:val="32"/>
        </w:rPr>
        <w:t>可以约定交货、验收时间、地点等商务条款</w:t>
      </w:r>
      <w:r>
        <w:rPr>
          <w:rFonts w:hint="eastAsia" w:ascii="仿宋_GB2312" w:hAnsi="微软雅黑" w:eastAsia="仿宋_GB2312" w:cs="宋体"/>
          <w:b w:val="0"/>
          <w:bCs w:val="0"/>
          <w:color w:val="auto"/>
          <w:sz w:val="32"/>
          <w:szCs w:val="32"/>
          <w:lang w:eastAsia="zh-Hans"/>
        </w:rPr>
        <w:t>。每轮询比时长默认为</w:t>
      </w:r>
      <w:r>
        <w:rPr>
          <w:rFonts w:ascii="仿宋_GB2312" w:hAnsi="微软雅黑" w:eastAsia="仿宋_GB2312" w:cs="宋体"/>
          <w:b w:val="0"/>
          <w:bCs w:val="0"/>
          <w:color w:val="auto"/>
          <w:sz w:val="32"/>
          <w:szCs w:val="32"/>
          <w:lang w:eastAsia="zh-Hans"/>
        </w:rPr>
        <w:t>5</w:t>
      </w:r>
      <w:r>
        <w:rPr>
          <w:rFonts w:hint="eastAsia" w:ascii="仿宋_GB2312" w:hAnsi="微软雅黑" w:eastAsia="仿宋_GB2312" w:cs="宋体"/>
          <w:b w:val="0"/>
          <w:bCs w:val="0"/>
          <w:color w:val="auto"/>
          <w:sz w:val="32"/>
          <w:szCs w:val="32"/>
          <w:lang w:eastAsia="zh-Hans"/>
        </w:rPr>
        <w:t>分钟。</w:t>
      </w:r>
    </w:p>
    <w:p>
      <w:pPr>
        <w:pStyle w:val="13"/>
        <w:numPr>
          <w:ilvl w:val="255"/>
          <w:numId w:val="0"/>
        </w:numPr>
        <w:spacing w:line="240" w:lineRule="auto"/>
        <w:ind w:left="0" w:firstLine="640" w:firstLineChars="200"/>
        <w:rPr>
          <w:rFonts w:ascii="仿宋_GB2312" w:hAnsi="微软雅黑" w:eastAsia="仿宋_GB2312" w:cs="宋体"/>
          <w:b w:val="0"/>
          <w:bCs w:val="0"/>
          <w:color w:val="auto"/>
          <w:sz w:val="32"/>
          <w:szCs w:val="32"/>
        </w:rPr>
      </w:pPr>
      <w:r>
        <w:rPr>
          <w:rFonts w:hint="eastAsia" w:ascii="仿宋_GB2312" w:hAnsi="微软雅黑" w:eastAsia="仿宋_GB2312" w:cs="宋体"/>
          <w:b w:val="0"/>
          <w:bCs w:val="0"/>
          <w:color w:val="auto"/>
          <w:sz w:val="32"/>
          <w:szCs w:val="32"/>
          <w:lang w:eastAsia="zh-CN"/>
        </w:rPr>
        <w:t>2</w:t>
      </w:r>
      <w:r>
        <w:rPr>
          <w:rFonts w:hint="eastAsia" w:ascii="仿宋_GB2312" w:hAnsi="微软雅黑" w:eastAsia="仿宋_GB2312" w:cs="宋体"/>
          <w:b w:val="0"/>
          <w:bCs w:val="0"/>
          <w:color w:val="auto"/>
          <w:sz w:val="32"/>
          <w:szCs w:val="32"/>
          <w:lang w:val="en-US" w:eastAsia="zh-CN"/>
        </w:rPr>
        <w:t>.</w:t>
      </w:r>
      <w:r>
        <w:rPr>
          <w:rFonts w:hint="eastAsia" w:ascii="仿宋_GB2312" w:hAnsi="微软雅黑" w:eastAsia="仿宋_GB2312" w:cs="宋体"/>
          <w:b w:val="0"/>
          <w:bCs w:val="0"/>
          <w:color w:val="auto"/>
          <w:sz w:val="32"/>
          <w:szCs w:val="32"/>
          <w:lang w:eastAsia="zh-Hans"/>
        </w:rPr>
        <w:t>询比</w:t>
      </w:r>
      <w:r>
        <w:rPr>
          <w:rFonts w:hint="eastAsia" w:ascii="仿宋_GB2312" w:hAnsi="微软雅黑" w:eastAsia="仿宋_GB2312" w:cs="宋体"/>
          <w:b w:val="0"/>
          <w:bCs w:val="0"/>
          <w:color w:val="auto"/>
          <w:sz w:val="32"/>
          <w:szCs w:val="32"/>
        </w:rPr>
        <w:t>单</w:t>
      </w:r>
      <w:r>
        <w:rPr>
          <w:rFonts w:hint="eastAsia" w:ascii="仿宋_GB2312" w:hAnsi="微软雅黑" w:eastAsia="仿宋_GB2312" w:cs="宋体"/>
          <w:b w:val="0"/>
          <w:bCs w:val="0"/>
          <w:color w:val="auto"/>
          <w:sz w:val="32"/>
          <w:szCs w:val="32"/>
          <w:lang w:val="en-US" w:eastAsia="zh-CN"/>
        </w:rPr>
        <w:t>发送邀请</w:t>
      </w:r>
      <w:r>
        <w:rPr>
          <w:rFonts w:hint="eastAsia" w:ascii="仿宋_GB2312" w:hAnsi="微软雅黑" w:eastAsia="仿宋_GB2312" w:cs="宋体"/>
          <w:b w:val="0"/>
          <w:bCs w:val="0"/>
          <w:color w:val="auto"/>
          <w:sz w:val="32"/>
          <w:szCs w:val="32"/>
          <w:lang w:eastAsia="zh-CN"/>
        </w:rPr>
        <w:t>。</w:t>
      </w:r>
      <w:r>
        <w:rPr>
          <w:rFonts w:hint="eastAsia" w:ascii="仿宋_GB2312" w:hAnsi="微软雅黑" w:eastAsia="仿宋_GB2312" w:cs="宋体"/>
          <w:b w:val="0"/>
          <w:bCs w:val="0"/>
          <w:color w:val="auto"/>
          <w:sz w:val="32"/>
          <w:szCs w:val="32"/>
          <w:lang w:eastAsia="zh-Hans"/>
        </w:rPr>
        <w:t>询比单创建完成后，将对已邀请的供应商发送询比邀请</w:t>
      </w:r>
      <w:r>
        <w:rPr>
          <w:rFonts w:hint="eastAsia" w:ascii="仿宋_GB2312" w:eastAsia="仿宋_GB2312"/>
          <w:b w:val="0"/>
          <w:bCs w:val="0"/>
          <w:color w:val="auto"/>
          <w:sz w:val="32"/>
          <w:szCs w:val="32"/>
          <w:lang w:eastAsia="zh-Hans"/>
        </w:rPr>
        <w:t>。</w:t>
      </w:r>
    </w:p>
    <w:p>
      <w:pPr>
        <w:pStyle w:val="13"/>
        <w:spacing w:line="240" w:lineRule="auto"/>
        <w:ind w:firstLine="640" w:firstLineChars="200"/>
        <w:rPr>
          <w:rFonts w:ascii="仿宋_GB2312" w:hAnsi="微软雅黑" w:eastAsia="仿宋_GB2312" w:cs="宋体"/>
          <w:b w:val="0"/>
          <w:bCs w:val="0"/>
          <w:color w:val="auto"/>
          <w:sz w:val="32"/>
          <w:szCs w:val="32"/>
        </w:rPr>
      </w:pPr>
      <w:r>
        <w:rPr>
          <w:rFonts w:hint="eastAsia" w:ascii="仿宋_GB2312" w:hAnsi="微软雅黑" w:eastAsia="仿宋_GB2312" w:cs="宋体"/>
          <w:b w:val="0"/>
          <w:bCs w:val="0"/>
          <w:color w:val="auto"/>
          <w:sz w:val="32"/>
          <w:szCs w:val="32"/>
          <w:lang w:val="en-US" w:eastAsia="zh-CN"/>
        </w:rPr>
        <w:t>3.</w:t>
      </w:r>
      <w:r>
        <w:rPr>
          <w:rFonts w:hint="eastAsia" w:ascii="仿宋_GB2312" w:hAnsi="微软雅黑" w:eastAsia="仿宋_GB2312" w:cs="宋体"/>
          <w:b w:val="0"/>
          <w:bCs w:val="0"/>
          <w:color w:val="auto"/>
          <w:sz w:val="32"/>
          <w:szCs w:val="32"/>
        </w:rPr>
        <w:t>供应商响应报价</w:t>
      </w:r>
      <w:r>
        <w:rPr>
          <w:rFonts w:hint="eastAsia" w:ascii="仿宋_GB2312" w:hAnsi="微软雅黑" w:eastAsia="仿宋_GB2312" w:cs="宋体"/>
          <w:b w:val="0"/>
          <w:bCs w:val="0"/>
          <w:color w:val="auto"/>
          <w:sz w:val="32"/>
          <w:szCs w:val="32"/>
          <w:lang w:eastAsia="zh-CN"/>
        </w:rPr>
        <w:t>。</w:t>
      </w:r>
      <w:r>
        <w:rPr>
          <w:rFonts w:hint="eastAsia" w:ascii="仿宋_GB2312" w:hAnsi="微软雅黑" w:eastAsia="仿宋_GB2312" w:cs="宋体"/>
          <w:b w:val="0"/>
          <w:bCs w:val="0"/>
          <w:color w:val="auto"/>
          <w:sz w:val="32"/>
          <w:szCs w:val="32"/>
          <w:lang w:eastAsia="zh-Hans"/>
        </w:rPr>
        <w:t>在收到询比邀请后，供应商可在</w:t>
      </w:r>
      <w:r>
        <w:rPr>
          <w:rFonts w:hint="eastAsia" w:ascii="仿宋_GB2312" w:eastAsia="仿宋_GB2312"/>
          <w:b w:val="0"/>
          <w:bCs w:val="0"/>
          <w:color w:val="auto"/>
          <w:sz w:val="32"/>
          <w:szCs w:val="32"/>
          <w:lang w:eastAsia="zh-Hans"/>
        </w:rPr>
        <w:t>报价</w:t>
      </w:r>
      <w:r>
        <w:rPr>
          <w:rFonts w:hint="eastAsia" w:ascii="仿宋_GB2312" w:hAnsi="微软雅黑" w:eastAsia="仿宋_GB2312" w:cs="宋体"/>
          <w:b w:val="0"/>
          <w:bCs w:val="0"/>
          <w:color w:val="auto"/>
          <w:sz w:val="32"/>
          <w:szCs w:val="32"/>
          <w:lang w:eastAsia="zh-Hans"/>
        </w:rPr>
        <w:t>截止之日前填报首轮报价；第二轮报价应低于首轮全部参与本轮供应商报价的最低价；第三轮报价应低于第二轮全部参与本轮供应商报价的最低价。</w:t>
      </w:r>
    </w:p>
    <w:p>
      <w:pPr>
        <w:spacing w:line="240" w:lineRule="auto"/>
        <w:ind w:firstLine="640" w:firstLineChars="200"/>
        <w:rPr>
          <w:rFonts w:ascii="仿宋_GB2312" w:hAnsi="微软雅黑" w:eastAsia="仿宋_GB2312" w:cs="宋体"/>
          <w:b w:val="0"/>
          <w:bCs w:val="0"/>
          <w:color w:val="auto"/>
          <w:sz w:val="32"/>
          <w:szCs w:val="32"/>
        </w:rPr>
      </w:pPr>
      <w:r>
        <w:rPr>
          <w:rFonts w:hint="eastAsia" w:ascii="仿宋_GB2312" w:hAnsi="微软雅黑" w:eastAsia="仿宋_GB2312" w:cs="宋体"/>
          <w:b w:val="0"/>
          <w:bCs w:val="0"/>
          <w:color w:val="auto"/>
          <w:sz w:val="32"/>
          <w:szCs w:val="32"/>
          <w:lang w:val="en-US" w:eastAsia="zh-CN"/>
        </w:rPr>
        <w:t>4.</w:t>
      </w:r>
      <w:r>
        <w:rPr>
          <w:rFonts w:hint="eastAsia" w:ascii="仿宋_GB2312" w:hAnsi="微软雅黑" w:eastAsia="仿宋_GB2312" w:cs="宋体"/>
          <w:b w:val="0"/>
          <w:bCs w:val="0"/>
          <w:color w:val="auto"/>
          <w:sz w:val="32"/>
          <w:szCs w:val="32"/>
        </w:rPr>
        <w:t>结果预确认</w:t>
      </w:r>
      <w:r>
        <w:rPr>
          <w:rFonts w:hint="eastAsia" w:ascii="仿宋_GB2312" w:hAnsi="微软雅黑" w:eastAsia="仿宋_GB2312" w:cs="宋体"/>
          <w:b w:val="0"/>
          <w:bCs w:val="0"/>
          <w:color w:val="auto"/>
          <w:sz w:val="32"/>
          <w:szCs w:val="32"/>
          <w:lang w:eastAsia="zh-CN"/>
        </w:rPr>
        <w:t>。</w:t>
      </w:r>
      <w:r>
        <w:rPr>
          <w:rFonts w:hint="eastAsia" w:ascii="仿宋_GB2312" w:hAnsi="微软雅黑" w:eastAsia="仿宋_GB2312" w:cs="宋体"/>
          <w:b w:val="0"/>
          <w:bCs w:val="0"/>
          <w:color w:val="auto"/>
          <w:sz w:val="32"/>
          <w:szCs w:val="32"/>
        </w:rPr>
        <w:t>库内询比结束后，廉易商城采用最低价成交方式，即</w:t>
      </w:r>
      <w:r>
        <w:rPr>
          <w:rFonts w:hint="eastAsia" w:ascii="仿宋_GB2312" w:hAnsi="微软雅黑" w:eastAsia="仿宋_GB2312" w:cs="宋体"/>
          <w:b w:val="0"/>
          <w:bCs w:val="0"/>
          <w:color w:val="auto"/>
          <w:sz w:val="32"/>
          <w:szCs w:val="32"/>
          <w:lang w:val="en-US" w:eastAsia="zh-CN"/>
        </w:rPr>
        <w:t>末</w:t>
      </w:r>
      <w:r>
        <w:rPr>
          <w:rFonts w:hint="eastAsia" w:ascii="仿宋_GB2312" w:hAnsi="微软雅黑" w:eastAsia="仿宋_GB2312" w:cs="宋体"/>
          <w:b w:val="0"/>
          <w:bCs w:val="0"/>
          <w:color w:val="auto"/>
          <w:sz w:val="32"/>
          <w:szCs w:val="32"/>
        </w:rPr>
        <w:t>轮竞价响应时间截止后，按照报价由低到高的顺序，确定最低报价供应商为预成交供应商。报价相同的，报价时间较早者为预成交供应商。原则上采购单位应选择</w:t>
      </w:r>
      <w:r>
        <w:rPr>
          <w:rFonts w:hint="eastAsia" w:ascii="仿宋_GB2312" w:hAnsi="微软雅黑" w:eastAsia="仿宋_GB2312" w:cs="宋体"/>
          <w:bCs w:val="0"/>
          <w:color w:val="auto"/>
          <w:sz w:val="32"/>
          <w:szCs w:val="32"/>
          <w:lang w:val="en-US" w:eastAsia="zh-Hans"/>
        </w:rPr>
        <w:t>排名第一位</w:t>
      </w:r>
      <w:r>
        <w:rPr>
          <w:rFonts w:hint="eastAsia" w:ascii="仿宋_GB2312" w:hAnsi="微软雅黑" w:eastAsia="仿宋_GB2312" w:cs="宋体"/>
          <w:b w:val="0"/>
          <w:bCs w:val="0"/>
          <w:color w:val="auto"/>
          <w:sz w:val="32"/>
          <w:szCs w:val="32"/>
        </w:rPr>
        <w:t>的供应商为预成交供应商；如确需选择</w:t>
      </w:r>
      <w:r>
        <w:rPr>
          <w:rFonts w:hint="eastAsia" w:ascii="仿宋_GB2312" w:hAnsi="微软雅黑" w:eastAsia="仿宋_GB2312" w:cs="宋体"/>
          <w:b w:val="0"/>
          <w:bCs w:val="0"/>
          <w:color w:val="auto"/>
          <w:sz w:val="32"/>
          <w:szCs w:val="32"/>
          <w:lang w:val="en-US" w:eastAsia="zh-Hans"/>
        </w:rPr>
        <w:t>其他供应商</w:t>
      </w:r>
      <w:r>
        <w:rPr>
          <w:rFonts w:hint="eastAsia" w:ascii="仿宋_GB2312" w:hAnsi="微软雅黑" w:eastAsia="仿宋_GB2312" w:cs="宋体"/>
          <w:b w:val="0"/>
          <w:bCs w:val="0"/>
          <w:color w:val="auto"/>
          <w:sz w:val="32"/>
          <w:szCs w:val="32"/>
        </w:rPr>
        <w:t>的，写明理由报</w:t>
      </w:r>
      <w:r>
        <w:rPr>
          <w:rFonts w:hint="eastAsia" w:ascii="仿宋_GB2312" w:hAnsi="微软雅黑" w:eastAsia="仿宋_GB2312" w:cs="宋体"/>
          <w:color w:val="auto"/>
          <w:sz w:val="32"/>
          <w:szCs w:val="32"/>
        </w:rPr>
        <w:t>交易服务中心</w:t>
      </w:r>
      <w:r>
        <w:rPr>
          <w:rFonts w:hint="eastAsia" w:ascii="仿宋_GB2312" w:hAnsi="微软雅黑" w:eastAsia="仿宋_GB2312" w:cs="宋体"/>
          <w:b w:val="0"/>
          <w:bCs w:val="0"/>
          <w:color w:val="auto"/>
          <w:sz w:val="32"/>
          <w:szCs w:val="32"/>
        </w:rPr>
        <w:t>备案。</w:t>
      </w:r>
    </w:p>
    <w:p>
      <w:pPr>
        <w:spacing w:line="240" w:lineRule="auto"/>
        <w:ind w:firstLine="640" w:firstLineChars="200"/>
        <w:rPr>
          <w:rFonts w:ascii="仿宋_GB2312" w:eastAsia="仿宋_GB2312"/>
          <w:b w:val="0"/>
          <w:bCs w:val="0"/>
          <w:color w:val="auto"/>
          <w:sz w:val="32"/>
          <w:szCs w:val="32"/>
          <w:lang w:eastAsia="zh-Hans"/>
        </w:rPr>
      </w:pPr>
      <w:r>
        <w:rPr>
          <w:rFonts w:hint="eastAsia" w:ascii="仿宋_GB2312" w:hAnsi="微软雅黑" w:eastAsia="仿宋_GB2312" w:cs="宋体"/>
          <w:b w:val="0"/>
          <w:bCs w:val="0"/>
          <w:color w:val="auto"/>
          <w:sz w:val="32"/>
          <w:szCs w:val="32"/>
          <w:lang w:val="en-US" w:eastAsia="zh-CN"/>
        </w:rPr>
        <w:t>5.</w:t>
      </w:r>
      <w:r>
        <w:rPr>
          <w:rFonts w:hint="eastAsia" w:ascii="仿宋_GB2312" w:hAnsi="微软雅黑" w:eastAsia="仿宋_GB2312" w:cs="宋体"/>
          <w:b w:val="0"/>
          <w:bCs w:val="0"/>
          <w:color w:val="auto"/>
          <w:sz w:val="32"/>
          <w:szCs w:val="32"/>
        </w:rPr>
        <w:t>成交结果确认</w:t>
      </w:r>
      <w:r>
        <w:rPr>
          <w:rFonts w:hint="eastAsia" w:ascii="仿宋_GB2312" w:hAnsi="微软雅黑" w:eastAsia="仿宋_GB2312" w:cs="宋体"/>
          <w:b w:val="0"/>
          <w:bCs w:val="0"/>
          <w:color w:val="auto"/>
          <w:sz w:val="32"/>
          <w:szCs w:val="32"/>
          <w:lang w:eastAsia="zh-CN"/>
        </w:rPr>
        <w:t>。</w:t>
      </w:r>
      <w:r>
        <w:rPr>
          <w:rFonts w:hint="eastAsia" w:ascii="仿宋_GB2312" w:hAnsi="微软雅黑" w:eastAsia="仿宋_GB2312" w:cs="宋体"/>
          <w:b w:val="0"/>
          <w:bCs w:val="0"/>
          <w:color w:val="auto"/>
          <w:sz w:val="32"/>
          <w:szCs w:val="32"/>
        </w:rPr>
        <w:t>预成交供应商经采购单位确认后，由廉易商城自动创建订单</w:t>
      </w:r>
      <w:r>
        <w:rPr>
          <w:rFonts w:hint="eastAsia" w:ascii="仿宋_GB2312" w:hAnsi="微软雅黑" w:eastAsia="仿宋_GB2312" w:cs="宋体"/>
          <w:b w:val="0"/>
          <w:bCs w:val="0"/>
          <w:color w:val="auto"/>
          <w:sz w:val="32"/>
          <w:szCs w:val="32"/>
          <w:lang w:eastAsia="zh-Hans"/>
        </w:rPr>
        <w:t>，预成交供应商自动接单并</w:t>
      </w:r>
      <w:r>
        <w:rPr>
          <w:rFonts w:hint="eastAsia" w:ascii="仿宋_GB2312" w:hAnsi="微软雅黑" w:eastAsia="仿宋_GB2312" w:cs="宋体"/>
          <w:color w:val="auto"/>
          <w:sz w:val="32"/>
          <w:szCs w:val="32"/>
        </w:rPr>
        <w:t>在4</w:t>
      </w:r>
      <w:r>
        <w:rPr>
          <w:rFonts w:ascii="仿宋_GB2312" w:hAnsi="微软雅黑" w:eastAsia="仿宋_GB2312" w:cs="宋体"/>
          <w:color w:val="auto"/>
          <w:sz w:val="32"/>
          <w:szCs w:val="32"/>
        </w:rPr>
        <w:t>8</w:t>
      </w:r>
      <w:r>
        <w:rPr>
          <w:rFonts w:hint="eastAsia" w:ascii="仿宋_GB2312" w:hAnsi="微软雅黑" w:eastAsia="仿宋_GB2312" w:cs="宋体"/>
          <w:color w:val="auto"/>
          <w:sz w:val="32"/>
          <w:szCs w:val="32"/>
        </w:rPr>
        <w:t>小时内</w:t>
      </w:r>
      <w:r>
        <w:rPr>
          <w:rFonts w:hint="eastAsia" w:ascii="仿宋_GB2312" w:hAnsi="微软雅黑" w:eastAsia="仿宋_GB2312" w:cs="宋体"/>
          <w:b w:val="0"/>
          <w:bCs w:val="0"/>
          <w:color w:val="auto"/>
          <w:sz w:val="32"/>
          <w:szCs w:val="32"/>
          <w:lang w:eastAsia="zh-Hans"/>
        </w:rPr>
        <w:t>组织发货</w:t>
      </w:r>
      <w:r>
        <w:rPr>
          <w:rFonts w:hint="eastAsia" w:ascii="仿宋_GB2312" w:hAnsi="微软雅黑" w:eastAsia="仿宋_GB2312" w:cs="宋体"/>
          <w:b w:val="0"/>
          <w:bCs w:val="0"/>
          <w:color w:val="auto"/>
          <w:sz w:val="32"/>
          <w:szCs w:val="32"/>
        </w:rPr>
        <w:t>。</w:t>
      </w:r>
    </w:p>
    <w:p>
      <w:pPr>
        <w:jc w:val="center"/>
        <w:outlineLvl w:val="0"/>
        <w:rPr>
          <w:rFonts w:hint="eastAsia" w:ascii="黑体" w:hAnsi="黑体" w:eastAsia="黑体" w:cs="黑体"/>
          <w:color w:val="auto"/>
          <w:sz w:val="32"/>
          <w:szCs w:val="32"/>
          <w:lang w:eastAsia="zh-CN"/>
        </w:rPr>
      </w:pPr>
      <w:r>
        <w:rPr>
          <w:rFonts w:hint="eastAsia" w:ascii="黑体" w:hAnsi="黑体" w:eastAsia="黑体" w:cs="黑体"/>
          <w:color w:val="auto"/>
          <w:sz w:val="32"/>
          <w:szCs w:val="32"/>
        </w:rPr>
        <w:t xml:space="preserve">第六章 </w:t>
      </w:r>
      <w:r>
        <w:rPr>
          <w:rFonts w:hint="eastAsia" w:ascii="黑体" w:hAnsi="黑体" w:eastAsia="黑体" w:cs="黑体"/>
          <w:color w:val="auto"/>
          <w:sz w:val="32"/>
          <w:szCs w:val="32"/>
          <w:lang w:eastAsia="zh-Hans"/>
        </w:rPr>
        <w:t>履约</w:t>
      </w:r>
      <w:r>
        <w:rPr>
          <w:rFonts w:hint="eastAsia" w:ascii="黑体" w:hAnsi="黑体" w:eastAsia="黑体" w:cs="黑体"/>
          <w:color w:val="auto"/>
          <w:sz w:val="32"/>
          <w:szCs w:val="32"/>
          <w:lang w:val="en-US" w:eastAsia="zh-CN"/>
        </w:rPr>
        <w:t>管理</w:t>
      </w:r>
    </w:p>
    <w:p>
      <w:pPr>
        <w:spacing w:line="240" w:lineRule="auto"/>
        <w:ind w:firstLine="643" w:firstLineChars="200"/>
        <w:jc w:val="left"/>
        <w:rPr>
          <w:rFonts w:ascii="仿宋_GB2312" w:hAnsi="微软雅黑" w:eastAsia="仿宋_GB2312" w:cs="宋体"/>
          <w:b/>
          <w:color w:val="auto"/>
          <w:kern w:val="0"/>
          <w:sz w:val="32"/>
          <w:szCs w:val="32"/>
        </w:rPr>
      </w:pPr>
      <w:r>
        <w:rPr>
          <w:rFonts w:hint="eastAsia" w:ascii="仿宋_GB2312" w:hAnsi="微软雅黑" w:eastAsia="仿宋_GB2312" w:cs="宋体"/>
          <w:b/>
          <w:color w:val="auto"/>
          <w:kern w:val="0"/>
          <w:sz w:val="32"/>
          <w:szCs w:val="32"/>
        </w:rPr>
        <w:t>第</w:t>
      </w:r>
      <w:r>
        <w:rPr>
          <w:rFonts w:hint="eastAsia" w:ascii="仿宋_GB2312" w:hAnsi="微软雅黑" w:eastAsia="仿宋_GB2312" w:cs="宋体"/>
          <w:b/>
          <w:color w:val="auto"/>
          <w:kern w:val="0"/>
          <w:sz w:val="32"/>
          <w:szCs w:val="32"/>
          <w:lang w:val="en-US" w:eastAsia="zh-CN"/>
        </w:rPr>
        <w:t>二</w:t>
      </w:r>
      <w:r>
        <w:rPr>
          <w:rFonts w:hint="eastAsia" w:ascii="仿宋_GB2312" w:hAnsi="微软雅黑" w:eastAsia="仿宋_GB2312" w:cs="宋体"/>
          <w:b/>
          <w:color w:val="auto"/>
          <w:kern w:val="0"/>
          <w:sz w:val="32"/>
          <w:szCs w:val="32"/>
        </w:rPr>
        <w:t>十条</w:t>
      </w:r>
      <w:r>
        <w:rPr>
          <w:rFonts w:hint="eastAsia" w:ascii="仿宋_GB2312" w:hAnsi="微软雅黑" w:eastAsia="仿宋_GB2312" w:cs="宋体"/>
          <w:b/>
          <w:color w:val="auto"/>
          <w:kern w:val="0"/>
          <w:sz w:val="32"/>
          <w:szCs w:val="32"/>
          <w:lang w:val="en-US" w:eastAsia="zh-CN"/>
        </w:rPr>
        <w:t xml:space="preserve"> </w:t>
      </w:r>
      <w:r>
        <w:rPr>
          <w:rFonts w:ascii="仿宋_GB2312" w:hAnsi="微软雅黑" w:eastAsia="仿宋_GB2312" w:cs="宋体"/>
          <w:b/>
          <w:color w:val="auto"/>
          <w:kern w:val="0"/>
          <w:sz w:val="32"/>
          <w:szCs w:val="32"/>
        </w:rPr>
        <w:t>【</w:t>
      </w:r>
      <w:r>
        <w:rPr>
          <w:rFonts w:hint="eastAsia" w:ascii="仿宋_GB2312" w:hAnsi="微软雅黑" w:eastAsia="仿宋_GB2312" w:cs="宋体"/>
          <w:b/>
          <w:color w:val="auto"/>
          <w:kern w:val="0"/>
          <w:sz w:val="32"/>
          <w:szCs w:val="32"/>
        </w:rPr>
        <w:t>收货与退换货</w:t>
      </w:r>
      <w:r>
        <w:rPr>
          <w:rFonts w:ascii="仿宋_GB2312" w:hAnsi="微软雅黑" w:eastAsia="仿宋_GB2312" w:cs="宋体"/>
          <w:b/>
          <w:color w:val="auto"/>
          <w:kern w:val="0"/>
          <w:sz w:val="32"/>
          <w:szCs w:val="32"/>
        </w:rPr>
        <w:t>】</w:t>
      </w:r>
    </w:p>
    <w:p>
      <w:pPr>
        <w:spacing w:line="240" w:lineRule="auto"/>
        <w:ind w:firstLine="640" w:firstLineChars="200"/>
        <w:rPr>
          <w:rFonts w:ascii="仿宋_GB2312" w:hAnsi="Times New Roman" w:eastAsia="仿宋_GB2312" w:cs="Times New Roman"/>
          <w:color w:val="auto"/>
          <w:sz w:val="32"/>
          <w:szCs w:val="32"/>
        </w:rPr>
      </w:pPr>
      <w:r>
        <w:rPr>
          <w:rFonts w:hint="eastAsia" w:ascii="仿宋_GB2312" w:hAnsi="Times New Roman" w:eastAsia="仿宋_GB2312" w:cs="Times New Roman"/>
          <w:color w:val="auto"/>
          <w:sz w:val="32"/>
          <w:szCs w:val="32"/>
          <w:lang w:eastAsia="zh-CN"/>
        </w:rPr>
        <w:t>（</w:t>
      </w:r>
      <w:r>
        <w:rPr>
          <w:rFonts w:hint="eastAsia" w:ascii="仿宋_GB2312" w:hAnsi="Times New Roman" w:eastAsia="仿宋_GB2312" w:cs="Times New Roman"/>
          <w:color w:val="auto"/>
          <w:sz w:val="32"/>
          <w:szCs w:val="32"/>
          <w:lang w:val="en-US" w:eastAsia="zh-CN"/>
        </w:rPr>
        <w:t>一</w:t>
      </w:r>
      <w:r>
        <w:rPr>
          <w:rFonts w:hint="eastAsia" w:ascii="仿宋_GB2312" w:hAnsi="Times New Roman" w:eastAsia="仿宋_GB2312" w:cs="Times New Roman"/>
          <w:color w:val="auto"/>
          <w:sz w:val="32"/>
          <w:szCs w:val="32"/>
          <w:lang w:eastAsia="zh-CN"/>
        </w:rPr>
        <w:t>）</w:t>
      </w:r>
      <w:r>
        <w:rPr>
          <w:rFonts w:hint="eastAsia" w:ascii="仿宋_GB2312" w:hAnsi="Times New Roman" w:eastAsia="仿宋_GB2312" w:cs="Times New Roman"/>
          <w:color w:val="auto"/>
          <w:sz w:val="32"/>
          <w:szCs w:val="32"/>
        </w:rPr>
        <w:t>采购单位收货或接受服务后，应在</w:t>
      </w:r>
      <w:r>
        <w:rPr>
          <w:rFonts w:ascii="仿宋_GB2312" w:hAnsi="Times New Roman" w:eastAsia="仿宋_GB2312" w:cs="Times New Roman"/>
          <w:color w:val="auto"/>
          <w:sz w:val="32"/>
          <w:szCs w:val="32"/>
        </w:rPr>
        <w:t>7</w:t>
      </w:r>
      <w:r>
        <w:rPr>
          <w:rFonts w:hint="eastAsia" w:ascii="仿宋_GB2312" w:hAnsi="Times New Roman" w:eastAsia="仿宋_GB2312" w:cs="Times New Roman"/>
          <w:color w:val="auto"/>
          <w:sz w:val="32"/>
          <w:szCs w:val="32"/>
        </w:rPr>
        <w:t>个工作日内，按照协议、订单或合同规定的技术、服务等要求，对供应商</w:t>
      </w:r>
      <w:r>
        <w:rPr>
          <w:rFonts w:hint="eastAsia" w:ascii="仿宋_GB2312" w:hAnsi="Times New Roman" w:eastAsia="仿宋_GB2312" w:cs="Times New Roman"/>
          <w:color w:val="auto"/>
          <w:sz w:val="32"/>
          <w:szCs w:val="32"/>
          <w:lang w:val="en-US" w:eastAsia="zh-CN"/>
        </w:rPr>
        <w:t>履约</w:t>
      </w:r>
      <w:r>
        <w:rPr>
          <w:rFonts w:hint="eastAsia" w:ascii="仿宋_GB2312" w:hAnsi="Times New Roman" w:eastAsia="仿宋_GB2312" w:cs="Times New Roman"/>
          <w:color w:val="auto"/>
          <w:sz w:val="32"/>
          <w:szCs w:val="32"/>
        </w:rPr>
        <w:t>情况予以确认，并将</w:t>
      </w:r>
      <w:r>
        <w:rPr>
          <w:rFonts w:hint="eastAsia" w:ascii="仿宋_GB2312" w:hAnsi="Times New Roman" w:eastAsia="仿宋_GB2312" w:cs="Times New Roman"/>
          <w:color w:val="auto"/>
          <w:sz w:val="32"/>
          <w:szCs w:val="32"/>
          <w:lang w:val="en-US" w:eastAsia="zh-CN"/>
        </w:rPr>
        <w:t>相关</w:t>
      </w:r>
      <w:r>
        <w:rPr>
          <w:rFonts w:hint="eastAsia" w:ascii="仿宋_GB2312" w:hAnsi="Times New Roman" w:eastAsia="仿宋_GB2312" w:cs="Times New Roman"/>
          <w:color w:val="auto"/>
          <w:sz w:val="32"/>
          <w:szCs w:val="32"/>
        </w:rPr>
        <w:t>信息录入廉易商城。有特殊情况需延期</w:t>
      </w:r>
      <w:r>
        <w:rPr>
          <w:rFonts w:hint="eastAsia" w:ascii="仿宋_GB2312" w:hAnsi="Times New Roman" w:eastAsia="仿宋_GB2312" w:cs="Times New Roman"/>
          <w:color w:val="auto"/>
          <w:sz w:val="32"/>
          <w:szCs w:val="32"/>
          <w:lang w:eastAsia="zh-Hans"/>
        </w:rPr>
        <w:t>或部分发货</w:t>
      </w:r>
      <w:r>
        <w:rPr>
          <w:rFonts w:hint="eastAsia" w:ascii="仿宋_GB2312" w:hAnsi="Times New Roman" w:eastAsia="仿宋_GB2312" w:cs="Times New Roman"/>
          <w:color w:val="auto"/>
          <w:sz w:val="32"/>
          <w:szCs w:val="32"/>
        </w:rPr>
        <w:t>的，双方应达成一致意见。</w:t>
      </w:r>
    </w:p>
    <w:p>
      <w:pPr>
        <w:spacing w:line="240" w:lineRule="auto"/>
        <w:ind w:firstLine="640" w:firstLineChars="200"/>
        <w:rPr>
          <w:rFonts w:ascii="仿宋_GB2312" w:hAnsi="Times New Roman" w:eastAsia="仿宋_GB2312" w:cs="Times New Roman"/>
          <w:color w:val="auto"/>
          <w:sz w:val="32"/>
          <w:szCs w:val="32"/>
        </w:rPr>
      </w:pPr>
      <w:r>
        <w:rPr>
          <w:rFonts w:hint="eastAsia" w:ascii="仿宋_GB2312" w:hAnsi="Times New Roman" w:eastAsia="仿宋_GB2312" w:cs="Times New Roman"/>
          <w:color w:val="auto"/>
          <w:sz w:val="32"/>
          <w:szCs w:val="32"/>
          <w:lang w:eastAsia="zh-CN"/>
        </w:rPr>
        <w:t>（</w:t>
      </w:r>
      <w:r>
        <w:rPr>
          <w:rFonts w:hint="eastAsia" w:ascii="仿宋_GB2312" w:hAnsi="Times New Roman" w:eastAsia="仿宋_GB2312" w:cs="Times New Roman"/>
          <w:color w:val="auto"/>
          <w:sz w:val="32"/>
          <w:szCs w:val="32"/>
          <w:lang w:val="en-US" w:eastAsia="zh-CN"/>
        </w:rPr>
        <w:t>二</w:t>
      </w:r>
      <w:r>
        <w:rPr>
          <w:rFonts w:hint="eastAsia" w:ascii="仿宋_GB2312" w:hAnsi="Times New Roman" w:eastAsia="仿宋_GB2312" w:cs="Times New Roman"/>
          <w:color w:val="auto"/>
          <w:sz w:val="32"/>
          <w:szCs w:val="32"/>
          <w:lang w:eastAsia="zh-CN"/>
        </w:rPr>
        <w:t>）</w:t>
      </w:r>
      <w:r>
        <w:rPr>
          <w:rFonts w:hint="eastAsia" w:ascii="仿宋_GB2312" w:hAnsi="Times New Roman" w:eastAsia="仿宋_GB2312" w:cs="Times New Roman"/>
          <w:color w:val="auto"/>
          <w:sz w:val="32"/>
          <w:szCs w:val="32"/>
        </w:rPr>
        <w:t>采购单位在签收商品之日起</w:t>
      </w:r>
      <w:r>
        <w:rPr>
          <w:rFonts w:ascii="仿宋_GB2312" w:hAnsi="Times New Roman" w:eastAsia="仿宋_GB2312" w:cs="Times New Roman"/>
          <w:color w:val="auto"/>
          <w:sz w:val="32"/>
          <w:szCs w:val="32"/>
        </w:rPr>
        <w:t>7</w:t>
      </w:r>
      <w:r>
        <w:rPr>
          <w:rFonts w:hint="eastAsia" w:ascii="仿宋_GB2312" w:hAnsi="Times New Roman" w:eastAsia="仿宋_GB2312" w:cs="Times New Roman"/>
          <w:color w:val="auto"/>
          <w:sz w:val="32"/>
          <w:szCs w:val="32"/>
          <w:lang w:eastAsia="zh-Hans"/>
        </w:rPr>
        <w:t>日</w:t>
      </w:r>
      <w:r>
        <w:rPr>
          <w:rFonts w:hint="eastAsia" w:ascii="仿宋_GB2312" w:hAnsi="Times New Roman" w:eastAsia="仿宋_GB2312" w:cs="Times New Roman"/>
          <w:color w:val="auto"/>
          <w:sz w:val="32"/>
          <w:szCs w:val="32"/>
        </w:rPr>
        <w:t>内，对支持七天无理由退换货的商品且商品符合完好标准的，可向供应商发起七天无理由退货或换货申请。换货成功商品在签收商品之日起</w:t>
      </w:r>
      <w:r>
        <w:rPr>
          <w:rFonts w:ascii="仿宋_GB2312" w:hAnsi="Times New Roman" w:eastAsia="仿宋_GB2312" w:cs="Times New Roman"/>
          <w:color w:val="auto"/>
          <w:sz w:val="32"/>
          <w:szCs w:val="32"/>
        </w:rPr>
        <w:t>7</w:t>
      </w:r>
      <w:r>
        <w:rPr>
          <w:rFonts w:hint="eastAsia" w:ascii="仿宋_GB2312" w:hAnsi="Times New Roman" w:eastAsia="仿宋_GB2312" w:cs="Times New Roman"/>
          <w:color w:val="auto"/>
          <w:sz w:val="32"/>
          <w:szCs w:val="32"/>
          <w:lang w:eastAsia="zh-Hans"/>
        </w:rPr>
        <w:t>日</w:t>
      </w:r>
      <w:r>
        <w:rPr>
          <w:rFonts w:hint="eastAsia" w:ascii="仿宋_GB2312" w:hAnsi="Times New Roman" w:eastAsia="仿宋_GB2312" w:cs="Times New Roman"/>
          <w:color w:val="auto"/>
          <w:sz w:val="32"/>
          <w:szCs w:val="32"/>
        </w:rPr>
        <w:t>内，对支持七天无理由退换货的商品且符合商品完好标准的，可向供应商再次发起七天无理由退货申请。</w:t>
      </w:r>
    </w:p>
    <w:p>
      <w:pPr>
        <w:spacing w:line="240" w:lineRule="auto"/>
        <w:ind w:firstLine="640" w:firstLineChars="200"/>
        <w:rPr>
          <w:rFonts w:ascii="仿宋_GB2312" w:hAnsi="Times New Roman" w:eastAsia="仿宋_GB2312" w:cs="Times New Roman"/>
          <w:color w:val="auto"/>
          <w:sz w:val="32"/>
          <w:szCs w:val="32"/>
        </w:rPr>
      </w:pPr>
      <w:r>
        <w:rPr>
          <w:rFonts w:hint="eastAsia" w:ascii="仿宋_GB2312" w:hAnsi="Times New Roman" w:eastAsia="仿宋_GB2312" w:cs="Times New Roman"/>
          <w:color w:val="auto"/>
          <w:sz w:val="32"/>
          <w:szCs w:val="32"/>
          <w:lang w:eastAsia="zh-CN"/>
        </w:rPr>
        <w:t>（</w:t>
      </w:r>
      <w:r>
        <w:rPr>
          <w:rFonts w:hint="eastAsia" w:ascii="仿宋_GB2312" w:hAnsi="Times New Roman" w:eastAsia="仿宋_GB2312" w:cs="Times New Roman"/>
          <w:color w:val="auto"/>
          <w:sz w:val="32"/>
          <w:szCs w:val="32"/>
          <w:lang w:val="en-US" w:eastAsia="zh-CN"/>
        </w:rPr>
        <w:t>三</w:t>
      </w:r>
      <w:r>
        <w:rPr>
          <w:rFonts w:hint="eastAsia" w:ascii="仿宋_GB2312" w:hAnsi="Times New Roman" w:eastAsia="仿宋_GB2312" w:cs="Times New Roman"/>
          <w:color w:val="auto"/>
          <w:sz w:val="32"/>
          <w:szCs w:val="32"/>
          <w:lang w:eastAsia="zh-CN"/>
        </w:rPr>
        <w:t>）</w:t>
      </w:r>
      <w:r>
        <w:rPr>
          <w:rFonts w:hint="eastAsia" w:ascii="仿宋_GB2312" w:hAnsi="Times New Roman" w:eastAsia="仿宋_GB2312" w:cs="Times New Roman"/>
          <w:color w:val="auto"/>
          <w:sz w:val="32"/>
          <w:szCs w:val="32"/>
        </w:rPr>
        <w:t>选择无理由退货或换货的采购单位应当自收到商品之日起</w:t>
      </w:r>
      <w:r>
        <w:rPr>
          <w:rFonts w:ascii="仿宋_GB2312" w:hAnsi="Times New Roman" w:eastAsia="仿宋_GB2312" w:cs="Times New Roman"/>
          <w:color w:val="auto"/>
          <w:sz w:val="32"/>
          <w:szCs w:val="32"/>
        </w:rPr>
        <w:t>7</w:t>
      </w:r>
      <w:r>
        <w:rPr>
          <w:rFonts w:hint="eastAsia" w:ascii="仿宋_GB2312" w:hAnsi="Times New Roman" w:eastAsia="仿宋_GB2312" w:cs="Times New Roman"/>
          <w:color w:val="auto"/>
          <w:sz w:val="32"/>
          <w:szCs w:val="32"/>
          <w:lang w:eastAsia="zh-Hans"/>
        </w:rPr>
        <w:t>日</w:t>
      </w:r>
      <w:r>
        <w:rPr>
          <w:rFonts w:hint="eastAsia" w:ascii="仿宋_GB2312" w:hAnsi="Times New Roman" w:eastAsia="仿宋_GB2312" w:cs="Times New Roman"/>
          <w:color w:val="auto"/>
          <w:sz w:val="32"/>
          <w:szCs w:val="32"/>
        </w:rPr>
        <w:t>内向供应商发出退货或换货申请。</w:t>
      </w:r>
      <w:r>
        <w:rPr>
          <w:rFonts w:ascii="仿宋_GB2312" w:hAnsi="Times New Roman" w:eastAsia="仿宋_GB2312" w:cs="Times New Roman"/>
          <w:color w:val="auto"/>
          <w:sz w:val="32"/>
          <w:szCs w:val="32"/>
        </w:rPr>
        <w:t>7</w:t>
      </w:r>
      <w:r>
        <w:rPr>
          <w:rFonts w:hint="eastAsia" w:ascii="仿宋_GB2312" w:hAnsi="Times New Roman" w:eastAsia="仿宋_GB2312" w:cs="Times New Roman"/>
          <w:color w:val="auto"/>
          <w:sz w:val="32"/>
          <w:szCs w:val="32"/>
          <w:lang w:eastAsia="zh-Hans"/>
        </w:rPr>
        <w:t>日</w:t>
      </w:r>
      <w:r>
        <w:rPr>
          <w:rFonts w:hint="eastAsia" w:ascii="仿宋_GB2312" w:hAnsi="Times New Roman" w:eastAsia="仿宋_GB2312" w:cs="Times New Roman"/>
          <w:color w:val="auto"/>
          <w:sz w:val="32"/>
          <w:szCs w:val="32"/>
        </w:rPr>
        <w:t>期间自物流显示签收商品的次日零时起计算，满</w:t>
      </w:r>
      <w:r>
        <w:rPr>
          <w:rFonts w:ascii="仿宋_GB2312" w:hAnsi="Times New Roman" w:eastAsia="仿宋_GB2312" w:cs="Times New Roman"/>
          <w:color w:val="auto"/>
          <w:sz w:val="32"/>
          <w:szCs w:val="32"/>
        </w:rPr>
        <w:t>168小时为7</w:t>
      </w:r>
      <w:r>
        <w:rPr>
          <w:rFonts w:hint="eastAsia" w:ascii="仿宋_GB2312" w:hAnsi="Times New Roman" w:eastAsia="仿宋_GB2312" w:cs="Times New Roman"/>
          <w:color w:val="auto"/>
          <w:sz w:val="32"/>
          <w:szCs w:val="32"/>
          <w:lang w:eastAsia="zh-Hans"/>
        </w:rPr>
        <w:t>日</w:t>
      </w:r>
      <w:r>
        <w:rPr>
          <w:rFonts w:ascii="仿宋_GB2312" w:hAnsi="Times New Roman" w:eastAsia="仿宋_GB2312" w:cs="Times New Roman"/>
          <w:color w:val="auto"/>
          <w:sz w:val="32"/>
          <w:szCs w:val="32"/>
        </w:rPr>
        <w:t>。</w:t>
      </w:r>
    </w:p>
    <w:p>
      <w:pPr>
        <w:spacing w:line="240" w:lineRule="auto"/>
        <w:ind w:firstLine="640" w:firstLineChars="200"/>
        <w:rPr>
          <w:rFonts w:hint="eastAsia" w:ascii="仿宋_GB2312" w:hAnsi="Times New Roman" w:eastAsia="仿宋_GB2312" w:cs="Times New Roman"/>
          <w:color w:val="auto"/>
          <w:sz w:val="32"/>
          <w:szCs w:val="32"/>
          <w:lang w:eastAsia="zh-CN"/>
        </w:rPr>
      </w:pPr>
      <w:r>
        <w:rPr>
          <w:rFonts w:hint="eastAsia" w:ascii="仿宋_GB2312" w:hAnsi="Times New Roman" w:eastAsia="仿宋_GB2312" w:cs="Times New Roman"/>
          <w:color w:val="auto"/>
          <w:sz w:val="32"/>
          <w:szCs w:val="32"/>
          <w:lang w:eastAsia="zh-CN"/>
        </w:rPr>
        <w:t>（</w:t>
      </w:r>
      <w:r>
        <w:rPr>
          <w:rFonts w:hint="eastAsia" w:ascii="仿宋_GB2312" w:hAnsi="Times New Roman" w:eastAsia="仿宋_GB2312" w:cs="Times New Roman"/>
          <w:color w:val="auto"/>
          <w:sz w:val="32"/>
          <w:szCs w:val="32"/>
          <w:lang w:val="en-US" w:eastAsia="zh-CN"/>
        </w:rPr>
        <w:t>四</w:t>
      </w:r>
      <w:r>
        <w:rPr>
          <w:rFonts w:hint="eastAsia" w:ascii="仿宋_GB2312" w:hAnsi="Times New Roman" w:eastAsia="仿宋_GB2312" w:cs="Times New Roman"/>
          <w:color w:val="auto"/>
          <w:sz w:val="32"/>
          <w:szCs w:val="32"/>
          <w:lang w:eastAsia="zh-CN"/>
        </w:rPr>
        <w:t>）</w:t>
      </w:r>
      <w:r>
        <w:rPr>
          <w:rFonts w:hint="eastAsia" w:ascii="仿宋_GB2312" w:hAnsi="Times New Roman" w:eastAsia="仿宋_GB2312" w:cs="Times New Roman"/>
          <w:color w:val="auto"/>
          <w:sz w:val="32"/>
          <w:szCs w:val="32"/>
        </w:rPr>
        <w:t>采购单位</w:t>
      </w:r>
      <w:r>
        <w:rPr>
          <w:rFonts w:hint="eastAsia" w:ascii="仿宋_GB2312" w:hAnsi="Times New Roman" w:eastAsia="仿宋_GB2312" w:cs="Times New Roman"/>
          <w:color w:val="auto"/>
          <w:kern w:val="2"/>
          <w:sz w:val="32"/>
          <w:szCs w:val="32"/>
          <w:shd w:val="clear" w:color="auto" w:fill="auto"/>
        </w:rPr>
        <w:t>退回的商品应当完好</w:t>
      </w:r>
      <w:r>
        <w:rPr>
          <w:rFonts w:hint="eastAsia" w:ascii="仿宋_GB2312" w:hAnsi="Times New Roman" w:eastAsia="仿宋_GB2312" w:cs="Times New Roman"/>
          <w:color w:val="auto"/>
          <w:kern w:val="2"/>
          <w:sz w:val="32"/>
          <w:szCs w:val="32"/>
          <w:shd w:val="clear" w:color="auto" w:fill="auto"/>
          <w:lang w:eastAsia="zh-CN"/>
        </w:rPr>
        <w:t>（</w:t>
      </w:r>
      <w:r>
        <w:rPr>
          <w:rFonts w:hint="eastAsia" w:ascii="仿宋_GB2312" w:hAnsi="Times New Roman" w:eastAsia="仿宋_GB2312" w:cs="Times New Roman"/>
          <w:color w:val="auto"/>
          <w:sz w:val="32"/>
          <w:szCs w:val="32"/>
        </w:rPr>
        <w:t>详见《</w:t>
      </w:r>
      <w:r>
        <w:rPr>
          <w:rFonts w:hint="eastAsia" w:ascii="仿宋_GB2312" w:hAnsi="Times New Roman" w:eastAsia="仿宋_GB2312" w:cs="Times New Roman"/>
          <w:color w:val="auto"/>
          <w:sz w:val="32"/>
          <w:szCs w:val="32"/>
          <w:lang w:val="en-US" w:eastAsia="zh-CN"/>
        </w:rPr>
        <w:t>廉易商城</w:t>
      </w:r>
      <w:r>
        <w:rPr>
          <w:rFonts w:hint="eastAsia" w:ascii="仿宋_GB2312" w:hAnsi="Times New Roman" w:eastAsia="仿宋_GB2312" w:cs="Times New Roman"/>
          <w:color w:val="auto"/>
          <w:sz w:val="32"/>
          <w:szCs w:val="32"/>
        </w:rPr>
        <w:t>平台七天无理由退换货规范》</w:t>
      </w:r>
      <w:r>
        <w:rPr>
          <w:rFonts w:hint="eastAsia" w:ascii="仿宋_GB2312" w:hAnsi="Times New Roman" w:eastAsia="仿宋_GB2312" w:cs="Times New Roman"/>
          <w:color w:val="auto"/>
          <w:sz w:val="32"/>
          <w:szCs w:val="32"/>
          <w:lang w:eastAsia="zh-CN"/>
        </w:rPr>
        <w:t>）。</w:t>
      </w:r>
    </w:p>
    <w:p>
      <w:pPr>
        <w:spacing w:line="240" w:lineRule="auto"/>
        <w:ind w:firstLine="643" w:firstLineChars="200"/>
        <w:jc w:val="left"/>
        <w:rPr>
          <w:rFonts w:ascii="仿宋_GB2312" w:hAnsi="微软雅黑" w:eastAsia="仿宋_GB2312" w:cs="宋体"/>
          <w:b/>
          <w:color w:val="auto"/>
          <w:kern w:val="0"/>
          <w:sz w:val="32"/>
          <w:szCs w:val="32"/>
        </w:rPr>
      </w:pPr>
      <w:r>
        <w:rPr>
          <w:rFonts w:hint="eastAsia" w:ascii="仿宋_GB2312" w:hAnsi="微软雅黑" w:eastAsia="仿宋_GB2312" w:cs="宋体"/>
          <w:b/>
          <w:color w:val="auto"/>
          <w:kern w:val="0"/>
          <w:sz w:val="32"/>
          <w:szCs w:val="32"/>
        </w:rPr>
        <w:t>第二十</w:t>
      </w:r>
      <w:r>
        <w:rPr>
          <w:rFonts w:hint="eastAsia" w:ascii="仿宋_GB2312" w:hAnsi="微软雅黑" w:eastAsia="仿宋_GB2312" w:cs="宋体"/>
          <w:b/>
          <w:color w:val="auto"/>
          <w:kern w:val="0"/>
          <w:sz w:val="32"/>
          <w:szCs w:val="32"/>
          <w:lang w:val="en-US" w:eastAsia="zh-CN"/>
        </w:rPr>
        <w:t>一</w:t>
      </w:r>
      <w:r>
        <w:rPr>
          <w:rFonts w:hint="eastAsia" w:ascii="仿宋_GB2312" w:hAnsi="微软雅黑" w:eastAsia="仿宋_GB2312" w:cs="宋体"/>
          <w:b/>
          <w:color w:val="auto"/>
          <w:kern w:val="0"/>
          <w:sz w:val="32"/>
          <w:szCs w:val="32"/>
        </w:rPr>
        <w:t>条</w:t>
      </w:r>
      <w:r>
        <w:rPr>
          <w:rFonts w:hint="eastAsia" w:ascii="仿宋_GB2312" w:hAnsi="微软雅黑" w:eastAsia="仿宋_GB2312" w:cs="宋体"/>
          <w:b/>
          <w:color w:val="auto"/>
          <w:kern w:val="0"/>
          <w:sz w:val="32"/>
          <w:szCs w:val="32"/>
          <w:lang w:val="en-US" w:eastAsia="zh-CN"/>
        </w:rPr>
        <w:t xml:space="preserve"> </w:t>
      </w:r>
      <w:r>
        <w:rPr>
          <w:rFonts w:ascii="仿宋_GB2312" w:hAnsi="微软雅黑" w:eastAsia="仿宋_GB2312" w:cs="宋体"/>
          <w:b/>
          <w:color w:val="auto"/>
          <w:kern w:val="0"/>
          <w:sz w:val="32"/>
          <w:szCs w:val="32"/>
        </w:rPr>
        <w:t>【</w:t>
      </w:r>
      <w:r>
        <w:rPr>
          <w:rFonts w:hint="eastAsia" w:ascii="仿宋_GB2312" w:hAnsi="微软雅黑" w:eastAsia="仿宋_GB2312" w:cs="宋体"/>
          <w:b/>
          <w:color w:val="auto"/>
          <w:kern w:val="0"/>
          <w:sz w:val="32"/>
          <w:szCs w:val="32"/>
        </w:rPr>
        <w:t>结算</w:t>
      </w:r>
      <w:r>
        <w:rPr>
          <w:rFonts w:hint="eastAsia" w:ascii="仿宋_GB2312" w:hAnsi="仿宋_GB2312" w:eastAsia="仿宋_GB2312" w:cs="仿宋_GB2312"/>
          <w:b/>
          <w:bCs/>
          <w:color w:val="auto"/>
          <w:sz w:val="32"/>
          <w:szCs w:val="32"/>
          <w:lang w:val="en-US" w:eastAsia="zh-CN"/>
        </w:rPr>
        <w:t>支付</w:t>
      </w:r>
      <w:r>
        <w:rPr>
          <w:rFonts w:ascii="仿宋_GB2312" w:hAnsi="微软雅黑" w:eastAsia="仿宋_GB2312" w:cs="宋体"/>
          <w:b/>
          <w:color w:val="auto"/>
          <w:kern w:val="0"/>
          <w:sz w:val="32"/>
          <w:szCs w:val="32"/>
        </w:rPr>
        <w:t>】</w:t>
      </w:r>
    </w:p>
    <w:p>
      <w:pPr>
        <w:spacing w:line="240" w:lineRule="auto"/>
        <w:ind w:firstLine="640" w:firstLineChars="200"/>
        <w:jc w:val="left"/>
        <w:rPr>
          <w:rFonts w:hint="eastAsia" w:ascii="仿宋_GB2312" w:hAnsi="Times New Roman" w:eastAsia="仿宋_GB2312" w:cs="Times New Roman"/>
          <w:color w:val="auto"/>
          <w:sz w:val="32"/>
          <w:szCs w:val="32"/>
          <w:highlight w:val="none"/>
        </w:rPr>
      </w:pPr>
      <w:r>
        <w:rPr>
          <w:rFonts w:hint="eastAsia" w:ascii="仿宋_GB2312" w:hAnsi="Times New Roman" w:eastAsia="仿宋_GB2312" w:cs="Times New Roman"/>
          <w:color w:val="auto"/>
          <w:sz w:val="32"/>
          <w:szCs w:val="32"/>
          <w:highlight w:val="none"/>
          <w:lang w:eastAsia="zh-CN"/>
        </w:rPr>
        <w:t>（</w:t>
      </w:r>
      <w:r>
        <w:rPr>
          <w:rFonts w:hint="eastAsia" w:ascii="仿宋_GB2312" w:hAnsi="Times New Roman" w:eastAsia="仿宋_GB2312" w:cs="Times New Roman"/>
          <w:color w:val="auto"/>
          <w:sz w:val="32"/>
          <w:szCs w:val="32"/>
          <w:highlight w:val="none"/>
          <w:lang w:val="en-US" w:eastAsia="zh-CN"/>
        </w:rPr>
        <w:t>一</w:t>
      </w:r>
      <w:r>
        <w:rPr>
          <w:rFonts w:hint="eastAsia" w:ascii="仿宋_GB2312" w:hAnsi="Times New Roman" w:eastAsia="仿宋_GB2312" w:cs="Times New Roman"/>
          <w:color w:val="auto"/>
          <w:sz w:val="32"/>
          <w:szCs w:val="32"/>
          <w:highlight w:val="none"/>
          <w:lang w:eastAsia="zh-CN"/>
        </w:rPr>
        <w:t>）</w:t>
      </w:r>
      <w:r>
        <w:rPr>
          <w:rFonts w:hint="eastAsia" w:ascii="仿宋_GB2312" w:hAnsi="Times New Roman" w:eastAsia="仿宋_GB2312" w:cs="Times New Roman"/>
          <w:color w:val="auto"/>
          <w:sz w:val="32"/>
          <w:szCs w:val="32"/>
          <w:highlight w:val="none"/>
        </w:rPr>
        <w:t>验收通过后，采购</w:t>
      </w:r>
      <w:r>
        <w:rPr>
          <w:rFonts w:hint="eastAsia" w:ascii="仿宋_GB2312" w:hAnsi="Times New Roman" w:eastAsia="仿宋_GB2312" w:cs="Times New Roman"/>
          <w:color w:val="auto"/>
          <w:sz w:val="32"/>
          <w:szCs w:val="32"/>
          <w:highlight w:val="none"/>
          <w:lang w:val="en-US" w:eastAsia="zh-CN"/>
        </w:rPr>
        <w:t>单位</w:t>
      </w:r>
      <w:r>
        <w:rPr>
          <w:rFonts w:hint="eastAsia" w:ascii="仿宋_GB2312" w:hAnsi="Times New Roman" w:eastAsia="仿宋_GB2312" w:cs="Times New Roman"/>
          <w:color w:val="auto"/>
          <w:sz w:val="32"/>
          <w:szCs w:val="32"/>
          <w:highlight w:val="none"/>
        </w:rPr>
        <w:t>应及时发起结算</w:t>
      </w:r>
      <w:r>
        <w:rPr>
          <w:rFonts w:hint="eastAsia" w:ascii="仿宋_GB2312" w:hAnsi="Times New Roman" w:eastAsia="仿宋_GB2312" w:cs="Times New Roman"/>
          <w:color w:val="auto"/>
          <w:sz w:val="32"/>
          <w:szCs w:val="32"/>
          <w:highlight w:val="none"/>
          <w:lang w:eastAsia="zh-Hans"/>
        </w:rPr>
        <w:t>，并要求</w:t>
      </w:r>
      <w:r>
        <w:rPr>
          <w:rFonts w:hint="eastAsia" w:ascii="仿宋_GB2312" w:hAnsi="sans-serif" w:eastAsia="仿宋_GB2312" w:cs="仿宋_GB2312"/>
          <w:color w:val="auto"/>
          <w:sz w:val="32"/>
          <w:szCs w:val="32"/>
          <w:highlight w:val="none"/>
          <w:lang w:eastAsia="zh-Hans"/>
        </w:rPr>
        <w:t>交易</w:t>
      </w:r>
      <w:r>
        <w:rPr>
          <w:rFonts w:hint="eastAsia" w:ascii="仿宋_GB2312" w:hAnsi="Times New Roman" w:eastAsia="仿宋_GB2312" w:cs="Times New Roman"/>
          <w:color w:val="auto"/>
          <w:sz w:val="32"/>
          <w:szCs w:val="32"/>
          <w:highlight w:val="none"/>
          <w:lang w:eastAsia="zh-Hans"/>
        </w:rPr>
        <w:t>供应商上传发票、验收单、结算单等结算单据。采购单位根据内部流程</w:t>
      </w:r>
      <w:r>
        <w:rPr>
          <w:rFonts w:hint="eastAsia" w:ascii="仿宋_GB2312" w:hAnsi="Times New Roman" w:eastAsia="仿宋_GB2312" w:cs="Times New Roman"/>
          <w:color w:val="auto"/>
          <w:sz w:val="32"/>
          <w:szCs w:val="32"/>
          <w:highlight w:val="none"/>
          <w:lang w:eastAsia="zh-CN"/>
        </w:rPr>
        <w:t>，</w:t>
      </w:r>
      <w:r>
        <w:rPr>
          <w:rFonts w:hint="eastAsia" w:ascii="仿宋_GB2312" w:hAnsi="sans-serif" w:eastAsia="仿宋_GB2312" w:cs="仿宋_GB2312"/>
          <w:color w:val="auto"/>
          <w:sz w:val="32"/>
          <w:szCs w:val="32"/>
          <w:highlight w:val="none"/>
        </w:rPr>
        <w:t>在</w:t>
      </w:r>
      <w:r>
        <w:rPr>
          <w:rFonts w:hint="eastAsia" w:ascii="仿宋_GB2312" w:hAnsi="sans-serif" w:eastAsia="仿宋_GB2312" w:cs="仿宋_GB2312"/>
          <w:color w:val="auto"/>
          <w:sz w:val="32"/>
          <w:szCs w:val="32"/>
          <w:highlight w:val="none"/>
          <w:lang w:eastAsia="zh-Hans"/>
        </w:rPr>
        <w:t>交易</w:t>
      </w:r>
      <w:r>
        <w:rPr>
          <w:rFonts w:hint="eastAsia" w:ascii="仿宋_GB2312" w:hAnsi="sans-serif" w:eastAsia="仿宋_GB2312" w:cs="仿宋_GB2312"/>
          <w:color w:val="auto"/>
          <w:sz w:val="32"/>
          <w:szCs w:val="32"/>
          <w:highlight w:val="none"/>
        </w:rPr>
        <w:t>供应商申请结算合同款项30日内或按照合同约定的日期及时足额支付合同款项。</w:t>
      </w:r>
    </w:p>
    <w:p>
      <w:pPr>
        <w:spacing w:line="240" w:lineRule="auto"/>
        <w:ind w:firstLine="640" w:firstLineChars="200"/>
        <w:jc w:val="left"/>
        <w:rPr>
          <w:rFonts w:ascii="仿宋_GB2312" w:hAnsi="微软雅黑" w:eastAsia="仿宋_GB2312" w:cs="宋体"/>
          <w:b/>
          <w:color w:val="auto"/>
          <w:kern w:val="0"/>
          <w:sz w:val="32"/>
          <w:szCs w:val="32"/>
          <w:highlight w:val="none"/>
        </w:rPr>
      </w:pPr>
      <w:r>
        <w:rPr>
          <w:rFonts w:hint="eastAsia" w:ascii="仿宋_GB2312" w:hAnsi="Times New Roman" w:eastAsia="仿宋_GB2312" w:cs="Times New Roman"/>
          <w:color w:val="auto"/>
          <w:sz w:val="32"/>
          <w:szCs w:val="32"/>
          <w:highlight w:val="none"/>
          <w:lang w:eastAsia="zh-CN"/>
        </w:rPr>
        <w:t>（</w:t>
      </w:r>
      <w:r>
        <w:rPr>
          <w:rFonts w:hint="eastAsia" w:ascii="仿宋_GB2312" w:hAnsi="Times New Roman" w:eastAsia="仿宋_GB2312" w:cs="Times New Roman"/>
          <w:color w:val="auto"/>
          <w:sz w:val="32"/>
          <w:szCs w:val="32"/>
          <w:highlight w:val="none"/>
          <w:lang w:val="en-US" w:eastAsia="zh-CN"/>
        </w:rPr>
        <w:t>二</w:t>
      </w:r>
      <w:r>
        <w:rPr>
          <w:rFonts w:hint="eastAsia" w:ascii="仿宋_GB2312" w:hAnsi="Times New Roman" w:eastAsia="仿宋_GB2312" w:cs="Times New Roman"/>
          <w:color w:val="auto"/>
          <w:sz w:val="32"/>
          <w:szCs w:val="32"/>
          <w:highlight w:val="none"/>
          <w:lang w:eastAsia="zh-CN"/>
        </w:rPr>
        <w:t>）</w:t>
      </w:r>
      <w:r>
        <w:rPr>
          <w:rFonts w:hint="eastAsia" w:ascii="仿宋_GB2312" w:hAnsi="Times New Roman" w:eastAsia="仿宋_GB2312" w:cs="Times New Roman"/>
          <w:color w:val="auto"/>
          <w:sz w:val="32"/>
          <w:szCs w:val="32"/>
          <w:highlight w:val="none"/>
        </w:rPr>
        <w:t>采购</w:t>
      </w:r>
      <w:r>
        <w:rPr>
          <w:rFonts w:hint="eastAsia" w:ascii="仿宋_GB2312" w:hAnsi="Times New Roman" w:eastAsia="仿宋_GB2312" w:cs="Times New Roman"/>
          <w:color w:val="auto"/>
          <w:sz w:val="32"/>
          <w:szCs w:val="32"/>
          <w:highlight w:val="none"/>
          <w:lang w:val="en-US" w:eastAsia="zh-CN"/>
        </w:rPr>
        <w:t>单位</w:t>
      </w:r>
      <w:r>
        <w:rPr>
          <w:rFonts w:hint="eastAsia" w:ascii="仿宋_GB2312" w:hAnsi="Times New Roman" w:eastAsia="仿宋_GB2312" w:cs="Times New Roman"/>
          <w:color w:val="auto"/>
          <w:sz w:val="32"/>
          <w:szCs w:val="32"/>
          <w:highlight w:val="none"/>
        </w:rPr>
        <w:t>可采用定期结算方式，即在一定时期内，归集同一供应商的多个订单或采购合同，合并生成一个结算单进行汇总结算。定期结算周期一般不超过1个月。</w:t>
      </w:r>
    </w:p>
    <w:p>
      <w:pPr>
        <w:ind w:firstLine="643" w:firstLineChars="200"/>
        <w:jc w:val="left"/>
        <w:rPr>
          <w:rFonts w:ascii="仿宋_GB2312" w:hAnsi="微软雅黑" w:eastAsia="仿宋_GB2312" w:cs="宋体"/>
          <w:b/>
          <w:color w:val="auto"/>
          <w:kern w:val="0"/>
          <w:sz w:val="32"/>
          <w:szCs w:val="32"/>
        </w:rPr>
      </w:pPr>
      <w:r>
        <w:rPr>
          <w:rFonts w:hint="eastAsia" w:ascii="仿宋_GB2312" w:hAnsi="微软雅黑" w:eastAsia="仿宋_GB2312" w:cs="宋体"/>
          <w:b/>
          <w:color w:val="auto"/>
          <w:kern w:val="0"/>
          <w:sz w:val="32"/>
          <w:szCs w:val="32"/>
        </w:rPr>
        <w:t>第二十</w:t>
      </w:r>
      <w:r>
        <w:rPr>
          <w:rFonts w:hint="eastAsia" w:ascii="仿宋_GB2312" w:hAnsi="微软雅黑" w:eastAsia="仿宋_GB2312" w:cs="宋体"/>
          <w:b/>
          <w:color w:val="auto"/>
          <w:kern w:val="0"/>
          <w:sz w:val="32"/>
          <w:szCs w:val="32"/>
          <w:lang w:val="en-US" w:eastAsia="zh-CN"/>
        </w:rPr>
        <w:t>二</w:t>
      </w:r>
      <w:r>
        <w:rPr>
          <w:rFonts w:hint="eastAsia" w:ascii="仿宋_GB2312" w:hAnsi="微软雅黑" w:eastAsia="仿宋_GB2312" w:cs="宋体"/>
          <w:b/>
          <w:color w:val="auto"/>
          <w:kern w:val="0"/>
          <w:sz w:val="32"/>
          <w:szCs w:val="32"/>
        </w:rPr>
        <w:t>条</w:t>
      </w:r>
      <w:r>
        <w:rPr>
          <w:rFonts w:hint="eastAsia" w:ascii="仿宋_GB2312" w:hAnsi="微软雅黑" w:eastAsia="仿宋_GB2312" w:cs="宋体"/>
          <w:b/>
          <w:color w:val="auto"/>
          <w:kern w:val="0"/>
          <w:sz w:val="32"/>
          <w:szCs w:val="32"/>
          <w:lang w:val="en-US" w:eastAsia="zh-CN"/>
        </w:rPr>
        <w:t xml:space="preserve"> </w:t>
      </w:r>
      <w:r>
        <w:rPr>
          <w:rFonts w:ascii="仿宋_GB2312" w:hAnsi="微软雅黑" w:eastAsia="仿宋_GB2312" w:cs="宋体"/>
          <w:b/>
          <w:color w:val="auto"/>
          <w:kern w:val="0"/>
          <w:sz w:val="32"/>
          <w:szCs w:val="32"/>
        </w:rPr>
        <w:t>【</w:t>
      </w:r>
      <w:r>
        <w:rPr>
          <w:rFonts w:hint="eastAsia" w:ascii="仿宋_GB2312" w:hAnsi="微软雅黑" w:eastAsia="仿宋_GB2312" w:cs="宋体"/>
          <w:b/>
          <w:color w:val="auto"/>
          <w:kern w:val="0"/>
          <w:sz w:val="32"/>
          <w:szCs w:val="32"/>
        </w:rPr>
        <w:t>履约评价</w:t>
      </w:r>
      <w:r>
        <w:rPr>
          <w:rFonts w:ascii="仿宋_GB2312" w:hAnsi="微软雅黑" w:eastAsia="仿宋_GB2312" w:cs="宋体"/>
          <w:b/>
          <w:color w:val="auto"/>
          <w:kern w:val="0"/>
          <w:sz w:val="32"/>
          <w:szCs w:val="32"/>
        </w:rPr>
        <w:t>】</w:t>
      </w:r>
    </w:p>
    <w:p>
      <w:pPr>
        <w:pStyle w:val="9"/>
        <w:widowControl w:val="0"/>
        <w:spacing w:before="0" w:beforeAutospacing="0" w:after="0" w:afterAutospacing="0" w:line="240" w:lineRule="auto"/>
        <w:ind w:firstLine="640" w:firstLineChars="200"/>
        <w:jc w:val="both"/>
        <w:rPr>
          <w:rFonts w:hint="eastAsia" w:ascii="sans-serif" w:hAnsi="sans-serif" w:cs="sans-serif"/>
          <w:color w:val="auto"/>
          <w:sz w:val="32"/>
          <w:szCs w:val="32"/>
        </w:rPr>
      </w:pPr>
      <w:r>
        <w:rPr>
          <w:rFonts w:hint="eastAsia" w:ascii="仿宋_GB2312" w:hAnsi="Times New Roman" w:eastAsia="仿宋_GB2312" w:cs="Times New Roman"/>
          <w:color w:val="auto"/>
          <w:sz w:val="32"/>
          <w:szCs w:val="32"/>
          <w:lang w:eastAsia="zh-CN"/>
        </w:rPr>
        <w:t>（</w:t>
      </w:r>
      <w:r>
        <w:rPr>
          <w:rFonts w:hint="eastAsia" w:ascii="仿宋_GB2312" w:hAnsi="Times New Roman" w:eastAsia="仿宋_GB2312" w:cs="Times New Roman"/>
          <w:color w:val="auto"/>
          <w:sz w:val="32"/>
          <w:szCs w:val="32"/>
          <w:lang w:val="en-US" w:eastAsia="zh-CN"/>
        </w:rPr>
        <w:t>一</w:t>
      </w:r>
      <w:r>
        <w:rPr>
          <w:rFonts w:hint="eastAsia" w:ascii="仿宋_GB2312" w:hAnsi="Times New Roman" w:eastAsia="仿宋_GB2312" w:cs="Times New Roman"/>
          <w:color w:val="auto"/>
          <w:sz w:val="32"/>
          <w:szCs w:val="32"/>
          <w:lang w:eastAsia="zh-CN"/>
        </w:rPr>
        <w:t>）</w:t>
      </w:r>
      <w:r>
        <w:rPr>
          <w:rFonts w:hint="eastAsia" w:ascii="仿宋_GB2312" w:hAnsi="sans-serif" w:eastAsia="仿宋_GB2312" w:cs="仿宋_GB2312"/>
          <w:color w:val="auto"/>
          <w:sz w:val="32"/>
          <w:szCs w:val="32"/>
        </w:rPr>
        <w:t>采购单位应严格按照合同约定的时间履约验收。</w:t>
      </w:r>
    </w:p>
    <w:p>
      <w:pPr>
        <w:spacing w:line="240" w:lineRule="auto"/>
        <w:ind w:firstLine="640" w:firstLineChars="200"/>
        <w:rPr>
          <w:rFonts w:ascii="仿宋_GB2312" w:hAnsi="Times New Roman" w:eastAsia="仿宋_GB2312" w:cs="Times New Roman"/>
          <w:color w:val="auto"/>
          <w:sz w:val="32"/>
          <w:szCs w:val="32"/>
        </w:rPr>
      </w:pPr>
      <w:r>
        <w:rPr>
          <w:rFonts w:hint="eastAsia" w:ascii="仿宋_GB2312" w:hAnsi="Times New Roman" w:eastAsia="仿宋_GB2312" w:cs="Times New Roman"/>
          <w:color w:val="auto"/>
          <w:sz w:val="32"/>
          <w:szCs w:val="32"/>
          <w:lang w:eastAsia="zh-CN"/>
        </w:rPr>
        <w:t>（</w:t>
      </w:r>
      <w:r>
        <w:rPr>
          <w:rFonts w:hint="eastAsia" w:ascii="仿宋_GB2312" w:hAnsi="Times New Roman" w:eastAsia="仿宋_GB2312" w:cs="Times New Roman"/>
          <w:color w:val="auto"/>
          <w:sz w:val="32"/>
          <w:szCs w:val="32"/>
          <w:lang w:val="en-US" w:eastAsia="zh-CN"/>
        </w:rPr>
        <w:t>二</w:t>
      </w:r>
      <w:r>
        <w:rPr>
          <w:rFonts w:hint="eastAsia" w:ascii="仿宋_GB2312" w:hAnsi="Times New Roman" w:eastAsia="仿宋_GB2312" w:cs="Times New Roman"/>
          <w:color w:val="auto"/>
          <w:sz w:val="32"/>
          <w:szCs w:val="32"/>
          <w:lang w:eastAsia="zh-CN"/>
        </w:rPr>
        <w:t>）</w:t>
      </w:r>
      <w:r>
        <w:rPr>
          <w:rFonts w:hint="eastAsia" w:ascii="仿宋_GB2312" w:hAnsi="Times New Roman" w:eastAsia="仿宋_GB2312" w:cs="Times New Roman"/>
          <w:color w:val="auto"/>
          <w:sz w:val="32"/>
          <w:szCs w:val="32"/>
        </w:rPr>
        <w:t>采购单位应当在验收通过</w:t>
      </w:r>
      <w:r>
        <w:rPr>
          <w:rFonts w:hint="eastAsia" w:ascii="仿宋_GB2312" w:hAnsi="Times New Roman" w:eastAsia="仿宋_GB2312" w:cs="Times New Roman"/>
          <w:color w:val="auto"/>
          <w:sz w:val="32"/>
          <w:szCs w:val="32"/>
          <w:lang w:val="en-US" w:eastAsia="zh-CN"/>
        </w:rPr>
        <w:t>及</w:t>
      </w:r>
      <w:r>
        <w:rPr>
          <w:rFonts w:hint="eastAsia" w:ascii="仿宋_GB2312" w:hAnsi="sans-serif" w:eastAsia="仿宋_GB2312" w:cs="仿宋_GB2312"/>
          <w:color w:val="auto"/>
          <w:sz w:val="32"/>
          <w:szCs w:val="32"/>
        </w:rPr>
        <w:t>合同履行完毕</w:t>
      </w:r>
      <w:r>
        <w:rPr>
          <w:rFonts w:hint="eastAsia" w:ascii="仿宋_GB2312" w:hAnsi="Times New Roman" w:eastAsia="仿宋_GB2312" w:cs="Times New Roman"/>
          <w:color w:val="auto"/>
          <w:sz w:val="32"/>
          <w:szCs w:val="32"/>
        </w:rPr>
        <w:t>后</w:t>
      </w:r>
      <w:r>
        <w:rPr>
          <w:rFonts w:ascii="仿宋_GB2312" w:hAnsi="Times New Roman" w:eastAsia="仿宋_GB2312" w:cs="Times New Roman"/>
          <w:color w:val="auto"/>
          <w:sz w:val="32"/>
          <w:szCs w:val="32"/>
        </w:rPr>
        <w:t>15</w:t>
      </w:r>
      <w:r>
        <w:rPr>
          <w:rFonts w:hint="eastAsia" w:ascii="仿宋_GB2312" w:hAnsi="Times New Roman" w:eastAsia="仿宋_GB2312" w:cs="Times New Roman"/>
          <w:color w:val="auto"/>
          <w:sz w:val="32"/>
          <w:szCs w:val="32"/>
        </w:rPr>
        <w:t>日内对</w:t>
      </w:r>
      <w:r>
        <w:rPr>
          <w:rFonts w:hint="eastAsia" w:ascii="仿宋_GB2312" w:hAnsi="sans-serif" w:eastAsia="仿宋_GB2312" w:cs="仿宋_GB2312"/>
          <w:color w:val="auto"/>
          <w:sz w:val="32"/>
          <w:szCs w:val="32"/>
          <w:lang w:eastAsia="zh-Hans"/>
        </w:rPr>
        <w:t>交易</w:t>
      </w:r>
      <w:r>
        <w:rPr>
          <w:rFonts w:hint="eastAsia" w:ascii="仿宋_GB2312" w:hAnsi="Times New Roman" w:eastAsia="仿宋_GB2312" w:cs="Times New Roman"/>
          <w:color w:val="auto"/>
          <w:sz w:val="32"/>
          <w:szCs w:val="32"/>
        </w:rPr>
        <w:t>供应商</w:t>
      </w:r>
      <w:r>
        <w:rPr>
          <w:rFonts w:hint="eastAsia" w:ascii="仿宋_GB2312" w:hAnsi="Times New Roman" w:eastAsia="仿宋_GB2312" w:cs="Times New Roman"/>
          <w:color w:val="auto"/>
          <w:sz w:val="32"/>
          <w:szCs w:val="32"/>
          <w:lang w:val="en-US" w:eastAsia="zh-CN"/>
        </w:rPr>
        <w:t>的</w:t>
      </w:r>
      <w:r>
        <w:rPr>
          <w:rFonts w:hint="eastAsia" w:ascii="仿宋_GB2312" w:hAnsi="Times New Roman" w:eastAsia="仿宋_GB2312" w:cs="Times New Roman"/>
          <w:color w:val="auto"/>
          <w:sz w:val="32"/>
          <w:szCs w:val="32"/>
        </w:rPr>
        <w:t>履约情况</w:t>
      </w:r>
      <w:r>
        <w:rPr>
          <w:rFonts w:hint="eastAsia" w:ascii="仿宋_GB2312" w:hAnsi="sans-serif" w:eastAsia="仿宋_GB2312" w:cs="仿宋_GB2312"/>
          <w:color w:val="auto"/>
          <w:sz w:val="32"/>
          <w:szCs w:val="32"/>
        </w:rPr>
        <w:t>和商品质量进行综合评价</w:t>
      </w:r>
      <w:r>
        <w:rPr>
          <w:rFonts w:hint="eastAsia" w:ascii="仿宋_GB2312" w:hAnsi="Times New Roman" w:eastAsia="仿宋_GB2312" w:cs="Times New Roman"/>
          <w:color w:val="auto"/>
          <w:sz w:val="32"/>
          <w:szCs w:val="32"/>
        </w:rPr>
        <w:t>，</w:t>
      </w:r>
      <w:r>
        <w:rPr>
          <w:rFonts w:hint="eastAsia" w:ascii="仿宋_GB2312" w:hAnsi="sans-serif" w:eastAsia="仿宋_GB2312" w:cs="仿宋_GB2312"/>
          <w:color w:val="auto"/>
          <w:sz w:val="32"/>
          <w:szCs w:val="32"/>
        </w:rPr>
        <w:t>差评应详细说明原因。</w:t>
      </w:r>
      <w:r>
        <w:rPr>
          <w:rFonts w:hint="eastAsia" w:ascii="仿宋_GB2312" w:hAnsi="Times New Roman" w:eastAsia="仿宋_GB2312" w:cs="Times New Roman"/>
          <w:color w:val="auto"/>
          <w:sz w:val="32"/>
          <w:szCs w:val="32"/>
        </w:rPr>
        <w:t>廉易商城</w:t>
      </w:r>
      <w:r>
        <w:rPr>
          <w:rFonts w:hint="eastAsia" w:ascii="仿宋_GB2312" w:hAnsi="Times New Roman" w:eastAsia="仿宋_GB2312" w:cs="Times New Roman"/>
          <w:color w:val="auto"/>
          <w:sz w:val="32"/>
          <w:szCs w:val="32"/>
          <w:lang w:val="en-US" w:eastAsia="zh-CN"/>
        </w:rPr>
        <w:t>运营方</w:t>
      </w:r>
      <w:r>
        <w:rPr>
          <w:rFonts w:hint="eastAsia" w:ascii="仿宋_GB2312" w:hAnsi="Times New Roman" w:eastAsia="仿宋_GB2312" w:cs="Times New Roman"/>
          <w:color w:val="auto"/>
          <w:sz w:val="32"/>
          <w:szCs w:val="32"/>
        </w:rPr>
        <w:t>将依据评价规则，更新供应商信用评价信息。</w:t>
      </w:r>
    </w:p>
    <w:p>
      <w:pPr>
        <w:spacing w:line="240" w:lineRule="auto"/>
        <w:ind w:firstLine="640" w:firstLineChars="200"/>
        <w:jc w:val="both"/>
        <w:rPr>
          <w:rFonts w:ascii="仿宋_GB2312" w:eastAsia="仿宋_GB2312"/>
          <w:color w:val="auto"/>
          <w:sz w:val="32"/>
          <w:szCs w:val="32"/>
        </w:rPr>
      </w:pPr>
      <w:r>
        <w:rPr>
          <w:rFonts w:hint="eastAsia" w:ascii="仿宋_GB2312" w:hAnsi="Times New Roman" w:eastAsia="仿宋_GB2312" w:cs="Times New Roman"/>
          <w:color w:val="auto"/>
          <w:sz w:val="32"/>
          <w:szCs w:val="32"/>
          <w:lang w:eastAsia="zh-CN"/>
        </w:rPr>
        <w:t>（</w:t>
      </w:r>
      <w:r>
        <w:rPr>
          <w:rFonts w:hint="eastAsia" w:ascii="仿宋_GB2312" w:hAnsi="Times New Roman" w:eastAsia="仿宋_GB2312" w:cs="Times New Roman"/>
          <w:color w:val="auto"/>
          <w:sz w:val="32"/>
          <w:szCs w:val="32"/>
          <w:lang w:val="en-US" w:eastAsia="zh-CN"/>
        </w:rPr>
        <w:t>三</w:t>
      </w:r>
      <w:r>
        <w:rPr>
          <w:rFonts w:hint="eastAsia" w:ascii="仿宋_GB2312" w:hAnsi="Times New Roman" w:eastAsia="仿宋_GB2312" w:cs="Times New Roman"/>
          <w:color w:val="auto"/>
          <w:sz w:val="32"/>
          <w:szCs w:val="32"/>
          <w:lang w:eastAsia="zh-CN"/>
        </w:rPr>
        <w:t>）</w:t>
      </w:r>
      <w:r>
        <w:rPr>
          <w:rFonts w:hint="eastAsia" w:ascii="仿宋_GB2312" w:hAnsi="Times New Roman" w:eastAsia="仿宋_GB2312" w:cs="Times New Roman"/>
          <w:color w:val="auto"/>
          <w:sz w:val="32"/>
          <w:szCs w:val="32"/>
        </w:rPr>
        <w:t>采购单位完成采购评价</w:t>
      </w:r>
      <w:r>
        <w:rPr>
          <w:rFonts w:ascii="仿宋_GB2312" w:hAnsi="Times New Roman" w:eastAsia="仿宋_GB2312" w:cs="Times New Roman"/>
          <w:color w:val="auto"/>
          <w:sz w:val="32"/>
          <w:szCs w:val="32"/>
        </w:rPr>
        <w:t>45</w:t>
      </w:r>
      <w:r>
        <w:rPr>
          <w:rFonts w:hint="eastAsia" w:ascii="仿宋_GB2312" w:hAnsi="Times New Roman" w:eastAsia="仿宋_GB2312" w:cs="Times New Roman"/>
          <w:color w:val="auto"/>
          <w:sz w:val="32"/>
          <w:szCs w:val="32"/>
        </w:rPr>
        <w:t>日内，可对供应商进行追加评价。验收通过后</w:t>
      </w:r>
      <w:r>
        <w:rPr>
          <w:rFonts w:ascii="仿宋_GB2312" w:hAnsi="Times New Roman" w:eastAsia="仿宋_GB2312" w:cs="Times New Roman"/>
          <w:color w:val="auto"/>
          <w:sz w:val="32"/>
          <w:szCs w:val="32"/>
        </w:rPr>
        <w:t>60</w:t>
      </w:r>
      <w:r>
        <w:rPr>
          <w:rFonts w:hint="eastAsia" w:ascii="仿宋_GB2312" w:hAnsi="Times New Roman" w:eastAsia="仿宋_GB2312" w:cs="Times New Roman"/>
          <w:color w:val="auto"/>
          <w:sz w:val="32"/>
          <w:szCs w:val="32"/>
        </w:rPr>
        <w:t>日未进行评价的，廉易商城</w:t>
      </w:r>
      <w:r>
        <w:rPr>
          <w:rFonts w:hint="eastAsia" w:ascii="仿宋_GB2312" w:hAnsi="Times New Roman" w:eastAsia="仿宋_GB2312" w:cs="Times New Roman"/>
          <w:color w:val="auto"/>
          <w:sz w:val="32"/>
          <w:szCs w:val="32"/>
          <w:lang w:val="en-US" w:eastAsia="zh-CN"/>
        </w:rPr>
        <w:t>将</w:t>
      </w:r>
      <w:r>
        <w:rPr>
          <w:rFonts w:hint="eastAsia" w:ascii="仿宋_GB2312" w:hAnsi="Times New Roman" w:eastAsia="仿宋_GB2312" w:cs="Times New Roman"/>
          <w:color w:val="auto"/>
          <w:sz w:val="32"/>
          <w:szCs w:val="32"/>
        </w:rPr>
        <w:t>按系统默认满意度自动记录评价。</w:t>
      </w:r>
    </w:p>
    <w:p>
      <w:pPr>
        <w:jc w:val="center"/>
        <w:outlineLvl w:val="0"/>
        <w:rPr>
          <w:rFonts w:hint="eastAsia" w:ascii="黑体" w:hAnsi="黑体" w:eastAsia="黑体" w:cs="黑体"/>
          <w:color w:val="auto"/>
          <w:sz w:val="32"/>
          <w:szCs w:val="32"/>
        </w:rPr>
      </w:pPr>
      <w:r>
        <w:rPr>
          <w:rFonts w:hint="eastAsia" w:ascii="黑体" w:hAnsi="黑体" w:eastAsia="黑体" w:cs="黑体"/>
          <w:color w:val="auto"/>
          <w:sz w:val="32"/>
          <w:szCs w:val="32"/>
        </w:rPr>
        <w:t xml:space="preserve">第七章 </w:t>
      </w:r>
      <w:r>
        <w:rPr>
          <w:rFonts w:hint="eastAsia" w:ascii="黑体" w:hAnsi="黑体" w:eastAsia="黑体" w:cs="黑体"/>
          <w:color w:val="auto"/>
          <w:sz w:val="32"/>
          <w:szCs w:val="32"/>
          <w:lang w:eastAsia="zh-Hans"/>
        </w:rPr>
        <w:t>交易纠纷处理</w:t>
      </w:r>
    </w:p>
    <w:p>
      <w:pPr>
        <w:ind w:firstLine="643" w:firstLineChars="200"/>
        <w:jc w:val="left"/>
        <w:rPr>
          <w:rFonts w:ascii="仿宋_GB2312" w:hAnsi="微软雅黑" w:eastAsia="仿宋_GB2312"/>
          <w:color w:val="auto"/>
          <w:sz w:val="32"/>
          <w:szCs w:val="32"/>
        </w:rPr>
      </w:pPr>
      <w:r>
        <w:rPr>
          <w:rFonts w:hint="eastAsia" w:ascii="仿宋_GB2312" w:hAnsi="微软雅黑" w:eastAsia="仿宋_GB2312" w:cs="宋体"/>
          <w:b/>
          <w:color w:val="auto"/>
          <w:kern w:val="0"/>
          <w:sz w:val="32"/>
          <w:szCs w:val="32"/>
        </w:rPr>
        <w:t>第二十</w:t>
      </w:r>
      <w:r>
        <w:rPr>
          <w:rFonts w:hint="eastAsia" w:ascii="仿宋_GB2312" w:hAnsi="微软雅黑" w:eastAsia="仿宋_GB2312" w:cs="宋体"/>
          <w:b/>
          <w:color w:val="auto"/>
          <w:kern w:val="0"/>
          <w:sz w:val="32"/>
          <w:szCs w:val="32"/>
          <w:lang w:val="en-US" w:eastAsia="zh-CN"/>
        </w:rPr>
        <w:t>三</w:t>
      </w:r>
      <w:r>
        <w:rPr>
          <w:rFonts w:hint="eastAsia" w:ascii="仿宋_GB2312" w:hAnsi="微软雅黑" w:eastAsia="仿宋_GB2312" w:cs="宋体"/>
          <w:b/>
          <w:color w:val="auto"/>
          <w:kern w:val="0"/>
          <w:sz w:val="32"/>
          <w:szCs w:val="32"/>
        </w:rPr>
        <w:t>条</w:t>
      </w:r>
      <w:r>
        <w:rPr>
          <w:rFonts w:hint="eastAsia" w:ascii="仿宋_GB2312" w:hAnsi="微软雅黑" w:eastAsia="仿宋_GB2312" w:cs="宋体"/>
          <w:b/>
          <w:color w:val="auto"/>
          <w:kern w:val="0"/>
          <w:sz w:val="32"/>
          <w:szCs w:val="32"/>
          <w:lang w:val="en-US" w:eastAsia="zh-CN"/>
        </w:rPr>
        <w:t xml:space="preserve"> </w:t>
      </w:r>
      <w:r>
        <w:rPr>
          <w:rFonts w:ascii="仿宋_GB2312" w:hAnsi="微软雅黑" w:eastAsia="仿宋_GB2312" w:cs="宋体"/>
          <w:b/>
          <w:color w:val="auto"/>
          <w:kern w:val="0"/>
          <w:sz w:val="32"/>
          <w:szCs w:val="32"/>
        </w:rPr>
        <w:t>【</w:t>
      </w:r>
      <w:r>
        <w:rPr>
          <w:rFonts w:hint="eastAsia" w:ascii="仿宋_GB2312" w:hAnsi="微软雅黑" w:eastAsia="仿宋_GB2312" w:cs="宋体"/>
          <w:b/>
          <w:color w:val="auto"/>
          <w:kern w:val="0"/>
          <w:sz w:val="32"/>
          <w:szCs w:val="32"/>
        </w:rPr>
        <w:t>纠纷处理</w:t>
      </w:r>
      <w:r>
        <w:rPr>
          <w:rFonts w:ascii="仿宋_GB2312" w:hAnsi="微软雅黑" w:eastAsia="仿宋_GB2312" w:cs="宋体"/>
          <w:b/>
          <w:color w:val="auto"/>
          <w:kern w:val="0"/>
          <w:sz w:val="32"/>
          <w:szCs w:val="32"/>
        </w:rPr>
        <w:t>】</w:t>
      </w:r>
      <w:r>
        <w:rPr>
          <w:rFonts w:hint="eastAsia" w:ascii="仿宋_GB2312" w:hAnsi="微软雅黑" w:eastAsia="仿宋_GB2312" w:cs="宋体"/>
          <w:color w:val="auto"/>
          <w:kern w:val="0"/>
          <w:sz w:val="32"/>
          <w:szCs w:val="32"/>
        </w:rPr>
        <w:t>采购单位与供应商在廉易商城发生交易争议，双方可自行协商解决，若双方无法协商或协商不能达成一致意见，一方或双方向廉易商城</w:t>
      </w:r>
      <w:r>
        <w:rPr>
          <w:rFonts w:hint="eastAsia" w:ascii="仿宋_GB2312" w:hAnsi="Times New Roman" w:eastAsia="仿宋_GB2312" w:cs="Times New Roman"/>
          <w:color w:val="auto"/>
          <w:sz w:val="32"/>
          <w:szCs w:val="32"/>
          <w:lang w:val="en-US" w:eastAsia="zh-CN"/>
        </w:rPr>
        <w:t>运营方</w:t>
      </w:r>
      <w:r>
        <w:rPr>
          <w:rFonts w:hint="eastAsia" w:ascii="仿宋_GB2312" w:hAnsi="微软雅黑" w:eastAsia="仿宋_GB2312" w:cs="宋体"/>
          <w:color w:val="auto"/>
          <w:kern w:val="0"/>
          <w:sz w:val="32"/>
          <w:szCs w:val="32"/>
        </w:rPr>
        <w:t>申请争议处理，如相关法律、法规、规定没有明确限定的，适用本</w:t>
      </w:r>
      <w:r>
        <w:rPr>
          <w:rFonts w:hint="eastAsia" w:ascii="仿宋_GB2312" w:hAnsi="微软雅黑" w:eastAsia="仿宋_GB2312" w:cs="宋体"/>
          <w:color w:val="auto"/>
          <w:kern w:val="0"/>
          <w:sz w:val="32"/>
          <w:szCs w:val="32"/>
          <w:lang w:val="en-US" w:eastAsia="zh-CN"/>
        </w:rPr>
        <w:t>条款</w:t>
      </w:r>
      <w:r>
        <w:rPr>
          <w:rFonts w:hint="eastAsia" w:ascii="仿宋_GB2312" w:hAnsi="微软雅黑" w:eastAsia="仿宋_GB2312" w:cs="宋体"/>
          <w:color w:val="auto"/>
          <w:kern w:val="0"/>
          <w:sz w:val="32"/>
          <w:szCs w:val="32"/>
        </w:rPr>
        <w:t>。</w:t>
      </w:r>
    </w:p>
    <w:p>
      <w:pPr>
        <w:ind w:firstLine="640" w:firstLineChars="200"/>
        <w:jc w:val="left"/>
        <w:rPr>
          <w:rFonts w:ascii="仿宋_GB2312" w:hAnsi="微软雅黑" w:eastAsia="仿宋_GB2312"/>
          <w:b/>
          <w:color w:val="auto"/>
          <w:sz w:val="32"/>
          <w:szCs w:val="32"/>
        </w:rPr>
      </w:pPr>
      <w:r>
        <w:rPr>
          <w:rFonts w:hint="eastAsia" w:ascii="仿宋_GB2312" w:hAnsi="Times New Roman" w:eastAsia="仿宋_GB2312" w:cs="Times New Roman"/>
          <w:b w:val="0"/>
          <w:bCs/>
          <w:color w:val="auto"/>
          <w:sz w:val="32"/>
          <w:szCs w:val="32"/>
          <w:lang w:eastAsia="zh-CN"/>
        </w:rPr>
        <w:t>（</w:t>
      </w:r>
      <w:r>
        <w:rPr>
          <w:rFonts w:hint="eastAsia" w:ascii="仿宋_GB2312" w:hAnsi="Times New Roman" w:eastAsia="仿宋_GB2312" w:cs="Times New Roman"/>
          <w:b w:val="0"/>
          <w:bCs/>
          <w:color w:val="auto"/>
          <w:sz w:val="32"/>
          <w:szCs w:val="32"/>
          <w:lang w:val="en-US" w:eastAsia="zh-CN"/>
        </w:rPr>
        <w:t>一</w:t>
      </w:r>
      <w:r>
        <w:rPr>
          <w:rFonts w:hint="eastAsia" w:ascii="仿宋_GB2312" w:hAnsi="Times New Roman" w:eastAsia="仿宋_GB2312" w:cs="Times New Roman"/>
          <w:b w:val="0"/>
          <w:bCs/>
          <w:color w:val="auto"/>
          <w:sz w:val="32"/>
          <w:szCs w:val="32"/>
          <w:lang w:eastAsia="zh-CN"/>
        </w:rPr>
        <w:t>）</w:t>
      </w:r>
      <w:r>
        <w:rPr>
          <w:rFonts w:hint="eastAsia" w:ascii="仿宋_GB2312" w:hAnsi="Times New Roman" w:eastAsia="仿宋_GB2312" w:cs="Times New Roman"/>
          <w:color w:val="auto"/>
          <w:sz w:val="32"/>
          <w:szCs w:val="32"/>
        </w:rPr>
        <w:t>处理争议期间，</w:t>
      </w:r>
      <w:r>
        <w:rPr>
          <w:rFonts w:hint="eastAsia" w:ascii="仿宋_GB2312" w:hAnsi="微软雅黑" w:eastAsia="仿宋_GB2312" w:cs="宋体"/>
          <w:color w:val="auto"/>
          <w:kern w:val="0"/>
          <w:sz w:val="32"/>
          <w:szCs w:val="32"/>
        </w:rPr>
        <w:t>廉易商城</w:t>
      </w:r>
      <w:r>
        <w:rPr>
          <w:rFonts w:hint="eastAsia" w:ascii="仿宋_GB2312" w:hAnsi="Times New Roman" w:eastAsia="仿宋_GB2312" w:cs="Times New Roman"/>
          <w:color w:val="auto"/>
          <w:sz w:val="32"/>
          <w:szCs w:val="32"/>
          <w:lang w:val="en-US" w:eastAsia="zh-CN"/>
        </w:rPr>
        <w:t>运营方</w:t>
      </w:r>
      <w:r>
        <w:rPr>
          <w:rFonts w:hint="eastAsia" w:ascii="仿宋_GB2312" w:hAnsi="Times New Roman" w:eastAsia="仿宋_GB2312" w:cs="Times New Roman"/>
          <w:color w:val="auto"/>
          <w:sz w:val="32"/>
          <w:szCs w:val="32"/>
        </w:rPr>
        <w:t>通过平台系统、电子邮件、短信或电话等方式向采购单位与供应商双方发送的与争议处理相关的提示或通知，构成争议处理依据及结论的有效组成部分。双方应按照平台的提示或通知及时提供相关</w:t>
      </w:r>
      <w:r>
        <w:rPr>
          <w:rFonts w:hint="eastAsia" w:ascii="仿宋_GB2312" w:hAnsi="Times New Roman" w:eastAsia="仿宋_GB2312" w:cs="Times New Roman"/>
          <w:color w:val="auto"/>
          <w:sz w:val="32"/>
          <w:szCs w:val="32"/>
          <w:lang w:eastAsia="zh-Hans"/>
        </w:rPr>
        <w:t>证据材料</w:t>
      </w:r>
      <w:r>
        <w:rPr>
          <w:rFonts w:hint="eastAsia" w:ascii="仿宋_GB2312" w:hAnsi="Times New Roman" w:eastAsia="仿宋_GB2312" w:cs="Times New Roman"/>
          <w:color w:val="auto"/>
          <w:sz w:val="32"/>
          <w:szCs w:val="32"/>
        </w:rPr>
        <w:t>。任何一方无正当理由未按照规定提供</w:t>
      </w:r>
      <w:r>
        <w:rPr>
          <w:rFonts w:hint="eastAsia" w:ascii="仿宋_GB2312" w:hAnsi="Times New Roman" w:eastAsia="仿宋_GB2312" w:cs="Times New Roman"/>
          <w:color w:val="auto"/>
          <w:sz w:val="32"/>
          <w:szCs w:val="32"/>
          <w:lang w:eastAsia="zh-Hans"/>
        </w:rPr>
        <w:t>证据材料</w:t>
      </w:r>
      <w:r>
        <w:rPr>
          <w:rFonts w:hint="eastAsia" w:ascii="仿宋_GB2312" w:hAnsi="Times New Roman" w:eastAsia="仿宋_GB2312" w:cs="Times New Roman"/>
          <w:color w:val="auto"/>
          <w:sz w:val="32"/>
          <w:szCs w:val="32"/>
        </w:rPr>
        <w:t>的，</w:t>
      </w:r>
      <w:r>
        <w:rPr>
          <w:rFonts w:hint="eastAsia" w:ascii="仿宋_GB2312" w:hAnsi="Times New Roman" w:eastAsia="仿宋_GB2312" w:cs="Times New Roman"/>
          <w:color w:val="auto"/>
          <w:sz w:val="32"/>
          <w:szCs w:val="32"/>
          <w:lang w:eastAsia="zh-Hans"/>
        </w:rPr>
        <w:t>廉易商城</w:t>
      </w:r>
      <w:r>
        <w:rPr>
          <w:rFonts w:hint="eastAsia" w:ascii="仿宋_GB2312" w:hAnsi="Times New Roman" w:eastAsia="仿宋_GB2312" w:cs="Times New Roman"/>
          <w:color w:val="auto"/>
          <w:sz w:val="32"/>
          <w:szCs w:val="32"/>
          <w:lang w:val="en-US" w:eastAsia="zh-CN"/>
        </w:rPr>
        <w:t>运营方</w:t>
      </w:r>
      <w:r>
        <w:rPr>
          <w:rFonts w:hint="eastAsia" w:ascii="仿宋_GB2312" w:hAnsi="Times New Roman" w:eastAsia="仿宋_GB2312" w:cs="Times New Roman"/>
          <w:color w:val="auto"/>
          <w:sz w:val="32"/>
          <w:szCs w:val="32"/>
        </w:rPr>
        <w:t>有权按照实际收集到的</w:t>
      </w:r>
      <w:r>
        <w:rPr>
          <w:rFonts w:hint="eastAsia" w:ascii="仿宋_GB2312" w:hAnsi="Times New Roman" w:eastAsia="仿宋_GB2312" w:cs="Times New Roman"/>
          <w:color w:val="auto"/>
          <w:sz w:val="32"/>
          <w:szCs w:val="32"/>
          <w:lang w:eastAsia="zh-Hans"/>
        </w:rPr>
        <w:t>证据材料</w:t>
      </w:r>
      <w:r>
        <w:rPr>
          <w:rFonts w:hint="eastAsia" w:ascii="仿宋_GB2312" w:hAnsi="Times New Roman" w:eastAsia="仿宋_GB2312" w:cs="Times New Roman"/>
          <w:color w:val="auto"/>
          <w:sz w:val="32"/>
          <w:szCs w:val="32"/>
          <w:lang w:val="en-US" w:eastAsia="zh-CN"/>
        </w:rPr>
        <w:t>作</w:t>
      </w:r>
      <w:r>
        <w:rPr>
          <w:rFonts w:hint="eastAsia" w:ascii="仿宋_GB2312" w:hAnsi="Times New Roman" w:eastAsia="仿宋_GB2312" w:cs="Times New Roman"/>
          <w:color w:val="auto"/>
          <w:sz w:val="32"/>
          <w:szCs w:val="32"/>
        </w:rPr>
        <w:t>出处理。</w:t>
      </w:r>
    </w:p>
    <w:p>
      <w:pPr>
        <w:ind w:firstLine="640" w:firstLineChars="200"/>
        <w:jc w:val="left"/>
        <w:rPr>
          <w:rFonts w:ascii="仿宋_GB2312" w:hAnsi="Times New Roman" w:eastAsia="仿宋_GB2312" w:cs="Times New Roman"/>
          <w:color w:val="auto"/>
          <w:sz w:val="32"/>
          <w:szCs w:val="32"/>
          <w:lang w:eastAsia="zh-Hans"/>
        </w:rPr>
      </w:pPr>
      <w:r>
        <w:rPr>
          <w:rFonts w:hint="eastAsia" w:ascii="仿宋_GB2312" w:hAnsi="Times New Roman" w:eastAsia="仿宋_GB2312" w:cs="Times New Roman"/>
          <w:color w:val="auto"/>
          <w:sz w:val="32"/>
          <w:szCs w:val="32"/>
          <w:lang w:eastAsia="zh-CN"/>
        </w:rPr>
        <w:t>（</w:t>
      </w:r>
      <w:r>
        <w:rPr>
          <w:rFonts w:hint="eastAsia" w:ascii="仿宋_GB2312" w:hAnsi="Times New Roman" w:eastAsia="仿宋_GB2312" w:cs="Times New Roman"/>
          <w:color w:val="auto"/>
          <w:sz w:val="32"/>
          <w:szCs w:val="32"/>
          <w:lang w:val="en-US" w:eastAsia="zh-CN"/>
        </w:rPr>
        <w:t>二</w:t>
      </w:r>
      <w:r>
        <w:rPr>
          <w:rFonts w:hint="eastAsia" w:ascii="仿宋_GB2312" w:hAnsi="Times New Roman" w:eastAsia="仿宋_GB2312" w:cs="Times New Roman"/>
          <w:color w:val="auto"/>
          <w:sz w:val="32"/>
          <w:szCs w:val="32"/>
          <w:lang w:eastAsia="zh-CN"/>
        </w:rPr>
        <w:t>）</w:t>
      </w:r>
      <w:r>
        <w:rPr>
          <w:rFonts w:hint="eastAsia" w:ascii="仿宋_GB2312" w:hAnsi="Times New Roman" w:eastAsia="仿宋_GB2312" w:cs="Times New Roman"/>
          <w:color w:val="auto"/>
          <w:sz w:val="32"/>
          <w:szCs w:val="32"/>
        </w:rPr>
        <w:t>一般情况下，</w:t>
      </w:r>
      <w:r>
        <w:rPr>
          <w:rFonts w:hint="eastAsia" w:ascii="仿宋_GB2312" w:hAnsi="Times New Roman" w:eastAsia="仿宋_GB2312" w:cs="Times New Roman"/>
          <w:color w:val="auto"/>
          <w:sz w:val="32"/>
          <w:szCs w:val="32"/>
          <w:lang w:eastAsia="zh-Hans"/>
        </w:rPr>
        <w:t>争议</w:t>
      </w:r>
      <w:r>
        <w:rPr>
          <w:rFonts w:hint="eastAsia" w:ascii="仿宋_GB2312" w:hAnsi="Times New Roman" w:eastAsia="仿宋_GB2312" w:cs="Times New Roman"/>
          <w:color w:val="auto"/>
          <w:sz w:val="32"/>
          <w:szCs w:val="32"/>
        </w:rPr>
        <w:t>受理时间为在线交易订单生成之日起至订单交易成功或关闭后的</w:t>
      </w:r>
      <w:r>
        <w:rPr>
          <w:rFonts w:ascii="仿宋_GB2312" w:hAnsi="Times New Roman" w:eastAsia="仿宋_GB2312" w:cs="Times New Roman"/>
          <w:color w:val="auto"/>
          <w:sz w:val="32"/>
          <w:szCs w:val="32"/>
        </w:rPr>
        <w:t>30</w:t>
      </w:r>
      <w:r>
        <w:rPr>
          <w:rFonts w:hint="eastAsia" w:ascii="仿宋_GB2312" w:hAnsi="Times New Roman" w:eastAsia="仿宋_GB2312" w:cs="Times New Roman"/>
          <w:color w:val="auto"/>
          <w:sz w:val="32"/>
          <w:szCs w:val="32"/>
          <w:lang w:eastAsia="zh-Hans"/>
        </w:rPr>
        <w:t>日内</w:t>
      </w:r>
      <w:r>
        <w:rPr>
          <w:rFonts w:hint="eastAsia" w:ascii="仿宋_GB2312" w:hAnsi="Times New Roman" w:eastAsia="仿宋_GB2312" w:cs="Times New Roman"/>
          <w:color w:val="auto"/>
          <w:sz w:val="32"/>
          <w:szCs w:val="32"/>
        </w:rPr>
        <w:t>。</w:t>
      </w:r>
    </w:p>
    <w:p>
      <w:pPr>
        <w:ind w:firstLine="640" w:firstLineChars="200"/>
        <w:jc w:val="left"/>
        <w:rPr>
          <w:rFonts w:ascii="仿宋_GB2312" w:hAnsi="Times New Roman" w:eastAsia="仿宋_GB2312" w:cs="Times New Roman"/>
          <w:color w:val="auto"/>
          <w:sz w:val="32"/>
          <w:szCs w:val="32"/>
        </w:rPr>
      </w:pPr>
      <w:r>
        <w:rPr>
          <w:rFonts w:hint="eastAsia" w:ascii="仿宋_GB2312" w:hAnsi="Times New Roman" w:eastAsia="仿宋_GB2312" w:cs="Times New Roman"/>
          <w:color w:val="auto"/>
          <w:sz w:val="32"/>
          <w:szCs w:val="32"/>
          <w:lang w:eastAsia="zh-CN"/>
        </w:rPr>
        <w:t>（</w:t>
      </w:r>
      <w:r>
        <w:rPr>
          <w:rFonts w:hint="eastAsia" w:ascii="仿宋_GB2312" w:hAnsi="Times New Roman" w:eastAsia="仿宋_GB2312" w:cs="Times New Roman"/>
          <w:color w:val="auto"/>
          <w:sz w:val="32"/>
          <w:szCs w:val="32"/>
          <w:lang w:val="en-US" w:eastAsia="zh-CN"/>
        </w:rPr>
        <w:t>三</w:t>
      </w:r>
      <w:r>
        <w:rPr>
          <w:rFonts w:hint="eastAsia" w:ascii="仿宋_GB2312" w:hAnsi="Times New Roman" w:eastAsia="仿宋_GB2312" w:cs="Times New Roman"/>
          <w:color w:val="auto"/>
          <w:sz w:val="32"/>
          <w:szCs w:val="32"/>
          <w:lang w:eastAsia="zh-CN"/>
        </w:rPr>
        <w:t>）</w:t>
      </w:r>
      <w:r>
        <w:rPr>
          <w:rFonts w:hint="eastAsia" w:ascii="仿宋_GB2312" w:hAnsi="Times New Roman" w:eastAsia="仿宋_GB2312" w:cs="Times New Roman"/>
          <w:color w:val="auto"/>
          <w:sz w:val="32"/>
          <w:szCs w:val="32"/>
          <w:lang w:eastAsia="zh-Hans"/>
        </w:rPr>
        <w:t>廉易商城</w:t>
      </w:r>
      <w:r>
        <w:rPr>
          <w:rFonts w:hint="eastAsia" w:ascii="仿宋_GB2312" w:hAnsi="Times New Roman" w:eastAsia="仿宋_GB2312" w:cs="Times New Roman"/>
          <w:color w:val="auto"/>
          <w:sz w:val="32"/>
          <w:szCs w:val="32"/>
          <w:lang w:val="en-US" w:eastAsia="zh-CN"/>
        </w:rPr>
        <w:t>运营方</w:t>
      </w:r>
      <w:r>
        <w:rPr>
          <w:rFonts w:hint="eastAsia" w:ascii="仿宋_GB2312" w:hAnsi="Times New Roman" w:eastAsia="仿宋_GB2312" w:cs="Times New Roman"/>
          <w:color w:val="auto"/>
          <w:sz w:val="32"/>
          <w:szCs w:val="32"/>
          <w:lang w:eastAsia="zh-Hans"/>
        </w:rPr>
        <w:t>无法保证对</w:t>
      </w:r>
      <w:r>
        <w:rPr>
          <w:rFonts w:hint="eastAsia" w:ascii="仿宋_GB2312" w:hAnsi="Times New Roman" w:eastAsia="仿宋_GB2312" w:cs="Times New Roman"/>
          <w:color w:val="auto"/>
          <w:sz w:val="32"/>
          <w:szCs w:val="32"/>
        </w:rPr>
        <w:t>作出的交易争议处理结果等完全正确，且不免除交易双方基于与廉易商城</w:t>
      </w:r>
      <w:r>
        <w:rPr>
          <w:rFonts w:hint="eastAsia" w:ascii="仿宋_GB2312" w:hAnsi="Times New Roman" w:eastAsia="仿宋_GB2312" w:cs="Times New Roman"/>
          <w:color w:val="auto"/>
          <w:sz w:val="32"/>
          <w:szCs w:val="32"/>
          <w:lang w:val="en-US" w:eastAsia="zh-CN"/>
        </w:rPr>
        <w:t>运营方</w:t>
      </w:r>
      <w:r>
        <w:rPr>
          <w:rFonts w:hint="eastAsia" w:ascii="仿宋_GB2312" w:hAnsi="Times New Roman" w:eastAsia="仿宋_GB2312" w:cs="Times New Roman"/>
          <w:color w:val="auto"/>
          <w:sz w:val="32"/>
          <w:szCs w:val="32"/>
        </w:rPr>
        <w:t>签署的其他协议、规则应当承担的责任。</w:t>
      </w:r>
      <w:r>
        <w:rPr>
          <w:rFonts w:hint="eastAsia" w:ascii="仿宋_GB2312" w:hAnsi="Times New Roman" w:eastAsia="仿宋_GB2312" w:cs="Times New Roman"/>
          <w:color w:val="auto"/>
          <w:sz w:val="32"/>
          <w:szCs w:val="32"/>
          <w:lang w:eastAsia="zh-Hans"/>
        </w:rPr>
        <w:t>如有疑议可向交易服务中心提出质疑</w:t>
      </w:r>
      <w:r>
        <w:rPr>
          <w:rFonts w:hint="eastAsia" w:ascii="仿宋_GB2312" w:hAnsi="Times New Roman" w:eastAsia="仿宋_GB2312" w:cs="Times New Roman"/>
          <w:color w:val="auto"/>
          <w:sz w:val="32"/>
          <w:szCs w:val="32"/>
        </w:rPr>
        <w:t>。</w:t>
      </w:r>
    </w:p>
    <w:p>
      <w:pPr>
        <w:ind w:firstLine="643" w:firstLineChars="200"/>
        <w:jc w:val="left"/>
        <w:rPr>
          <w:rFonts w:ascii="仿宋_GB2312" w:hAnsi="微软雅黑" w:eastAsia="仿宋_GB2312"/>
          <w:color w:val="auto"/>
          <w:sz w:val="32"/>
          <w:szCs w:val="32"/>
        </w:rPr>
      </w:pPr>
      <w:r>
        <w:rPr>
          <w:rFonts w:hint="eastAsia" w:ascii="仿宋_GB2312" w:hAnsi="微软雅黑" w:eastAsia="仿宋_GB2312" w:cs="宋体"/>
          <w:b/>
          <w:color w:val="auto"/>
          <w:kern w:val="0"/>
          <w:sz w:val="32"/>
          <w:szCs w:val="32"/>
        </w:rPr>
        <w:t>第二十</w:t>
      </w:r>
      <w:r>
        <w:rPr>
          <w:rFonts w:hint="eastAsia" w:ascii="仿宋_GB2312" w:hAnsi="微软雅黑" w:eastAsia="仿宋_GB2312" w:cs="宋体"/>
          <w:b/>
          <w:color w:val="auto"/>
          <w:kern w:val="0"/>
          <w:sz w:val="32"/>
          <w:szCs w:val="32"/>
          <w:lang w:val="en-US" w:eastAsia="zh-CN"/>
        </w:rPr>
        <w:t>四</w:t>
      </w:r>
      <w:r>
        <w:rPr>
          <w:rFonts w:hint="eastAsia" w:ascii="仿宋_GB2312" w:hAnsi="微软雅黑" w:eastAsia="仿宋_GB2312" w:cs="宋体"/>
          <w:b/>
          <w:color w:val="auto"/>
          <w:kern w:val="0"/>
          <w:sz w:val="32"/>
          <w:szCs w:val="32"/>
        </w:rPr>
        <w:t>条</w:t>
      </w:r>
      <w:r>
        <w:rPr>
          <w:rFonts w:hint="eastAsia" w:ascii="仿宋_GB2312" w:hAnsi="微软雅黑" w:eastAsia="仿宋_GB2312" w:cs="宋体"/>
          <w:b/>
          <w:color w:val="auto"/>
          <w:kern w:val="0"/>
          <w:sz w:val="32"/>
          <w:szCs w:val="32"/>
          <w:lang w:val="en-US" w:eastAsia="zh-CN"/>
        </w:rPr>
        <w:t xml:space="preserve"> </w:t>
      </w:r>
      <w:r>
        <w:rPr>
          <w:rFonts w:ascii="仿宋_GB2312" w:hAnsi="微软雅黑" w:eastAsia="仿宋_GB2312" w:cs="宋体"/>
          <w:b/>
          <w:color w:val="auto"/>
          <w:kern w:val="0"/>
          <w:sz w:val="32"/>
          <w:szCs w:val="32"/>
        </w:rPr>
        <w:t>【</w:t>
      </w:r>
      <w:r>
        <w:rPr>
          <w:rFonts w:hint="eastAsia" w:ascii="仿宋_GB2312" w:hAnsi="微软雅黑" w:eastAsia="仿宋_GB2312" w:cs="宋体"/>
          <w:b/>
          <w:color w:val="auto"/>
          <w:kern w:val="0"/>
          <w:sz w:val="32"/>
          <w:szCs w:val="32"/>
        </w:rPr>
        <w:t>质疑受理</w:t>
      </w:r>
      <w:r>
        <w:rPr>
          <w:rFonts w:ascii="仿宋_GB2312" w:hAnsi="微软雅黑" w:eastAsia="仿宋_GB2312" w:cs="宋体"/>
          <w:b/>
          <w:color w:val="auto"/>
          <w:kern w:val="0"/>
          <w:sz w:val="32"/>
          <w:szCs w:val="32"/>
        </w:rPr>
        <w:t>】</w:t>
      </w:r>
    </w:p>
    <w:p>
      <w:pPr>
        <w:ind w:firstLine="640" w:firstLineChars="200"/>
        <w:jc w:val="left"/>
        <w:rPr>
          <w:rFonts w:ascii="仿宋_GB2312" w:hAnsi="微软雅黑" w:eastAsia="仿宋_GB2312"/>
          <w:color w:val="auto"/>
          <w:sz w:val="32"/>
          <w:szCs w:val="32"/>
        </w:rPr>
      </w:pPr>
      <w:r>
        <w:rPr>
          <w:rStyle w:val="12"/>
          <w:rFonts w:hint="eastAsia" w:ascii="仿宋_GB2312" w:hAnsi="微软雅黑" w:eastAsia="仿宋_GB2312" w:cs="宋体"/>
          <w:color w:val="auto"/>
          <w:kern w:val="0"/>
          <w:sz w:val="32"/>
          <w:szCs w:val="32"/>
          <w:lang w:eastAsia="zh-CN"/>
        </w:rPr>
        <w:t>（</w:t>
      </w:r>
      <w:r>
        <w:rPr>
          <w:rStyle w:val="12"/>
          <w:rFonts w:hint="eastAsia" w:ascii="仿宋_GB2312" w:hAnsi="微软雅黑" w:eastAsia="仿宋_GB2312" w:cs="宋体"/>
          <w:color w:val="auto"/>
          <w:kern w:val="0"/>
          <w:sz w:val="32"/>
          <w:szCs w:val="32"/>
          <w:lang w:val="en-US" w:eastAsia="zh-CN"/>
        </w:rPr>
        <w:t>一</w:t>
      </w:r>
      <w:r>
        <w:rPr>
          <w:rStyle w:val="12"/>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需基于在线交易方可发起</w:t>
      </w:r>
      <w:r>
        <w:rPr>
          <w:rFonts w:hint="eastAsia" w:ascii="仿宋_GB2312" w:hAnsi="微软雅黑" w:eastAsia="仿宋_GB2312" w:cs="宋体"/>
          <w:color w:val="auto"/>
          <w:kern w:val="0"/>
          <w:sz w:val="32"/>
          <w:szCs w:val="32"/>
          <w:lang w:eastAsia="zh-Hans"/>
        </w:rPr>
        <w:t>质疑</w:t>
      </w:r>
      <w:r>
        <w:rPr>
          <w:rFonts w:hint="eastAsia" w:ascii="仿宋_GB2312" w:hAnsi="微软雅黑" w:eastAsia="仿宋_GB2312" w:cs="宋体"/>
          <w:color w:val="auto"/>
          <w:kern w:val="0"/>
          <w:sz w:val="32"/>
          <w:szCs w:val="32"/>
        </w:rPr>
        <w:t>，需列明被</w:t>
      </w:r>
      <w:r>
        <w:rPr>
          <w:rFonts w:hint="eastAsia" w:ascii="仿宋_GB2312" w:hAnsi="微软雅黑" w:eastAsia="仿宋_GB2312" w:cs="宋体"/>
          <w:color w:val="auto"/>
          <w:kern w:val="0"/>
          <w:sz w:val="32"/>
          <w:szCs w:val="32"/>
          <w:lang w:eastAsia="zh-Hans"/>
        </w:rPr>
        <w:t>质疑</w:t>
      </w:r>
      <w:r>
        <w:rPr>
          <w:rFonts w:hint="eastAsia" w:ascii="仿宋_GB2312" w:hAnsi="微软雅黑" w:eastAsia="仿宋_GB2312" w:cs="宋体"/>
          <w:color w:val="auto"/>
          <w:kern w:val="0"/>
          <w:sz w:val="32"/>
          <w:szCs w:val="32"/>
        </w:rPr>
        <w:t>方的名称、所提供商品或服务等。</w:t>
      </w:r>
    </w:p>
    <w:p>
      <w:pPr>
        <w:ind w:firstLine="640" w:firstLineChars="200"/>
        <w:jc w:val="left"/>
        <w:rPr>
          <w:rFonts w:ascii="仿宋_GB2312" w:hAnsi="微软雅黑" w:eastAsia="仿宋_GB2312"/>
          <w:color w:val="auto"/>
          <w:sz w:val="32"/>
          <w:szCs w:val="32"/>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二</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有具体明确的</w:t>
      </w:r>
      <w:r>
        <w:rPr>
          <w:rFonts w:hint="eastAsia" w:ascii="仿宋_GB2312" w:hAnsi="微软雅黑" w:eastAsia="仿宋_GB2312" w:cs="宋体"/>
          <w:color w:val="auto"/>
          <w:kern w:val="0"/>
          <w:sz w:val="32"/>
          <w:szCs w:val="32"/>
          <w:lang w:eastAsia="zh-Hans"/>
        </w:rPr>
        <w:t>质疑</w:t>
      </w:r>
      <w:r>
        <w:rPr>
          <w:rFonts w:hint="eastAsia" w:ascii="仿宋_GB2312" w:hAnsi="微软雅黑" w:eastAsia="仿宋_GB2312" w:cs="宋体"/>
          <w:color w:val="auto"/>
          <w:kern w:val="0"/>
          <w:sz w:val="32"/>
          <w:szCs w:val="32"/>
        </w:rPr>
        <w:t>请求、事实和理由、发生日期等。</w:t>
      </w:r>
    </w:p>
    <w:p>
      <w:pPr>
        <w:ind w:firstLine="640" w:firstLineChars="200"/>
        <w:jc w:val="left"/>
        <w:rPr>
          <w:rFonts w:ascii="仿宋_GB2312" w:hAnsi="微软雅黑" w:eastAsia="仿宋_GB2312"/>
          <w:color w:val="auto"/>
          <w:sz w:val="32"/>
          <w:szCs w:val="32"/>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三</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提供必要、准确、详实的事实依据和证明材料。</w:t>
      </w:r>
    </w:p>
    <w:p>
      <w:pPr>
        <w:ind w:firstLine="640" w:firstLineChars="200"/>
        <w:jc w:val="left"/>
        <w:rPr>
          <w:rFonts w:ascii="仿宋_GB2312" w:hAnsi="微软雅黑" w:eastAsia="仿宋_GB2312"/>
          <w:color w:val="auto"/>
          <w:sz w:val="32"/>
          <w:szCs w:val="32"/>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四</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廉易商城</w:t>
      </w:r>
      <w:r>
        <w:rPr>
          <w:rFonts w:hint="eastAsia" w:ascii="仿宋_GB2312" w:hAnsi="Times New Roman" w:eastAsia="仿宋_GB2312" w:cs="Times New Roman"/>
          <w:color w:val="auto"/>
          <w:sz w:val="32"/>
          <w:szCs w:val="32"/>
          <w:lang w:val="en-US" w:eastAsia="zh-CN"/>
        </w:rPr>
        <w:t>运营方</w:t>
      </w:r>
      <w:r>
        <w:rPr>
          <w:rFonts w:hint="eastAsia" w:ascii="仿宋_GB2312" w:hAnsi="微软雅黑" w:eastAsia="仿宋_GB2312" w:cs="宋体"/>
          <w:color w:val="auto"/>
          <w:kern w:val="0"/>
          <w:sz w:val="32"/>
          <w:szCs w:val="32"/>
        </w:rPr>
        <w:t>认为其他需要具备的条件。</w:t>
      </w:r>
    </w:p>
    <w:p>
      <w:pPr>
        <w:jc w:val="center"/>
        <w:outlineLvl w:val="0"/>
        <w:rPr>
          <w:rFonts w:hint="eastAsia" w:ascii="黑体" w:hAnsi="黑体" w:eastAsia="黑体" w:cs="黑体"/>
          <w:color w:val="auto"/>
          <w:sz w:val="32"/>
          <w:szCs w:val="32"/>
        </w:rPr>
      </w:pPr>
      <w:r>
        <w:rPr>
          <w:rFonts w:hint="eastAsia" w:ascii="黑体" w:hAnsi="黑体" w:eastAsia="黑体" w:cs="黑体"/>
          <w:color w:val="auto"/>
          <w:sz w:val="32"/>
          <w:szCs w:val="32"/>
        </w:rPr>
        <w:t xml:space="preserve">第八章 </w:t>
      </w:r>
      <w:r>
        <w:rPr>
          <w:rFonts w:hint="eastAsia" w:ascii="黑体" w:hAnsi="黑体" w:eastAsia="黑体" w:cs="黑体"/>
          <w:color w:val="auto"/>
          <w:sz w:val="32"/>
          <w:szCs w:val="32"/>
          <w:lang w:eastAsia="zh-Hans"/>
        </w:rPr>
        <w:t>违规处理</w:t>
      </w:r>
    </w:p>
    <w:p>
      <w:pPr>
        <w:ind w:firstLine="643" w:firstLineChars="200"/>
        <w:jc w:val="left"/>
        <w:rPr>
          <w:rFonts w:ascii="仿宋_GB2312" w:hAnsi="微软雅黑" w:eastAsia="仿宋_GB2312" w:cs="宋体"/>
          <w:color w:val="auto"/>
          <w:kern w:val="0"/>
          <w:sz w:val="32"/>
          <w:szCs w:val="32"/>
        </w:rPr>
      </w:pPr>
      <w:r>
        <w:rPr>
          <w:rFonts w:hint="eastAsia" w:ascii="仿宋_GB2312" w:hAnsi="微软雅黑" w:eastAsia="仿宋_GB2312"/>
          <w:b/>
          <w:color w:val="auto"/>
          <w:sz w:val="32"/>
          <w:szCs w:val="32"/>
        </w:rPr>
        <w:t>第二十</w:t>
      </w:r>
      <w:r>
        <w:rPr>
          <w:rFonts w:hint="eastAsia" w:ascii="仿宋_GB2312" w:hAnsi="微软雅黑" w:eastAsia="仿宋_GB2312"/>
          <w:b/>
          <w:color w:val="auto"/>
          <w:sz w:val="32"/>
          <w:szCs w:val="32"/>
          <w:lang w:val="en-US" w:eastAsia="zh-CN"/>
        </w:rPr>
        <w:t>五</w:t>
      </w:r>
      <w:r>
        <w:rPr>
          <w:rFonts w:hint="eastAsia" w:ascii="仿宋_GB2312" w:hAnsi="微软雅黑" w:eastAsia="仿宋_GB2312"/>
          <w:b/>
          <w:color w:val="auto"/>
          <w:sz w:val="32"/>
          <w:szCs w:val="32"/>
        </w:rPr>
        <w:t>条</w:t>
      </w:r>
      <w:r>
        <w:rPr>
          <w:rFonts w:hint="eastAsia" w:ascii="仿宋_GB2312" w:hAnsi="微软雅黑" w:eastAsia="仿宋_GB2312"/>
          <w:b/>
          <w:color w:val="auto"/>
          <w:sz w:val="32"/>
          <w:szCs w:val="32"/>
          <w:lang w:val="en-US" w:eastAsia="zh-CN"/>
        </w:rPr>
        <w:t xml:space="preserve"> </w:t>
      </w:r>
      <w:r>
        <w:rPr>
          <w:rFonts w:ascii="仿宋_GB2312" w:hAnsi="微软雅黑" w:eastAsia="仿宋_GB2312"/>
          <w:b/>
          <w:color w:val="auto"/>
          <w:sz w:val="32"/>
          <w:szCs w:val="32"/>
        </w:rPr>
        <w:t>【</w:t>
      </w:r>
      <w:r>
        <w:rPr>
          <w:rFonts w:hint="eastAsia" w:ascii="仿宋_GB2312" w:hAnsi="微软雅黑" w:eastAsia="仿宋_GB2312"/>
          <w:b/>
          <w:color w:val="auto"/>
          <w:sz w:val="32"/>
          <w:szCs w:val="32"/>
        </w:rPr>
        <w:t>违规处理</w:t>
      </w:r>
      <w:r>
        <w:rPr>
          <w:rFonts w:ascii="仿宋_GB2312" w:hAnsi="微软雅黑" w:eastAsia="仿宋_GB2312"/>
          <w:b/>
          <w:color w:val="auto"/>
          <w:sz w:val="32"/>
          <w:szCs w:val="32"/>
        </w:rPr>
        <w:t>】</w:t>
      </w:r>
      <w:r>
        <w:rPr>
          <w:rFonts w:hint="eastAsia" w:ascii="仿宋_GB2312" w:hAnsi="微软雅黑" w:eastAsia="仿宋_GB2312" w:cs="宋体"/>
          <w:color w:val="auto"/>
          <w:kern w:val="0"/>
          <w:sz w:val="32"/>
          <w:szCs w:val="32"/>
        </w:rPr>
        <w:t>供应商未按</w:t>
      </w:r>
      <w:r>
        <w:rPr>
          <w:rFonts w:hint="eastAsia" w:ascii="仿宋_GB2312" w:hAnsi="微软雅黑" w:eastAsia="仿宋_GB2312" w:cs="宋体"/>
          <w:color w:val="auto"/>
          <w:kern w:val="0"/>
          <w:sz w:val="32"/>
          <w:szCs w:val="32"/>
          <w:lang w:eastAsia="zh-CN"/>
        </w:rPr>
        <w:t>规定</w:t>
      </w:r>
      <w:r>
        <w:rPr>
          <w:rFonts w:hint="eastAsia" w:ascii="仿宋_GB2312" w:hAnsi="微软雅黑" w:eastAsia="仿宋_GB2312" w:cs="宋体"/>
          <w:color w:val="auto"/>
          <w:kern w:val="0"/>
          <w:sz w:val="32"/>
          <w:szCs w:val="32"/>
        </w:rPr>
        <w:t>开展经营活动的，廉易商城</w:t>
      </w:r>
      <w:r>
        <w:rPr>
          <w:rFonts w:hint="eastAsia" w:ascii="仿宋_GB2312" w:hAnsi="Times New Roman" w:eastAsia="仿宋_GB2312" w:cs="Times New Roman"/>
          <w:color w:val="auto"/>
          <w:sz w:val="32"/>
          <w:szCs w:val="32"/>
          <w:lang w:val="en-US" w:eastAsia="zh-CN"/>
        </w:rPr>
        <w:t>运营方</w:t>
      </w:r>
      <w:r>
        <w:rPr>
          <w:rFonts w:hint="eastAsia" w:ascii="仿宋_GB2312" w:hAnsi="微软雅黑" w:eastAsia="仿宋_GB2312" w:cs="宋体"/>
          <w:color w:val="auto"/>
          <w:kern w:val="0"/>
          <w:sz w:val="32"/>
          <w:szCs w:val="32"/>
        </w:rPr>
        <w:t>将根据该供应商违规情形的严重程度，根据管理规则及相关协议，采取以下一项或多项处理措施：</w:t>
      </w:r>
    </w:p>
    <w:p>
      <w:pPr>
        <w:ind w:firstLine="640" w:firstLineChars="200"/>
        <w:jc w:val="left"/>
        <w:rPr>
          <w:rFonts w:hint="eastAsia" w:ascii="仿宋_GB2312" w:hAnsi="微软雅黑" w:eastAsia="仿宋_GB2312" w:cs="宋体"/>
          <w:color w:val="auto"/>
          <w:kern w:val="0"/>
          <w:sz w:val="32"/>
          <w:szCs w:val="32"/>
          <w:lang w:eastAsia="zh-CN"/>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一</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在廉易商城内冻结相关商品</w:t>
      </w:r>
      <w:r>
        <w:rPr>
          <w:rFonts w:hint="eastAsia" w:ascii="仿宋_GB2312" w:hAnsi="微软雅黑" w:eastAsia="仿宋_GB2312" w:cs="宋体"/>
          <w:color w:val="auto"/>
          <w:kern w:val="0"/>
          <w:sz w:val="32"/>
          <w:szCs w:val="32"/>
          <w:lang w:eastAsia="zh-CN"/>
        </w:rPr>
        <w:t>；</w:t>
      </w:r>
    </w:p>
    <w:p>
      <w:pPr>
        <w:ind w:firstLine="640" w:firstLineChars="200"/>
        <w:jc w:val="left"/>
        <w:rPr>
          <w:rFonts w:hint="eastAsia" w:ascii="仿宋_GB2312" w:hAnsi="微软雅黑" w:eastAsia="仿宋_GB2312" w:cs="宋体"/>
          <w:color w:val="auto"/>
          <w:kern w:val="0"/>
          <w:sz w:val="32"/>
          <w:szCs w:val="32"/>
          <w:lang w:eastAsia="zh-CN"/>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二</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在廉易商城内下架相关商品</w:t>
      </w:r>
      <w:r>
        <w:rPr>
          <w:rFonts w:hint="eastAsia" w:ascii="仿宋_GB2312" w:hAnsi="微软雅黑" w:eastAsia="仿宋_GB2312" w:cs="宋体"/>
          <w:color w:val="auto"/>
          <w:kern w:val="0"/>
          <w:sz w:val="32"/>
          <w:szCs w:val="32"/>
          <w:lang w:eastAsia="zh-CN"/>
        </w:rPr>
        <w:t>；</w:t>
      </w:r>
    </w:p>
    <w:p>
      <w:pPr>
        <w:ind w:firstLine="640" w:firstLineChars="200"/>
        <w:jc w:val="left"/>
        <w:rPr>
          <w:rFonts w:hint="eastAsia" w:ascii="仿宋_GB2312" w:hAnsi="微软雅黑" w:eastAsia="仿宋_GB2312" w:cs="宋体"/>
          <w:color w:val="auto"/>
          <w:kern w:val="0"/>
          <w:sz w:val="32"/>
          <w:szCs w:val="32"/>
          <w:lang w:eastAsia="zh-CN"/>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三</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在廉易商城内删除相关商品</w:t>
      </w:r>
      <w:r>
        <w:rPr>
          <w:rFonts w:hint="eastAsia" w:ascii="仿宋_GB2312" w:hAnsi="微软雅黑" w:eastAsia="仿宋_GB2312" w:cs="宋体"/>
          <w:color w:val="auto"/>
          <w:kern w:val="0"/>
          <w:sz w:val="32"/>
          <w:szCs w:val="32"/>
          <w:lang w:eastAsia="zh-CN"/>
        </w:rPr>
        <w:t>；</w:t>
      </w:r>
    </w:p>
    <w:p>
      <w:pPr>
        <w:ind w:firstLine="640" w:firstLineChars="200"/>
        <w:jc w:val="left"/>
        <w:rPr>
          <w:rFonts w:hint="eastAsia" w:ascii="仿宋_GB2312" w:hAnsi="微软雅黑" w:eastAsia="仿宋_GB2312" w:cs="宋体"/>
          <w:color w:val="auto"/>
          <w:kern w:val="0"/>
          <w:sz w:val="32"/>
          <w:szCs w:val="32"/>
          <w:lang w:eastAsia="zh-CN"/>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四</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限制指定类目的商品发布和交易</w:t>
      </w:r>
      <w:r>
        <w:rPr>
          <w:rFonts w:hint="eastAsia" w:ascii="仿宋_GB2312" w:hAnsi="微软雅黑" w:eastAsia="仿宋_GB2312" w:cs="宋体"/>
          <w:color w:val="auto"/>
          <w:kern w:val="0"/>
          <w:sz w:val="32"/>
          <w:szCs w:val="32"/>
          <w:lang w:eastAsia="zh-CN"/>
        </w:rPr>
        <w:t>；</w:t>
      </w:r>
    </w:p>
    <w:p>
      <w:pPr>
        <w:ind w:firstLine="640" w:firstLineChars="200"/>
        <w:jc w:val="left"/>
        <w:rPr>
          <w:rFonts w:hint="eastAsia" w:ascii="仿宋_GB2312" w:hAnsi="微软雅黑" w:eastAsia="仿宋_GB2312" w:cs="宋体"/>
          <w:color w:val="auto"/>
          <w:kern w:val="0"/>
          <w:sz w:val="32"/>
          <w:szCs w:val="32"/>
          <w:lang w:eastAsia="zh-CN"/>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五</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限制参与廉易商城营销活动</w:t>
      </w:r>
      <w:r>
        <w:rPr>
          <w:rFonts w:hint="eastAsia" w:ascii="仿宋_GB2312" w:hAnsi="微软雅黑" w:eastAsia="仿宋_GB2312" w:cs="宋体"/>
          <w:color w:val="auto"/>
          <w:kern w:val="0"/>
          <w:sz w:val="32"/>
          <w:szCs w:val="32"/>
          <w:lang w:eastAsia="zh-CN"/>
        </w:rPr>
        <w:t>；</w:t>
      </w:r>
    </w:p>
    <w:p>
      <w:pPr>
        <w:ind w:firstLine="640" w:firstLineChars="200"/>
        <w:jc w:val="left"/>
        <w:rPr>
          <w:rFonts w:hint="eastAsia" w:ascii="仿宋_GB2312" w:hAnsi="微软雅黑" w:eastAsia="仿宋_GB2312" w:cs="宋体"/>
          <w:color w:val="auto"/>
          <w:kern w:val="0"/>
          <w:sz w:val="32"/>
          <w:szCs w:val="32"/>
          <w:lang w:eastAsia="zh-CN"/>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六</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关闭供应商店铺</w:t>
      </w:r>
      <w:r>
        <w:rPr>
          <w:rFonts w:hint="eastAsia" w:ascii="仿宋_GB2312" w:hAnsi="微软雅黑" w:eastAsia="仿宋_GB2312" w:cs="宋体"/>
          <w:color w:val="auto"/>
          <w:kern w:val="0"/>
          <w:sz w:val="32"/>
          <w:szCs w:val="32"/>
          <w:lang w:eastAsia="zh-CN"/>
        </w:rPr>
        <w:t>；</w:t>
      </w:r>
    </w:p>
    <w:p>
      <w:pPr>
        <w:ind w:firstLine="640" w:firstLineChars="200"/>
        <w:jc w:val="left"/>
        <w:rPr>
          <w:rFonts w:hint="eastAsia" w:ascii="仿宋_GB2312" w:hAnsi="微软雅黑" w:eastAsia="仿宋_GB2312" w:cs="宋体"/>
          <w:color w:val="auto"/>
          <w:kern w:val="0"/>
          <w:sz w:val="32"/>
          <w:szCs w:val="32"/>
          <w:lang w:eastAsia="zh-CN"/>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七</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划扣保证金</w:t>
      </w:r>
      <w:r>
        <w:rPr>
          <w:rFonts w:hint="eastAsia" w:ascii="仿宋_GB2312" w:hAnsi="微软雅黑" w:eastAsia="仿宋_GB2312" w:cs="宋体"/>
          <w:color w:val="auto"/>
          <w:kern w:val="0"/>
          <w:sz w:val="32"/>
          <w:szCs w:val="32"/>
          <w:lang w:eastAsia="zh-CN"/>
        </w:rPr>
        <w:t>；</w:t>
      </w:r>
    </w:p>
    <w:p>
      <w:pPr>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八</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eastAsia="zh-Hans"/>
        </w:rPr>
        <w:t>其它按照《</w:t>
      </w:r>
      <w:r>
        <w:rPr>
          <w:rFonts w:hint="eastAsia" w:ascii="仿宋_GB2312" w:hAnsi="微软雅黑" w:eastAsia="仿宋_GB2312" w:cs="宋体"/>
          <w:color w:val="auto"/>
          <w:kern w:val="0"/>
          <w:sz w:val="32"/>
          <w:szCs w:val="32"/>
          <w:lang w:val="en-US" w:eastAsia="zh-CN"/>
        </w:rPr>
        <w:t>廉易商城</w:t>
      </w:r>
      <w:r>
        <w:rPr>
          <w:rFonts w:hint="eastAsia" w:ascii="仿宋_GB2312" w:hAnsi="微软雅黑" w:eastAsia="仿宋_GB2312" w:cs="宋体"/>
          <w:color w:val="auto"/>
          <w:kern w:val="0"/>
          <w:sz w:val="32"/>
          <w:szCs w:val="32"/>
          <w:lang w:eastAsia="zh-Hans"/>
        </w:rPr>
        <w:t>供应商服务协议</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试行</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eastAsia="zh-Hans"/>
        </w:rPr>
        <w:t>》《</w:t>
      </w:r>
      <w:r>
        <w:rPr>
          <w:rFonts w:hint="eastAsia" w:ascii="仿宋_GB2312" w:hAnsi="微软雅黑" w:eastAsia="仿宋_GB2312" w:cs="宋体"/>
          <w:color w:val="auto"/>
          <w:kern w:val="0"/>
          <w:sz w:val="32"/>
          <w:szCs w:val="32"/>
          <w:lang w:val="en-US" w:eastAsia="zh-CN"/>
        </w:rPr>
        <w:t>廉易商城</w:t>
      </w:r>
      <w:r>
        <w:rPr>
          <w:rFonts w:hint="eastAsia" w:ascii="仿宋_GB2312" w:eastAsia="仿宋_GB2312"/>
          <w:color w:val="auto"/>
          <w:sz w:val="32"/>
          <w:szCs w:val="32"/>
        </w:rPr>
        <w:t>竞价</w:t>
      </w:r>
      <w:r>
        <w:rPr>
          <w:rFonts w:hint="eastAsia" w:ascii="仿宋_GB2312" w:eastAsia="仿宋_GB2312"/>
          <w:color w:val="auto"/>
          <w:sz w:val="32"/>
          <w:szCs w:val="32"/>
          <w:lang w:val="en-US" w:eastAsia="zh-CN"/>
        </w:rPr>
        <w:t>系统</w:t>
      </w:r>
      <w:r>
        <w:rPr>
          <w:rFonts w:hint="eastAsia" w:ascii="仿宋_GB2312" w:eastAsia="仿宋_GB2312"/>
          <w:color w:val="auto"/>
          <w:sz w:val="32"/>
          <w:szCs w:val="32"/>
        </w:rPr>
        <w:t>供应商服务协议</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试行</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eastAsia="zh-Hans"/>
        </w:rPr>
        <w:t>》约定的情形承担相应的违约责任。</w:t>
      </w:r>
    </w:p>
    <w:p>
      <w:pPr>
        <w:jc w:val="center"/>
        <w:outlineLvl w:val="0"/>
        <w:rPr>
          <w:rFonts w:hint="eastAsia" w:ascii="黑体" w:hAnsi="黑体" w:eastAsia="黑体" w:cs="黑体"/>
          <w:color w:val="auto"/>
          <w:sz w:val="32"/>
          <w:szCs w:val="32"/>
        </w:rPr>
      </w:pPr>
      <w:r>
        <w:rPr>
          <w:rFonts w:hint="eastAsia" w:ascii="黑体" w:hAnsi="黑体" w:eastAsia="黑体" w:cs="黑体"/>
          <w:color w:val="auto"/>
          <w:sz w:val="32"/>
          <w:szCs w:val="32"/>
        </w:rPr>
        <w:t>第九章 附则</w:t>
      </w:r>
    </w:p>
    <w:p>
      <w:pPr>
        <w:pStyle w:val="9"/>
        <w:widowControl w:val="0"/>
        <w:spacing w:before="0" w:beforeAutospacing="0" w:after="0" w:afterAutospacing="0"/>
        <w:ind w:firstLine="643" w:firstLineChars="200"/>
        <w:rPr>
          <w:rFonts w:ascii="仿宋_GB2312" w:hAnsi="微软雅黑" w:eastAsia="仿宋_GB2312"/>
          <w:color w:val="auto"/>
          <w:sz w:val="32"/>
          <w:szCs w:val="32"/>
        </w:rPr>
      </w:pPr>
      <w:r>
        <w:rPr>
          <w:rFonts w:hint="eastAsia" w:ascii="仿宋_GB2312" w:hAnsi="微软雅黑" w:eastAsia="仿宋_GB2312"/>
          <w:b/>
          <w:color w:val="auto"/>
          <w:sz w:val="32"/>
          <w:szCs w:val="32"/>
        </w:rPr>
        <w:t>第二十</w:t>
      </w:r>
      <w:r>
        <w:rPr>
          <w:rFonts w:hint="eastAsia" w:ascii="仿宋_GB2312" w:hAnsi="微软雅黑" w:eastAsia="仿宋_GB2312"/>
          <w:b/>
          <w:color w:val="auto"/>
          <w:sz w:val="32"/>
          <w:szCs w:val="32"/>
          <w:lang w:val="en-US" w:eastAsia="zh-CN"/>
        </w:rPr>
        <w:t>六</w:t>
      </w:r>
      <w:r>
        <w:rPr>
          <w:rFonts w:hint="eastAsia" w:ascii="仿宋_GB2312" w:hAnsi="微软雅黑" w:eastAsia="仿宋_GB2312"/>
          <w:b/>
          <w:color w:val="auto"/>
          <w:sz w:val="32"/>
          <w:szCs w:val="32"/>
        </w:rPr>
        <w:t xml:space="preserve">条 </w:t>
      </w:r>
      <w:r>
        <w:rPr>
          <w:rFonts w:ascii="仿宋_GB2312" w:hAnsi="微软雅黑" w:eastAsia="仿宋_GB2312"/>
          <w:b/>
          <w:color w:val="auto"/>
          <w:sz w:val="32"/>
          <w:szCs w:val="32"/>
        </w:rPr>
        <w:t>【</w:t>
      </w:r>
      <w:r>
        <w:rPr>
          <w:rFonts w:hint="eastAsia" w:ascii="仿宋_GB2312" w:hAnsi="微软雅黑" w:eastAsia="仿宋_GB2312"/>
          <w:b/>
          <w:color w:val="auto"/>
          <w:sz w:val="32"/>
          <w:szCs w:val="32"/>
          <w:lang w:val="en-US" w:eastAsia="zh-CN"/>
        </w:rPr>
        <w:t>政策调整和变化</w:t>
      </w:r>
      <w:r>
        <w:rPr>
          <w:rFonts w:ascii="仿宋_GB2312" w:hAnsi="微软雅黑" w:eastAsia="仿宋_GB2312"/>
          <w:b/>
          <w:color w:val="auto"/>
          <w:sz w:val="32"/>
          <w:szCs w:val="32"/>
        </w:rPr>
        <w:t>】</w:t>
      </w:r>
      <w:r>
        <w:rPr>
          <w:rFonts w:hint="eastAsia" w:ascii="仿宋_GB2312" w:hAnsi="微软雅黑" w:eastAsia="仿宋_GB2312"/>
          <w:color w:val="auto"/>
          <w:sz w:val="32"/>
          <w:szCs w:val="32"/>
        </w:rPr>
        <w:t>廉易商城</w:t>
      </w:r>
      <w:r>
        <w:rPr>
          <w:rFonts w:hint="eastAsia" w:ascii="仿宋_GB2312" w:hAnsi="Times New Roman" w:eastAsia="仿宋_GB2312" w:cs="Times New Roman"/>
          <w:color w:val="auto"/>
          <w:sz w:val="32"/>
          <w:szCs w:val="32"/>
          <w:lang w:val="en-US" w:eastAsia="zh-CN"/>
        </w:rPr>
        <w:t>运营方</w:t>
      </w:r>
      <w:r>
        <w:rPr>
          <w:rFonts w:hint="eastAsia" w:ascii="仿宋_GB2312" w:hAnsi="微软雅黑" w:eastAsia="仿宋_GB2312"/>
          <w:color w:val="auto"/>
          <w:sz w:val="32"/>
          <w:szCs w:val="32"/>
        </w:rPr>
        <w:t>根据国家法律、法规、规章变化及维护平台秩序、保护用户合法权益需要，不定时修订本</w:t>
      </w:r>
      <w:r>
        <w:rPr>
          <w:rFonts w:hint="eastAsia" w:ascii="仿宋_GB2312" w:hAnsi="微软雅黑" w:eastAsia="仿宋_GB2312"/>
          <w:color w:val="auto"/>
          <w:sz w:val="32"/>
          <w:szCs w:val="32"/>
          <w:lang w:val="en-US" w:eastAsia="zh-CN"/>
        </w:rPr>
        <w:t>实施细则</w:t>
      </w:r>
      <w:r>
        <w:rPr>
          <w:rFonts w:hint="eastAsia" w:ascii="仿宋_GB2312" w:hAnsi="微软雅黑" w:eastAsia="仿宋_GB2312"/>
          <w:color w:val="auto"/>
          <w:sz w:val="32"/>
          <w:szCs w:val="32"/>
        </w:rPr>
        <w:t>，并以网站公示等方式提前通知，修订后的</w:t>
      </w:r>
      <w:r>
        <w:rPr>
          <w:rFonts w:hint="eastAsia" w:ascii="仿宋_GB2312" w:hAnsi="微软雅黑" w:eastAsia="仿宋_GB2312"/>
          <w:color w:val="auto"/>
          <w:sz w:val="32"/>
          <w:szCs w:val="32"/>
          <w:lang w:val="en-US" w:eastAsia="zh-CN"/>
        </w:rPr>
        <w:t>实施细则</w:t>
      </w:r>
      <w:r>
        <w:rPr>
          <w:rFonts w:hint="eastAsia" w:ascii="仿宋_GB2312" w:hAnsi="微软雅黑" w:eastAsia="仿宋_GB2312"/>
          <w:color w:val="auto"/>
          <w:sz w:val="32"/>
          <w:szCs w:val="32"/>
        </w:rPr>
        <w:t>于通知指定日生效。采购单位或供应商不同意相关变更的，可自行协商或通过其他途径解决争议。</w:t>
      </w:r>
    </w:p>
    <w:p>
      <w:pPr>
        <w:pStyle w:val="9"/>
        <w:widowControl w:val="0"/>
        <w:spacing w:before="0" w:beforeAutospacing="0" w:after="0" w:afterAutospacing="0"/>
        <w:ind w:firstLine="643" w:firstLineChars="200"/>
        <w:rPr>
          <w:rFonts w:ascii="仿宋_GB2312" w:eastAsia="仿宋_GB2312"/>
          <w:color w:val="auto"/>
          <w:sz w:val="32"/>
          <w:szCs w:val="32"/>
        </w:rPr>
      </w:pPr>
      <w:r>
        <w:rPr>
          <w:rFonts w:hint="eastAsia" w:ascii="仿宋_GB2312" w:hAnsi="微软雅黑" w:eastAsia="仿宋_GB2312"/>
          <w:b/>
          <w:color w:val="auto"/>
          <w:sz w:val="32"/>
          <w:szCs w:val="32"/>
        </w:rPr>
        <w:t>第二十</w:t>
      </w:r>
      <w:r>
        <w:rPr>
          <w:rFonts w:hint="eastAsia" w:ascii="仿宋_GB2312" w:hAnsi="微软雅黑" w:eastAsia="仿宋_GB2312"/>
          <w:b/>
          <w:color w:val="auto"/>
          <w:sz w:val="32"/>
          <w:szCs w:val="32"/>
          <w:lang w:val="en-US" w:eastAsia="zh-CN"/>
        </w:rPr>
        <w:t>七</w:t>
      </w:r>
      <w:r>
        <w:rPr>
          <w:rFonts w:hint="eastAsia" w:ascii="仿宋_GB2312" w:hAnsi="微软雅黑" w:eastAsia="仿宋_GB2312"/>
          <w:b/>
          <w:color w:val="auto"/>
          <w:sz w:val="32"/>
          <w:szCs w:val="32"/>
        </w:rPr>
        <w:t xml:space="preserve">条 </w:t>
      </w:r>
      <w:r>
        <w:rPr>
          <w:rFonts w:ascii="仿宋_GB2312" w:hAnsi="微软雅黑" w:eastAsia="仿宋_GB2312"/>
          <w:b/>
          <w:color w:val="auto"/>
          <w:sz w:val="32"/>
          <w:szCs w:val="32"/>
        </w:rPr>
        <w:t>【</w:t>
      </w:r>
      <w:r>
        <w:rPr>
          <w:rFonts w:hint="eastAsia" w:ascii="仿宋_GB2312" w:hAnsi="微软雅黑" w:eastAsia="仿宋_GB2312"/>
          <w:b/>
          <w:color w:val="auto"/>
          <w:sz w:val="32"/>
          <w:szCs w:val="32"/>
          <w:lang w:val="en-US" w:eastAsia="zh-CN"/>
        </w:rPr>
        <w:t>解释权</w:t>
      </w:r>
      <w:r>
        <w:rPr>
          <w:rFonts w:ascii="仿宋_GB2312" w:hAnsi="微软雅黑" w:eastAsia="仿宋_GB2312"/>
          <w:b/>
          <w:color w:val="auto"/>
          <w:sz w:val="32"/>
          <w:szCs w:val="32"/>
        </w:rPr>
        <w:t>】</w:t>
      </w:r>
      <w:r>
        <w:rPr>
          <w:rFonts w:hint="eastAsia" w:ascii="仿宋_GB2312" w:hAnsi="微软雅黑" w:eastAsia="仿宋_GB2312" w:cs="Times New Roman"/>
          <w:color w:val="auto"/>
          <w:sz w:val="32"/>
          <w:szCs w:val="32"/>
          <w:lang w:eastAsia="zh-CN"/>
        </w:rPr>
        <w:t>本细则</w:t>
      </w:r>
      <w:r>
        <w:rPr>
          <w:rFonts w:hint="eastAsia" w:ascii="仿宋_GB2312" w:hAnsi="微软雅黑" w:eastAsia="仿宋_GB2312" w:cs="Times New Roman"/>
          <w:color w:val="auto"/>
          <w:sz w:val="32"/>
          <w:szCs w:val="32"/>
        </w:rPr>
        <w:t>自印发之日起施行，由集采</w:t>
      </w:r>
      <w:r>
        <w:rPr>
          <w:rFonts w:hint="eastAsia" w:ascii="仿宋_GB2312" w:hAnsi="微软雅黑" w:eastAsia="仿宋_GB2312" w:cs="Times New Roman"/>
          <w:color w:val="auto"/>
          <w:sz w:val="32"/>
          <w:szCs w:val="32"/>
          <w:lang w:val="en-US" w:eastAsia="zh-CN"/>
        </w:rPr>
        <w:t>平台</w:t>
      </w:r>
      <w:r>
        <w:rPr>
          <w:rFonts w:hint="eastAsia" w:ascii="仿宋_GB2312" w:hAnsi="微软雅黑" w:eastAsia="仿宋_GB2312" w:cs="Times New Roman"/>
          <w:color w:val="auto"/>
          <w:sz w:val="32"/>
          <w:szCs w:val="32"/>
        </w:rPr>
        <w:t>廉易商城</w:t>
      </w:r>
      <w:r>
        <w:rPr>
          <w:rFonts w:hint="eastAsia" w:ascii="仿宋_GB2312" w:hAnsi="Times New Roman" w:eastAsia="仿宋_GB2312" w:cs="Times New Roman"/>
          <w:color w:val="auto"/>
          <w:sz w:val="32"/>
          <w:szCs w:val="32"/>
          <w:lang w:val="en-US" w:eastAsia="zh-CN"/>
        </w:rPr>
        <w:t>运营方</w:t>
      </w:r>
      <w:r>
        <w:rPr>
          <w:rFonts w:hint="eastAsia" w:ascii="仿宋_GB2312" w:hAnsi="微软雅黑" w:eastAsia="仿宋_GB2312" w:cs="Times New Roman"/>
          <w:color w:val="auto"/>
          <w:sz w:val="32"/>
          <w:szCs w:val="32"/>
        </w:rPr>
        <w:t>负责解释。</w:t>
      </w:r>
    </w:p>
    <w:p>
      <w:pPr>
        <w:pageBreakBefore w:val="0"/>
        <w:widowControl w:val="0"/>
        <w:kinsoku/>
        <w:wordWrap/>
        <w:overflowPunct/>
        <w:topLinePunct w:val="0"/>
        <w:autoSpaceDE/>
        <w:autoSpaceDN/>
        <w:bidi w:val="0"/>
        <w:adjustRightInd/>
        <w:snapToGrid/>
        <w:spacing w:line="240" w:lineRule="auto"/>
        <w:textAlignment w:val="auto"/>
        <w:rPr>
          <w:rFonts w:hint="default" w:ascii="黑体" w:hAnsi="黑体" w:eastAsia="黑体" w:cs="黑体"/>
          <w:color w:val="auto"/>
          <w:sz w:val="32"/>
          <w:szCs w:val="32"/>
          <w:lang w:val="en-US" w:eastAsia="zh-CN"/>
        </w:rPr>
        <w:sectPr>
          <w:pgSz w:w="11906" w:h="16838"/>
          <w:pgMar w:top="1440" w:right="1800" w:bottom="1440" w:left="1800" w:header="851" w:footer="992" w:gutter="0"/>
          <w:cols w:space="425" w:num="1"/>
          <w:docGrid w:type="lines" w:linePitch="312" w:charSpace="0"/>
        </w:sectPr>
      </w:pPr>
    </w:p>
    <w:p>
      <w:pPr>
        <w:jc w:val="center"/>
        <w:rPr>
          <w:rFonts w:hint="eastAsia" w:ascii="小标宋" w:eastAsia="小标宋"/>
          <w:color w:val="auto"/>
          <w:sz w:val="44"/>
          <w:szCs w:val="44"/>
          <w:lang w:eastAsia="zh-CN"/>
        </w:rPr>
      </w:pPr>
      <w:r>
        <w:rPr>
          <w:rFonts w:hint="eastAsia" w:ascii="小标宋" w:eastAsia="小标宋"/>
          <w:color w:val="auto"/>
          <w:sz w:val="44"/>
          <w:szCs w:val="44"/>
          <w:lang w:val="en-US" w:eastAsia="zh-CN"/>
        </w:rPr>
        <w:t>廉易商城</w:t>
      </w:r>
      <w:r>
        <w:rPr>
          <w:rFonts w:hint="eastAsia" w:ascii="小标宋" w:eastAsia="小标宋"/>
          <w:color w:val="auto"/>
          <w:sz w:val="44"/>
          <w:szCs w:val="44"/>
        </w:rPr>
        <w:t>供应商资费</w:t>
      </w:r>
      <w:r>
        <w:rPr>
          <w:rFonts w:hint="eastAsia" w:ascii="小标宋" w:eastAsia="小标宋"/>
          <w:color w:val="auto"/>
          <w:sz w:val="44"/>
          <w:szCs w:val="44"/>
          <w:lang w:val="en-US" w:eastAsia="zh-CN"/>
        </w:rPr>
        <w:t>收取</w:t>
      </w:r>
      <w:r>
        <w:rPr>
          <w:rFonts w:hint="eastAsia" w:ascii="小标宋" w:eastAsia="小标宋"/>
          <w:color w:val="auto"/>
          <w:sz w:val="44"/>
          <w:szCs w:val="44"/>
        </w:rPr>
        <w:t>标准</w:t>
      </w:r>
      <w:r>
        <w:rPr>
          <w:rFonts w:hint="eastAsia" w:ascii="小标宋" w:eastAsia="小标宋"/>
          <w:color w:val="auto"/>
          <w:sz w:val="44"/>
          <w:szCs w:val="44"/>
          <w:lang w:eastAsia="zh-CN"/>
        </w:rPr>
        <w:t>（</w:t>
      </w:r>
      <w:r>
        <w:rPr>
          <w:rFonts w:hint="eastAsia" w:ascii="小标宋" w:eastAsia="小标宋"/>
          <w:color w:val="auto"/>
          <w:sz w:val="44"/>
          <w:szCs w:val="44"/>
          <w:lang w:val="en-US" w:eastAsia="zh-CN"/>
        </w:rPr>
        <w:t>试行</w:t>
      </w:r>
      <w:r>
        <w:rPr>
          <w:rFonts w:hint="eastAsia" w:ascii="小标宋" w:eastAsia="小标宋"/>
          <w:color w:val="auto"/>
          <w:sz w:val="44"/>
          <w:szCs w:val="44"/>
          <w:lang w:eastAsia="zh-CN"/>
        </w:rPr>
        <w:t>）</w:t>
      </w:r>
    </w:p>
    <w:p>
      <w:pPr>
        <w:jc w:val="left"/>
        <w:rPr>
          <w:rFonts w:ascii="仿宋_GB2312" w:eastAsia="仿宋_GB2312"/>
          <w:color w:val="auto"/>
          <w:sz w:val="28"/>
          <w:szCs w:val="28"/>
        </w:rPr>
      </w:pPr>
    </w:p>
    <w:p>
      <w:pPr>
        <w:ind w:firstLine="640" w:firstLineChars="200"/>
        <w:jc w:val="left"/>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rPr>
        <w:t>一、廉易商城</w:t>
      </w:r>
      <w:r>
        <w:rPr>
          <w:rFonts w:hint="eastAsia" w:ascii="Times New Roman" w:hAnsi="Times New Roman" w:eastAsia="仿宋_GB2312" w:cs="Times New Roman"/>
          <w:color w:val="auto"/>
          <w:sz w:val="32"/>
          <w:szCs w:val="32"/>
          <w:lang w:eastAsia="zh-CN"/>
        </w:rPr>
        <w:t>“</w:t>
      </w:r>
      <w:r>
        <w:rPr>
          <w:rFonts w:hint="eastAsia" w:ascii="Times New Roman" w:hAnsi="Times New Roman" w:eastAsia="仿宋_GB2312" w:cs="Times New Roman"/>
          <w:color w:val="auto"/>
          <w:sz w:val="32"/>
          <w:szCs w:val="32"/>
          <w:lang w:val="en-US" w:eastAsia="zh-CN"/>
        </w:rPr>
        <w:t>零星采购专区</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入驻服务费为每年1200元</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000000"/>
          <w:sz w:val="32"/>
          <w:szCs w:val="32"/>
        </w:rPr>
        <w:t>入驻廉易商城</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零星采购专区</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的供应商，免收入驻服务费至2024年6月30日止</w:t>
      </w:r>
      <w:r>
        <w:rPr>
          <w:rFonts w:hint="eastAsia" w:ascii="Times New Roman" w:hAnsi="Times New Roman" w:eastAsia="仿宋_GB2312" w:cs="Times New Roman"/>
          <w:color w:val="000000"/>
          <w:sz w:val="32"/>
          <w:szCs w:val="32"/>
          <w:lang w:eastAsia="zh-CN"/>
        </w:rPr>
        <w:t>。</w:t>
      </w:r>
      <w:r>
        <w:rPr>
          <w:rFonts w:hint="eastAsia" w:ascii="Times New Roman" w:hAnsi="Times New Roman" w:eastAsia="仿宋_GB2312" w:cs="Times New Roman"/>
          <w:color w:val="auto"/>
          <w:sz w:val="32"/>
          <w:szCs w:val="32"/>
          <w:lang w:val="en-US" w:eastAsia="zh-CN"/>
        </w:rPr>
        <w:t>“廉易超市”“协议直购专区”“寻源采购专区”暂不收取入驻服务费；</w:t>
      </w:r>
    </w:p>
    <w:p>
      <w:pPr>
        <w:ind w:firstLine="640" w:firstLineChars="200"/>
        <w:jc w:val="left"/>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二</w:t>
      </w:r>
      <w:r>
        <w:rPr>
          <w:rFonts w:hint="default" w:ascii="Times New Roman" w:hAnsi="Times New Roman" w:eastAsia="仿宋_GB2312" w:cs="Times New Roman"/>
          <w:color w:val="auto"/>
          <w:sz w:val="32"/>
          <w:szCs w:val="32"/>
        </w:rPr>
        <w:t>、廉易商城</w:t>
      </w:r>
      <w:r>
        <w:rPr>
          <w:rFonts w:hint="eastAsia" w:ascii="Times New Roman" w:hAnsi="Times New Roman" w:eastAsia="仿宋_GB2312" w:cs="Times New Roman"/>
          <w:color w:val="auto"/>
          <w:sz w:val="32"/>
          <w:szCs w:val="32"/>
          <w:lang w:eastAsia="zh-CN"/>
        </w:rPr>
        <w:t>“</w:t>
      </w:r>
      <w:r>
        <w:rPr>
          <w:rFonts w:hint="eastAsia" w:ascii="Times New Roman" w:hAnsi="Times New Roman" w:eastAsia="仿宋_GB2312" w:cs="Times New Roman"/>
          <w:color w:val="auto"/>
          <w:sz w:val="32"/>
          <w:szCs w:val="32"/>
          <w:lang w:val="en-US" w:eastAsia="zh-CN"/>
        </w:rPr>
        <w:t>零星采购专区</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供应商入驻保证金为</w:t>
      </w:r>
      <w:r>
        <w:rPr>
          <w:rFonts w:ascii="Times New Roman" w:hAnsi="Times New Roman" w:eastAsia="仿宋_GB2312" w:cs="Times New Roman"/>
          <w:color w:val="auto"/>
          <w:sz w:val="32"/>
          <w:szCs w:val="32"/>
        </w:rPr>
        <w:t>5000</w:t>
      </w:r>
      <w:r>
        <w:rPr>
          <w:rFonts w:hint="default" w:ascii="Times New Roman" w:hAnsi="Times New Roman" w:eastAsia="仿宋_GB2312" w:cs="Times New Roman"/>
          <w:color w:val="auto"/>
          <w:sz w:val="32"/>
          <w:szCs w:val="32"/>
        </w:rPr>
        <w:t>元，</w:t>
      </w:r>
      <w:r>
        <w:rPr>
          <w:rFonts w:hint="default" w:ascii="Times New Roman" w:hAnsi="Times New Roman" w:eastAsia="仿宋_GB2312" w:cs="Times New Roman"/>
          <w:color w:val="auto"/>
          <w:sz w:val="32"/>
          <w:szCs w:val="32"/>
          <w:lang w:val="en-US" w:eastAsia="zh-CN"/>
        </w:rPr>
        <w:t>平台注册</w:t>
      </w:r>
      <w:r>
        <w:rPr>
          <w:rFonts w:hint="eastAsia" w:ascii="Times New Roman" w:hAnsi="Times New Roman" w:eastAsia="仿宋_GB2312" w:cs="Times New Roman"/>
          <w:color w:val="auto"/>
          <w:sz w:val="32"/>
          <w:szCs w:val="32"/>
          <w:lang w:val="en-US" w:eastAsia="zh-CN"/>
        </w:rPr>
        <w:t>后于线下</w:t>
      </w:r>
      <w:r>
        <w:rPr>
          <w:rFonts w:hint="default" w:ascii="Times New Roman" w:hAnsi="Times New Roman" w:eastAsia="仿宋_GB2312" w:cs="Times New Roman"/>
          <w:color w:val="auto"/>
          <w:sz w:val="32"/>
          <w:szCs w:val="32"/>
        </w:rPr>
        <w:t>一次性缴纳，供应商退出平台后则无息退还</w:t>
      </w:r>
      <w:r>
        <w:rPr>
          <w:rFonts w:hint="eastAsia" w:ascii="Times New Roman" w:hAnsi="Times New Roman" w:eastAsia="仿宋_GB2312" w:cs="Times New Roman"/>
          <w:color w:val="auto"/>
          <w:sz w:val="32"/>
          <w:szCs w:val="32"/>
          <w:lang w:eastAsia="zh-CN"/>
        </w:rPr>
        <w:t>。</w:t>
      </w:r>
      <w:r>
        <w:rPr>
          <w:rFonts w:hint="eastAsia" w:ascii="Times New Roman" w:hAnsi="Times New Roman" w:eastAsia="仿宋_GB2312" w:cs="Times New Roman"/>
          <w:color w:val="auto"/>
          <w:sz w:val="32"/>
          <w:szCs w:val="32"/>
          <w:lang w:val="en-US" w:eastAsia="zh-CN"/>
        </w:rPr>
        <w:t>“廉易超市”“协议直购专区”“寻源采购专区”暂不收取保证金</w:t>
      </w:r>
      <w:r>
        <w:rPr>
          <w:rFonts w:hint="default" w:ascii="Times New Roman" w:hAnsi="Times New Roman" w:eastAsia="仿宋_GB2312" w:cs="Times New Roman"/>
          <w:color w:val="auto"/>
          <w:sz w:val="32"/>
          <w:szCs w:val="32"/>
          <w:lang w:eastAsia="zh-CN"/>
        </w:rPr>
        <w:t>；</w:t>
      </w:r>
    </w:p>
    <w:p>
      <w:pPr>
        <w:ind w:firstLine="640" w:firstLineChars="200"/>
        <w:jc w:val="left"/>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三</w:t>
      </w:r>
      <w:r>
        <w:rPr>
          <w:rFonts w:hint="default" w:ascii="Times New Roman" w:hAnsi="Times New Roman" w:eastAsia="仿宋_GB2312" w:cs="Times New Roman"/>
          <w:color w:val="auto"/>
          <w:sz w:val="32"/>
          <w:szCs w:val="32"/>
        </w:rPr>
        <w:t>、</w:t>
      </w:r>
      <w:r>
        <w:rPr>
          <w:rFonts w:hint="eastAsia" w:ascii="Times New Roman" w:hAnsi="Times New Roman" w:eastAsia="仿宋_GB2312" w:cs="Times New Roman"/>
          <w:color w:val="auto"/>
          <w:sz w:val="32"/>
          <w:szCs w:val="32"/>
          <w:lang w:val="en-US" w:eastAsia="zh-CN"/>
        </w:rPr>
        <w:t>除</w:t>
      </w:r>
      <w:r>
        <w:rPr>
          <w:rFonts w:hint="default" w:ascii="Times New Roman" w:hAnsi="Times New Roman" w:eastAsia="仿宋_GB2312" w:cs="Times New Roman"/>
          <w:color w:val="auto"/>
          <w:sz w:val="32"/>
          <w:szCs w:val="32"/>
          <w:lang w:val="en-US" w:eastAsia="zh-CN"/>
        </w:rPr>
        <w:t>廉易商城</w:t>
      </w:r>
      <w:r>
        <w:rPr>
          <w:rFonts w:hint="eastAsia" w:ascii="Times New Roman" w:hAnsi="Times New Roman" w:eastAsia="仿宋_GB2312" w:cs="Times New Roman"/>
          <w:color w:val="auto"/>
          <w:sz w:val="32"/>
          <w:szCs w:val="32"/>
          <w:lang w:val="en-US" w:eastAsia="zh-CN"/>
        </w:rPr>
        <w:t>“廉易超市”和“协议直购专区”外，</w:t>
      </w:r>
      <w:r>
        <w:rPr>
          <w:rFonts w:hint="eastAsia" w:ascii="Times New Roman" w:hAnsi="Times New Roman" w:eastAsia="仿宋_GB2312" w:cs="Times New Roman"/>
          <w:color w:val="auto"/>
          <w:sz w:val="32"/>
          <w:szCs w:val="32"/>
          <w:lang w:eastAsia="zh-CN"/>
        </w:rPr>
        <w:t>“</w:t>
      </w:r>
      <w:r>
        <w:rPr>
          <w:rFonts w:hint="eastAsia" w:ascii="Times New Roman" w:hAnsi="Times New Roman" w:eastAsia="仿宋_GB2312" w:cs="Times New Roman"/>
          <w:color w:val="auto"/>
          <w:sz w:val="32"/>
          <w:szCs w:val="32"/>
          <w:lang w:val="en-US" w:eastAsia="zh-CN"/>
        </w:rPr>
        <w:t>零星采购专区</w:t>
      </w:r>
      <w:r>
        <w:rPr>
          <w:rFonts w:hint="eastAsia" w:ascii="Times New Roman" w:hAnsi="Times New Roman" w:eastAsia="仿宋_GB2312" w:cs="Times New Roman"/>
          <w:color w:val="auto"/>
          <w:sz w:val="32"/>
          <w:szCs w:val="32"/>
          <w:lang w:eastAsia="zh-CN"/>
        </w:rPr>
        <w:t>”</w:t>
      </w:r>
      <w:r>
        <w:rPr>
          <w:rFonts w:hint="eastAsia" w:ascii="Times New Roman" w:hAnsi="Times New Roman" w:eastAsia="仿宋_GB2312" w:cs="Times New Roman"/>
          <w:color w:val="auto"/>
          <w:sz w:val="32"/>
          <w:szCs w:val="32"/>
          <w:lang w:val="en-US" w:eastAsia="zh-CN"/>
        </w:rPr>
        <w:t>和“寻源采购专区”</w:t>
      </w:r>
      <w:r>
        <w:rPr>
          <w:rFonts w:hint="default" w:ascii="Times New Roman" w:hAnsi="Times New Roman" w:eastAsia="仿宋_GB2312" w:cs="Times New Roman"/>
          <w:color w:val="auto"/>
          <w:sz w:val="32"/>
          <w:szCs w:val="32"/>
        </w:rPr>
        <w:t>交易服务费</w:t>
      </w:r>
      <w:r>
        <w:rPr>
          <w:rFonts w:hint="default" w:ascii="Times New Roman" w:hAnsi="Times New Roman" w:eastAsia="仿宋_GB2312" w:cs="Times New Roman"/>
          <w:color w:val="auto"/>
          <w:sz w:val="32"/>
          <w:szCs w:val="32"/>
          <w:lang w:val="en-US" w:eastAsia="zh-CN"/>
        </w:rPr>
        <w:t>的收取标准如下：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pPr>
              <w:jc w:val="center"/>
              <w:rPr>
                <w:rFonts w:hint="default" w:ascii="Times New Roman" w:hAnsi="Times New Roman" w:eastAsia="黑体" w:cs="Times New Roman"/>
                <w:color w:val="auto"/>
                <w:kern w:val="2"/>
                <w:sz w:val="32"/>
                <w:szCs w:val="32"/>
                <w:vertAlign w:val="baseline"/>
                <w:lang w:val="en-US" w:eastAsia="zh-CN" w:bidi="ar-SA"/>
              </w:rPr>
            </w:pPr>
            <w:r>
              <w:rPr>
                <w:rFonts w:hint="eastAsia" w:ascii="Times New Roman" w:hAnsi="Times New Roman" w:eastAsia="黑体" w:cs="Times New Roman"/>
                <w:color w:val="auto"/>
                <w:sz w:val="32"/>
                <w:szCs w:val="32"/>
                <w:vertAlign w:val="baseline"/>
                <w:lang w:val="en-US" w:eastAsia="zh-CN"/>
              </w:rPr>
              <w:t>采购类目</w:t>
            </w:r>
          </w:p>
        </w:tc>
        <w:tc>
          <w:tcPr>
            <w:tcW w:w="4261" w:type="dxa"/>
            <w:vAlign w:val="top"/>
          </w:tcPr>
          <w:p>
            <w:pPr>
              <w:jc w:val="center"/>
              <w:rPr>
                <w:rFonts w:hint="default" w:ascii="Times New Roman" w:hAnsi="Times New Roman" w:eastAsia="黑体" w:cs="Times New Roman"/>
                <w:color w:val="auto"/>
                <w:kern w:val="2"/>
                <w:sz w:val="32"/>
                <w:szCs w:val="32"/>
                <w:vertAlign w:val="baseline"/>
                <w:lang w:val="en-US" w:eastAsia="zh-CN" w:bidi="ar-SA"/>
              </w:rPr>
            </w:pPr>
            <w:r>
              <w:rPr>
                <w:rFonts w:hint="default" w:ascii="Times New Roman" w:hAnsi="Times New Roman" w:eastAsia="黑体" w:cs="Times New Roman"/>
                <w:color w:val="auto"/>
                <w:sz w:val="32"/>
                <w:szCs w:val="32"/>
                <w:vertAlign w:val="baseline"/>
                <w:lang w:val="en-US" w:eastAsia="zh-CN"/>
              </w:rPr>
              <w:t>收费标准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jc w:val="center"/>
              <w:rPr>
                <w:rFonts w:hint="default" w:ascii="Times New Roman" w:hAnsi="Times New Roman" w:eastAsia="仿宋_GB2312" w:cs="Times New Roman"/>
                <w:color w:val="auto"/>
                <w:sz w:val="32"/>
                <w:szCs w:val="32"/>
                <w:vertAlign w:val="baseline"/>
                <w:lang w:val="en-US" w:eastAsia="zh-CN"/>
              </w:rPr>
            </w:pPr>
            <w:r>
              <w:rPr>
                <w:rFonts w:hint="eastAsia" w:ascii="Times New Roman" w:hAnsi="Times New Roman" w:eastAsia="仿宋_GB2312" w:cs="Times New Roman"/>
                <w:color w:val="auto"/>
                <w:sz w:val="32"/>
                <w:szCs w:val="32"/>
                <w:vertAlign w:val="baseline"/>
                <w:lang w:val="en-US" w:eastAsia="zh-CN"/>
              </w:rPr>
              <w:t>商品类</w:t>
            </w:r>
          </w:p>
        </w:tc>
        <w:tc>
          <w:tcPr>
            <w:tcW w:w="4261" w:type="dxa"/>
          </w:tcPr>
          <w:p>
            <w:pPr>
              <w:jc w:val="center"/>
              <w:rPr>
                <w:rFonts w:hint="default" w:ascii="Times New Roman" w:hAnsi="Times New Roman" w:eastAsia="仿宋_GB2312" w:cs="Times New Roman"/>
                <w:color w:val="auto"/>
                <w:sz w:val="32"/>
                <w:szCs w:val="32"/>
                <w:vertAlign w:val="baseline"/>
                <w:lang w:val="en-US" w:eastAsia="zh-CN"/>
              </w:rPr>
            </w:pPr>
            <w:r>
              <w:rPr>
                <w:rFonts w:hint="default" w:ascii="Times New Roman" w:hAnsi="Times New Roman" w:eastAsia="仿宋_GB2312" w:cs="Times New Roman"/>
                <w:color w:val="auto"/>
                <w:sz w:val="32"/>
                <w:szCs w:val="32"/>
                <w:lang w:val="en-US" w:eastAsia="zh-CN"/>
              </w:rPr>
              <w:t>按</w:t>
            </w:r>
            <w:r>
              <w:rPr>
                <w:rFonts w:hint="default" w:ascii="Times New Roman" w:hAnsi="Times New Roman" w:eastAsia="仿宋_GB2312" w:cs="Times New Roman"/>
                <w:color w:val="auto"/>
                <w:sz w:val="32"/>
                <w:szCs w:val="32"/>
              </w:rPr>
              <w:t>单笔交易金额的2%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jc w:val="center"/>
              <w:rPr>
                <w:rFonts w:hint="default" w:ascii="Times New Roman" w:hAnsi="Times New Roman" w:eastAsia="仿宋_GB2312" w:cs="Times New Roman"/>
                <w:color w:val="auto"/>
                <w:sz w:val="32"/>
                <w:szCs w:val="32"/>
                <w:vertAlign w:val="baseline"/>
                <w:lang w:val="en-US" w:eastAsia="zh-CN"/>
              </w:rPr>
            </w:pPr>
            <w:r>
              <w:rPr>
                <w:rFonts w:hint="eastAsia" w:ascii="Times New Roman" w:hAnsi="Times New Roman" w:eastAsia="仿宋_GB2312" w:cs="Times New Roman"/>
                <w:color w:val="auto"/>
                <w:sz w:val="32"/>
                <w:szCs w:val="32"/>
                <w:vertAlign w:val="baseline"/>
                <w:lang w:val="en-US" w:eastAsia="zh-CN"/>
              </w:rPr>
              <w:t>服务类</w:t>
            </w:r>
          </w:p>
        </w:tc>
        <w:tc>
          <w:tcPr>
            <w:tcW w:w="4261" w:type="dxa"/>
          </w:tcPr>
          <w:p>
            <w:pPr>
              <w:jc w:val="center"/>
              <w:rPr>
                <w:rFonts w:hint="default" w:ascii="Times New Roman" w:hAnsi="Times New Roman" w:eastAsia="仿宋_GB2312" w:cs="Times New Roman"/>
                <w:color w:val="auto"/>
                <w:sz w:val="32"/>
                <w:szCs w:val="32"/>
                <w:vertAlign w:val="baseline"/>
                <w:lang w:val="en-US" w:eastAsia="zh-CN"/>
              </w:rPr>
            </w:pPr>
            <w:r>
              <w:rPr>
                <w:rFonts w:hint="default" w:ascii="Times New Roman" w:hAnsi="Times New Roman" w:eastAsia="仿宋_GB2312" w:cs="Times New Roman"/>
                <w:color w:val="auto"/>
                <w:sz w:val="32"/>
                <w:szCs w:val="32"/>
                <w:lang w:val="en-US" w:eastAsia="zh-CN"/>
              </w:rPr>
              <w:t>按</w:t>
            </w:r>
            <w:r>
              <w:rPr>
                <w:rFonts w:hint="default" w:ascii="Times New Roman" w:hAnsi="Times New Roman" w:eastAsia="仿宋_GB2312" w:cs="Times New Roman"/>
                <w:color w:val="auto"/>
                <w:sz w:val="32"/>
                <w:szCs w:val="32"/>
              </w:rPr>
              <w:t>单笔交易金额的</w:t>
            </w:r>
            <w:r>
              <w:rPr>
                <w:rFonts w:hint="eastAsia" w:ascii="Times New Roman" w:hAnsi="Times New Roman" w:eastAsia="仿宋_GB2312" w:cs="Times New Roman"/>
                <w:color w:val="auto"/>
                <w:sz w:val="32"/>
                <w:szCs w:val="32"/>
                <w:lang w:val="en-US" w:eastAsia="zh-CN"/>
              </w:rPr>
              <w:t>2</w:t>
            </w:r>
            <w:r>
              <w:rPr>
                <w:rFonts w:hint="default" w:ascii="Times New Roman" w:hAnsi="Times New Roman" w:eastAsia="仿宋_GB2312" w:cs="Times New Roman"/>
                <w:color w:val="auto"/>
                <w:sz w:val="32"/>
                <w:szCs w:val="3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pPr>
              <w:jc w:val="center"/>
              <w:rPr>
                <w:rFonts w:hint="eastAsia" w:ascii="Times New Roman" w:hAnsi="Times New Roman" w:eastAsia="仿宋_GB2312" w:cs="Times New Roman"/>
                <w:color w:val="auto"/>
                <w:kern w:val="2"/>
                <w:sz w:val="32"/>
                <w:szCs w:val="32"/>
                <w:vertAlign w:val="baseline"/>
                <w:lang w:val="en-US" w:eastAsia="zh-CN" w:bidi="ar-SA"/>
              </w:rPr>
            </w:pPr>
            <w:r>
              <w:rPr>
                <w:rFonts w:hint="eastAsia" w:ascii="Times New Roman" w:hAnsi="Times New Roman" w:eastAsia="仿宋_GB2312" w:cs="Times New Roman"/>
                <w:color w:val="auto"/>
                <w:sz w:val="32"/>
                <w:szCs w:val="32"/>
                <w:vertAlign w:val="baseline"/>
                <w:lang w:val="en-US" w:eastAsia="zh-CN"/>
              </w:rPr>
              <w:t>工程类</w:t>
            </w:r>
          </w:p>
        </w:tc>
        <w:tc>
          <w:tcPr>
            <w:tcW w:w="4261" w:type="dxa"/>
            <w:vAlign w:val="top"/>
          </w:tcPr>
          <w:p>
            <w:pPr>
              <w:jc w:val="center"/>
              <w:rPr>
                <w:rFonts w:hint="default" w:ascii="Times New Roman" w:hAnsi="Times New Roman" w:eastAsia="仿宋_GB2312" w:cs="Times New Roman"/>
                <w:color w:val="auto"/>
                <w:kern w:val="2"/>
                <w:sz w:val="32"/>
                <w:szCs w:val="32"/>
                <w:vertAlign w:val="baseline"/>
                <w:lang w:val="en-US" w:eastAsia="zh-CN" w:bidi="ar-SA"/>
              </w:rPr>
            </w:pPr>
            <w:r>
              <w:rPr>
                <w:rFonts w:hint="default" w:ascii="Times New Roman" w:hAnsi="Times New Roman" w:eastAsia="仿宋_GB2312" w:cs="Times New Roman"/>
                <w:color w:val="auto"/>
                <w:sz w:val="32"/>
                <w:szCs w:val="32"/>
                <w:lang w:val="en-US" w:eastAsia="zh-CN"/>
              </w:rPr>
              <w:t>按</w:t>
            </w:r>
            <w:r>
              <w:rPr>
                <w:rFonts w:hint="default" w:ascii="Times New Roman" w:hAnsi="Times New Roman" w:eastAsia="仿宋_GB2312" w:cs="Times New Roman"/>
                <w:color w:val="auto"/>
                <w:sz w:val="32"/>
                <w:szCs w:val="32"/>
              </w:rPr>
              <w:t>单笔交易金额的</w:t>
            </w:r>
            <w:r>
              <w:rPr>
                <w:rFonts w:hint="eastAsia" w:ascii="Times New Roman" w:hAnsi="Times New Roman" w:eastAsia="仿宋_GB2312" w:cs="Times New Roman"/>
                <w:color w:val="auto"/>
                <w:sz w:val="32"/>
                <w:szCs w:val="32"/>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vAlign w:val="top"/>
          </w:tcPr>
          <w:p>
            <w:pPr>
              <w:jc w:val="center"/>
              <w:rPr>
                <w:rFonts w:hint="default"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注：</w:t>
            </w:r>
            <w:r>
              <w:rPr>
                <w:rFonts w:hint="default" w:ascii="Times New Roman" w:hAnsi="Times New Roman" w:eastAsia="仿宋_GB2312" w:cs="Times New Roman"/>
                <w:color w:val="auto"/>
                <w:sz w:val="32"/>
                <w:szCs w:val="32"/>
              </w:rPr>
              <w:t>无具体成交金额的按每个采购项目</w:t>
            </w:r>
            <w:r>
              <w:rPr>
                <w:rFonts w:hint="default" w:ascii="Times New Roman" w:hAnsi="Times New Roman" w:eastAsia="仿宋_GB2312" w:cs="Times New Roman"/>
                <w:color w:val="auto"/>
                <w:sz w:val="32"/>
                <w:szCs w:val="32"/>
                <w:lang w:val="en-US" w:eastAsia="zh-CN"/>
              </w:rPr>
              <w:t>2000</w:t>
            </w:r>
            <w:r>
              <w:rPr>
                <w:rFonts w:hint="default" w:ascii="Times New Roman" w:hAnsi="Times New Roman" w:eastAsia="仿宋_GB2312" w:cs="Times New Roman"/>
                <w:color w:val="auto"/>
                <w:sz w:val="32"/>
                <w:szCs w:val="32"/>
              </w:rPr>
              <w:t>元的标准收取</w:t>
            </w:r>
            <w:r>
              <w:rPr>
                <w:rFonts w:hint="default" w:ascii="Times New Roman" w:hAnsi="Times New Roman" w:eastAsia="仿宋_GB2312" w:cs="Times New Roman"/>
                <w:color w:val="auto"/>
                <w:sz w:val="32"/>
                <w:szCs w:val="32"/>
                <w:lang w:eastAsia="zh-CN"/>
              </w:rPr>
              <w:t>。</w:t>
            </w:r>
          </w:p>
        </w:tc>
      </w:tr>
    </w:tbl>
    <w:p>
      <w:pPr>
        <w:ind w:firstLine="640" w:firstLineChars="200"/>
        <w:jc w:val="left"/>
        <w:rPr>
          <w:rFonts w:hint="default"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说明：上述资费如有调整，</w:t>
      </w:r>
      <w:r>
        <w:rPr>
          <w:rFonts w:hint="default" w:ascii="Times New Roman" w:hAnsi="Times New Roman" w:eastAsia="仿宋_GB2312" w:cs="Times New Roman"/>
          <w:color w:val="auto"/>
          <w:sz w:val="32"/>
          <w:szCs w:val="32"/>
        </w:rPr>
        <w:t>廉易商城平台</w:t>
      </w:r>
      <w:r>
        <w:rPr>
          <w:rFonts w:hint="eastAsia" w:ascii="Times New Roman" w:hAnsi="Times New Roman" w:eastAsia="仿宋_GB2312" w:cs="Times New Roman"/>
          <w:color w:val="auto"/>
          <w:sz w:val="32"/>
          <w:szCs w:val="32"/>
          <w:lang w:val="en-US" w:eastAsia="zh-CN"/>
        </w:rPr>
        <w:t>将提前公示。</w:t>
      </w:r>
    </w:p>
    <w:p>
      <w:pPr>
        <w:ind w:firstLine="640" w:firstLineChars="200"/>
        <w:jc w:val="left"/>
        <w:rPr>
          <w:rFonts w:hint="eastAsia" w:ascii="Times New Roman" w:hAnsi="Times New Roman" w:eastAsia="仿宋_GB2312" w:cs="Times New Roman"/>
          <w:color w:val="auto"/>
          <w:sz w:val="32"/>
          <w:szCs w:val="32"/>
          <w:lang w:val="en-US" w:eastAsia="zh-CN"/>
        </w:rPr>
      </w:pPr>
    </w:p>
    <w:p>
      <w:pPr>
        <w:pageBreakBefore w:val="0"/>
        <w:widowControl w:val="0"/>
        <w:kinsoku/>
        <w:wordWrap/>
        <w:overflowPunct/>
        <w:topLinePunct w:val="0"/>
        <w:autoSpaceDE/>
        <w:autoSpaceDN/>
        <w:bidi w:val="0"/>
        <w:adjustRightInd/>
        <w:snapToGrid/>
        <w:spacing w:line="240" w:lineRule="auto"/>
        <w:textAlignment w:val="auto"/>
        <w:rPr>
          <w:rFonts w:hint="default" w:ascii="黑体" w:hAnsi="黑体" w:eastAsia="黑体" w:cs="黑体"/>
          <w:color w:val="auto"/>
          <w:sz w:val="32"/>
          <w:szCs w:val="32"/>
          <w:lang w:val="en-US" w:eastAsia="zh-CN"/>
        </w:rPr>
        <w:sectPr>
          <w:pgSz w:w="11906" w:h="16838"/>
          <w:pgMar w:top="1440" w:right="1800" w:bottom="1440" w:left="1800" w:header="851" w:footer="992" w:gutter="0"/>
          <w:cols w:space="425" w:num="1"/>
          <w:docGrid w:type="lines" w:linePitch="312" w:charSpace="0"/>
        </w:sectPr>
      </w:pPr>
    </w:p>
    <w:p>
      <w:pPr>
        <w:widowControl/>
        <w:spacing w:before="100" w:beforeAutospacing="1" w:after="100" w:afterAutospacing="1"/>
        <w:jc w:val="center"/>
        <w:outlineLvl w:val="1"/>
        <w:rPr>
          <w:rFonts w:ascii="小标宋" w:hAnsi="微软雅黑" w:eastAsia="小标宋" w:cs="宋体"/>
          <w:b/>
          <w:bCs/>
          <w:color w:val="auto"/>
          <w:kern w:val="0"/>
          <w:sz w:val="44"/>
          <w:szCs w:val="44"/>
        </w:rPr>
      </w:pPr>
      <w:r>
        <w:rPr>
          <w:rFonts w:hint="eastAsia" w:ascii="小标宋" w:hAnsi="微软雅黑" w:eastAsia="小标宋"/>
          <w:color w:val="auto"/>
          <w:sz w:val="44"/>
          <w:szCs w:val="44"/>
          <w:shd w:val="clear" w:color="auto" w:fill="FFFFFF"/>
          <w:lang w:val="en-US" w:eastAsia="zh-CN"/>
        </w:rPr>
        <w:t>廉易商城</w:t>
      </w:r>
      <w:r>
        <w:rPr>
          <w:rFonts w:hint="eastAsia" w:ascii="小标宋" w:hAnsi="微软雅黑" w:eastAsia="小标宋"/>
          <w:color w:val="auto"/>
          <w:sz w:val="44"/>
          <w:szCs w:val="44"/>
          <w:shd w:val="clear" w:color="auto" w:fill="FFFFFF"/>
        </w:rPr>
        <w:t>供应商经营类目资质要求</w:t>
      </w:r>
      <w:r>
        <w:rPr>
          <w:rFonts w:hint="eastAsia" w:ascii="小标宋" w:eastAsia="小标宋"/>
          <w:color w:val="auto"/>
          <w:sz w:val="44"/>
          <w:szCs w:val="44"/>
          <w:lang w:eastAsia="zh-CN"/>
        </w:rPr>
        <w:t>（</w:t>
      </w:r>
      <w:r>
        <w:rPr>
          <w:rFonts w:hint="eastAsia" w:ascii="小标宋" w:eastAsia="小标宋"/>
          <w:color w:val="auto"/>
          <w:sz w:val="44"/>
          <w:szCs w:val="44"/>
          <w:lang w:val="en-US" w:eastAsia="zh-CN"/>
        </w:rPr>
        <w:t>试行</w:t>
      </w:r>
      <w:r>
        <w:rPr>
          <w:rFonts w:hint="eastAsia" w:ascii="小标宋" w:eastAsia="小标宋"/>
          <w:color w:val="auto"/>
          <w:sz w:val="44"/>
          <w:szCs w:val="44"/>
          <w:lang w:eastAsia="zh-CN"/>
        </w:rPr>
        <w:t>）</w:t>
      </w:r>
    </w:p>
    <w:p>
      <w:pPr>
        <w:widowControl/>
        <w:spacing w:before="100" w:beforeAutospacing="1" w:after="100" w:afterAutospacing="1"/>
        <w:ind w:firstLine="560" w:firstLineChars="200"/>
        <w:jc w:val="left"/>
        <w:rPr>
          <w:rFonts w:hint="eastAsia" w:ascii="黑体" w:hAnsi="黑体" w:eastAsia="黑体" w:cs="黑体"/>
          <w:color w:val="auto"/>
          <w:kern w:val="0"/>
          <w:sz w:val="28"/>
          <w:szCs w:val="28"/>
        </w:rPr>
      </w:pPr>
      <w:r>
        <w:rPr>
          <w:rFonts w:hint="eastAsia" w:ascii="黑体" w:hAnsi="黑体" w:eastAsia="黑体" w:cs="黑体"/>
          <w:color w:val="auto"/>
          <w:kern w:val="0"/>
          <w:sz w:val="28"/>
          <w:szCs w:val="28"/>
        </w:rPr>
        <w:t>说明：</w:t>
      </w:r>
    </w:p>
    <w:p>
      <w:pPr>
        <w:widowControl/>
        <w:spacing w:before="100" w:beforeAutospacing="1" w:after="100" w:afterAutospacing="1"/>
        <w:ind w:firstLine="560" w:firstLineChars="200"/>
        <w:jc w:val="left"/>
        <w:rPr>
          <w:rFonts w:ascii="仿宋_GB2312" w:hAnsi="微软雅黑" w:eastAsia="仿宋_GB2312" w:cs="宋体"/>
          <w:color w:val="auto"/>
          <w:kern w:val="0"/>
          <w:sz w:val="28"/>
          <w:szCs w:val="28"/>
        </w:rPr>
      </w:pPr>
      <w:r>
        <w:rPr>
          <w:rFonts w:ascii="仿宋_GB2312" w:hAnsi="微软雅黑" w:eastAsia="仿宋_GB2312" w:cs="宋体"/>
          <w:color w:val="auto"/>
          <w:kern w:val="0"/>
          <w:sz w:val="28"/>
          <w:szCs w:val="28"/>
        </w:rPr>
        <w:t>以下是行业资质标准详情，若您经营的类目无特殊说明，则只需提交基本资料以及商品清单。</w:t>
      </w:r>
    </w:p>
    <w:p>
      <w:pPr>
        <w:widowControl/>
        <w:spacing w:before="100" w:beforeAutospacing="1" w:after="100" w:afterAutospacing="1"/>
        <w:ind w:firstLine="560" w:firstLineChars="200"/>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请各供应商做好商品检测报告等重要资质及其他店铺入驻资质的申请</w:t>
      </w:r>
      <w:r>
        <w:rPr>
          <w:rFonts w:ascii="仿宋_GB2312" w:hAnsi="微软雅黑" w:eastAsia="仿宋_GB2312" w:cs="宋体"/>
          <w:color w:val="auto"/>
          <w:kern w:val="0"/>
          <w:sz w:val="28"/>
          <w:szCs w:val="28"/>
        </w:rPr>
        <w:t>/备案，自行做好吊牌、水洗标等商品标识标志的检查工作，使之符合法律、法规及行业标准的要求，</w:t>
      </w:r>
      <w:r>
        <w:rPr>
          <w:rFonts w:hint="eastAsia" w:ascii="仿宋_GB2312" w:hAnsi="微软雅黑" w:eastAsia="仿宋_GB2312" w:cs="宋体"/>
          <w:color w:val="auto"/>
          <w:kern w:val="0"/>
          <w:sz w:val="28"/>
          <w:szCs w:val="28"/>
        </w:rPr>
        <w:t>廉易商城</w:t>
      </w:r>
      <w:r>
        <w:rPr>
          <w:rFonts w:hint="eastAsia" w:ascii="仿宋_GB2312" w:hAnsi="微软雅黑" w:eastAsia="仿宋_GB2312" w:cs="宋体"/>
          <w:color w:val="auto"/>
          <w:kern w:val="0"/>
          <w:sz w:val="28"/>
          <w:szCs w:val="28"/>
          <w:lang w:val="en-US" w:eastAsia="zh-CN"/>
        </w:rPr>
        <w:t>运营方</w:t>
      </w:r>
      <w:r>
        <w:rPr>
          <w:rFonts w:ascii="仿宋_GB2312" w:hAnsi="微软雅黑" w:eastAsia="仿宋_GB2312" w:cs="宋体"/>
          <w:color w:val="auto"/>
          <w:kern w:val="0"/>
          <w:sz w:val="28"/>
          <w:szCs w:val="28"/>
        </w:rPr>
        <w:t>将会进行不定期抽检。</w:t>
      </w:r>
    </w:p>
    <w:tbl>
      <w:tblPr>
        <w:tblStyle w:val="10"/>
        <w:tblW w:w="13851" w:type="dxa"/>
        <w:tblInd w:w="0" w:type="dxa"/>
        <w:tblBorders>
          <w:top w:val="single" w:color="E9E9E9" w:sz="6" w:space="0"/>
          <w:left w:val="single" w:color="E9E9E9" w:sz="6" w:space="0"/>
          <w:bottom w:val="single" w:color="E9E9E9" w:sz="6" w:space="0"/>
          <w:right w:val="single" w:color="E9E9E9" w:sz="6" w:space="0"/>
          <w:insideH w:val="none" w:color="auto" w:sz="0" w:space="0"/>
          <w:insideV w:val="none" w:color="auto" w:sz="0" w:space="0"/>
        </w:tblBorders>
        <w:tblLayout w:type="autofit"/>
        <w:tblCellMar>
          <w:top w:w="15" w:type="dxa"/>
          <w:left w:w="15" w:type="dxa"/>
          <w:bottom w:w="15" w:type="dxa"/>
          <w:right w:w="15" w:type="dxa"/>
        </w:tblCellMar>
      </w:tblPr>
      <w:tblGrid>
        <w:gridCol w:w="768"/>
        <w:gridCol w:w="2993"/>
        <w:gridCol w:w="7450"/>
        <w:gridCol w:w="2640"/>
      </w:tblGrid>
      <w:tr>
        <w:tblPrEx>
          <w:tblBorders>
            <w:top w:val="single" w:color="E9E9E9" w:sz="6" w:space="0"/>
            <w:left w:val="single" w:color="E9E9E9" w:sz="6" w:space="0"/>
            <w:bottom w:val="single" w:color="E9E9E9" w:sz="6" w:space="0"/>
            <w:right w:val="single" w:color="E9E9E9" w:sz="6" w:space="0"/>
            <w:insideH w:val="none" w:color="auto" w:sz="0" w:space="0"/>
            <w:insideV w:val="none" w:color="auto" w:sz="0" w:space="0"/>
          </w:tblBorders>
          <w:tblCellMar>
            <w:top w:w="15" w:type="dxa"/>
            <w:left w:w="15" w:type="dxa"/>
            <w:bottom w:w="15" w:type="dxa"/>
            <w:right w:w="15" w:type="dxa"/>
          </w:tblCellMar>
        </w:tblPrEx>
        <w:trPr>
          <w:trHeight w:val="441" w:hRule="atLeast"/>
        </w:trPr>
        <w:tc>
          <w:tcPr>
            <w:tcW w:w="768" w:type="dxa"/>
            <w:tcBorders>
              <w:top w:val="single" w:color="auto" w:sz="4" w:space="0"/>
              <w:left w:val="single" w:color="auto" w:sz="4" w:space="0"/>
              <w:bottom w:val="single" w:color="auto" w:sz="4" w:space="0"/>
              <w:right w:val="single" w:color="auto" w:sz="4" w:space="0"/>
            </w:tcBorders>
            <w:shd w:val="clear" w:color="auto" w:fill="F2F2F2"/>
            <w:vAlign w:val="center"/>
          </w:tcPr>
          <w:p>
            <w:pPr>
              <w:widowControl/>
              <w:jc w:val="center"/>
              <w:rPr>
                <w:rFonts w:hint="eastAsia" w:ascii="黑体" w:hAnsi="黑体" w:eastAsia="黑体" w:cs="黑体"/>
                <w:b w:val="0"/>
                <w:bCs w:val="0"/>
                <w:color w:val="auto"/>
                <w:kern w:val="0"/>
                <w:sz w:val="28"/>
                <w:szCs w:val="28"/>
              </w:rPr>
            </w:pPr>
            <w:r>
              <w:rPr>
                <w:rFonts w:hint="eastAsia" w:ascii="黑体" w:hAnsi="黑体" w:eastAsia="黑体" w:cs="黑体"/>
                <w:b w:val="0"/>
                <w:bCs w:val="0"/>
                <w:color w:val="auto"/>
                <w:kern w:val="0"/>
                <w:sz w:val="28"/>
                <w:szCs w:val="28"/>
              </w:rPr>
              <w:t>行业</w:t>
            </w:r>
          </w:p>
        </w:tc>
        <w:tc>
          <w:tcPr>
            <w:tcW w:w="2993" w:type="dxa"/>
            <w:tcBorders>
              <w:top w:val="single" w:color="auto" w:sz="4" w:space="0"/>
              <w:left w:val="single" w:color="auto" w:sz="4" w:space="0"/>
              <w:bottom w:val="single" w:color="auto" w:sz="4" w:space="0"/>
              <w:right w:val="single" w:color="auto" w:sz="4" w:space="0"/>
            </w:tcBorders>
            <w:shd w:val="clear" w:color="auto" w:fill="F2F2F2"/>
            <w:vAlign w:val="center"/>
          </w:tcPr>
          <w:p>
            <w:pPr>
              <w:widowControl/>
              <w:jc w:val="center"/>
              <w:rPr>
                <w:rFonts w:hint="eastAsia" w:ascii="黑体" w:hAnsi="黑体" w:eastAsia="黑体" w:cs="黑体"/>
                <w:b w:val="0"/>
                <w:bCs w:val="0"/>
                <w:color w:val="auto"/>
                <w:kern w:val="0"/>
                <w:sz w:val="28"/>
                <w:szCs w:val="28"/>
              </w:rPr>
            </w:pPr>
            <w:r>
              <w:rPr>
                <w:rFonts w:hint="eastAsia" w:ascii="黑体" w:hAnsi="黑体" w:eastAsia="黑体" w:cs="黑体"/>
                <w:b w:val="0"/>
                <w:bCs w:val="0"/>
                <w:color w:val="auto"/>
                <w:kern w:val="0"/>
                <w:sz w:val="28"/>
                <w:szCs w:val="28"/>
              </w:rPr>
              <w:t>涉及类目</w:t>
            </w:r>
          </w:p>
        </w:tc>
        <w:tc>
          <w:tcPr>
            <w:tcW w:w="7450" w:type="dxa"/>
            <w:tcBorders>
              <w:top w:val="single" w:color="auto" w:sz="4" w:space="0"/>
              <w:left w:val="single" w:color="auto" w:sz="4" w:space="0"/>
              <w:bottom w:val="single" w:color="auto" w:sz="4" w:space="0"/>
              <w:right w:val="single" w:color="auto" w:sz="4" w:space="0"/>
            </w:tcBorders>
            <w:shd w:val="clear" w:color="auto" w:fill="F2F2F2"/>
            <w:vAlign w:val="center"/>
          </w:tcPr>
          <w:p>
            <w:pPr>
              <w:widowControl/>
              <w:jc w:val="center"/>
              <w:rPr>
                <w:rFonts w:hint="eastAsia" w:ascii="黑体" w:hAnsi="黑体" w:eastAsia="黑体" w:cs="黑体"/>
                <w:b w:val="0"/>
                <w:bCs w:val="0"/>
                <w:color w:val="auto"/>
                <w:kern w:val="0"/>
                <w:sz w:val="28"/>
                <w:szCs w:val="28"/>
              </w:rPr>
            </w:pPr>
            <w:r>
              <w:rPr>
                <w:rFonts w:hint="eastAsia" w:ascii="黑体" w:hAnsi="黑体" w:eastAsia="黑体" w:cs="黑体"/>
                <w:b w:val="0"/>
                <w:bCs w:val="0"/>
                <w:color w:val="auto"/>
                <w:kern w:val="0"/>
                <w:sz w:val="28"/>
                <w:szCs w:val="28"/>
              </w:rPr>
              <w:t>行业资质要求</w:t>
            </w:r>
          </w:p>
        </w:tc>
        <w:tc>
          <w:tcPr>
            <w:tcW w:w="2640" w:type="dxa"/>
            <w:tcBorders>
              <w:top w:val="single" w:color="auto" w:sz="4" w:space="0"/>
              <w:left w:val="single" w:color="auto" w:sz="4" w:space="0"/>
              <w:bottom w:val="single" w:color="auto" w:sz="4" w:space="0"/>
              <w:right w:val="single" w:color="auto" w:sz="4" w:space="0"/>
            </w:tcBorders>
            <w:shd w:val="clear" w:color="auto" w:fill="F2F2F2"/>
            <w:vAlign w:val="center"/>
          </w:tcPr>
          <w:p>
            <w:pPr>
              <w:widowControl/>
              <w:jc w:val="center"/>
              <w:rPr>
                <w:rFonts w:hint="eastAsia" w:ascii="黑体" w:hAnsi="黑体" w:eastAsia="黑体" w:cs="黑体"/>
                <w:b w:val="0"/>
                <w:bCs w:val="0"/>
                <w:color w:val="auto"/>
                <w:kern w:val="0"/>
                <w:sz w:val="28"/>
                <w:szCs w:val="28"/>
              </w:rPr>
            </w:pPr>
            <w:r>
              <w:rPr>
                <w:rFonts w:hint="eastAsia" w:ascii="黑体" w:hAnsi="黑体" w:eastAsia="黑体" w:cs="黑体"/>
                <w:b w:val="0"/>
                <w:bCs w:val="0"/>
                <w:color w:val="auto"/>
                <w:kern w:val="0"/>
                <w:sz w:val="28"/>
                <w:szCs w:val="28"/>
              </w:rPr>
              <w:t>办理地</w:t>
            </w:r>
          </w:p>
        </w:tc>
      </w:tr>
      <w:tr>
        <w:tblPrEx>
          <w:tblBorders>
            <w:top w:val="single" w:color="E9E9E9" w:sz="6" w:space="0"/>
            <w:left w:val="single" w:color="E9E9E9" w:sz="6" w:space="0"/>
            <w:bottom w:val="single" w:color="E9E9E9" w:sz="6" w:space="0"/>
            <w:right w:val="single" w:color="E9E9E9" w:sz="6" w:space="0"/>
            <w:insideH w:val="none" w:color="auto" w:sz="0" w:space="0"/>
            <w:insideV w:val="none" w:color="auto" w:sz="0" w:space="0"/>
          </w:tblBorders>
          <w:tblCellMar>
            <w:top w:w="15" w:type="dxa"/>
            <w:left w:w="15" w:type="dxa"/>
            <w:bottom w:w="15" w:type="dxa"/>
            <w:right w:w="15" w:type="dxa"/>
          </w:tblCellMar>
        </w:tblPrEx>
        <w:trPr>
          <w:trHeight w:val="390" w:hRule="atLeast"/>
        </w:trPr>
        <w:tc>
          <w:tcPr>
            <w:tcW w:w="76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食品</w:t>
            </w:r>
          </w:p>
        </w:tc>
        <w:tc>
          <w:tcPr>
            <w:tcW w:w="2993"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center"/>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食品酒水</w:t>
            </w:r>
          </w:p>
          <w:p>
            <w:pPr>
              <w:widowControl/>
              <w:spacing w:before="100" w:beforeAutospacing="1" w:after="100" w:afterAutospacing="1"/>
              <w:jc w:val="center"/>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农林渔牧业产品</w:t>
            </w:r>
          </w:p>
          <w:p>
            <w:pPr>
              <w:widowControl/>
              <w:spacing w:before="100" w:beforeAutospacing="1" w:after="100" w:afterAutospacing="1"/>
              <w:jc w:val="center"/>
              <w:rPr>
                <w:rFonts w:ascii="仿宋_GB2312" w:hAnsi="微软雅黑" w:eastAsia="仿宋_GB2312" w:cs="宋体"/>
                <w:color w:val="auto"/>
                <w:kern w:val="0"/>
                <w:sz w:val="28"/>
                <w:szCs w:val="28"/>
              </w:rPr>
            </w:pPr>
          </w:p>
        </w:tc>
        <w:tc>
          <w:tcPr>
            <w:tcW w:w="7450"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1.《食品经营许可证》或《食品生产许可证》；</w:t>
            </w:r>
          </w:p>
          <w:p>
            <w:pPr>
              <w:widowControl/>
              <w:spacing w:line="36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2. 销售食用农产品和仅销售预包装食品的，不需要取得许可。但若仅销售预包装食品的，应提供所在地县级以上地方人民政府食品安全监督管理部门备案；</w:t>
            </w:r>
          </w:p>
          <w:p>
            <w:pPr>
              <w:widowControl/>
              <w:spacing w:line="36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3.若经营食盐，需同时提供《食盐定点生产许可证》或《食盐批发[含转(代)批发]许可证》；</w:t>
            </w:r>
          </w:p>
          <w:p>
            <w:pPr>
              <w:widowControl/>
              <w:spacing w:line="36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4.若经营新鲜蔬果，需同时提供①近一年内的农产品卫生检疫合格证明（如《农商品检测报告》或《农药残留检测报告》等）；②种植证明或土地承包证明或由村民委员会、乡镇政府等出具产地证明或收购合同或进货发票（若供货方为个人，需同时提交其身份证正反面）；</w:t>
            </w:r>
          </w:p>
          <w:p>
            <w:pPr>
              <w:widowControl/>
              <w:spacing w:line="36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5.若经营鲜活水产品，需同时提供①近一年内的检疫报告扫描件；②进货合同或进货发票或养殖证明；③若供应商经营活蟹产品（包括大闸蟹、青蟹等），则必须同时提交供货方的养殖证明（若供货方为个人，需同时提供其亲笔签名的身份证正反面扫描件）；若为阳澄湖大闸蟹，需同时提供供货方的地理标志商品认证证明或原产地域保护产品专营证书；若是经营国家重点保护种类动物相关商品，特许养殖水产类的需提供《水生野生动物经营许可证》；</w:t>
            </w:r>
          </w:p>
          <w:p>
            <w:pPr>
              <w:widowControl/>
              <w:spacing w:line="36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6.若经营生鲜蛋产品，需同时提供①近一年内的检疫报告扫描件；②养殖证明和《动物防疫条件合格证》；③若非养殖户，还需同时提供进货合同；</w:t>
            </w:r>
          </w:p>
          <w:p>
            <w:pPr>
              <w:widowControl/>
              <w:spacing w:line="36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7.若经营生鲜肉制品，需同时提供①近一年内的检疫报告扫描件；②养殖证明（若为猪肉产品，需同时提交《生猪定点屠宰证》，若为鸡鸭等禽类产品，需同时提交《动物防疫条件合格证》）；③若非养殖户，还需同时提供进货合同；</w:t>
            </w:r>
          </w:p>
        </w:tc>
        <w:tc>
          <w:tcPr>
            <w:tcW w:w="2640" w:type="dxa"/>
            <w:tcBorders>
              <w:top w:val="single" w:color="auto" w:sz="4" w:space="0"/>
              <w:left w:val="single" w:color="auto" w:sz="4" w:space="0"/>
              <w:bottom w:val="outset" w:color="auto" w:sz="6" w:space="0"/>
              <w:right w:val="outset" w:color="auto" w:sz="6" w:space="0"/>
            </w:tcBorders>
            <w:vAlign w:val="center"/>
          </w:tcPr>
          <w:p>
            <w:pPr>
              <w:widowControl/>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县级以上地方食品药品监督管理部门</w:t>
            </w:r>
          </w:p>
        </w:tc>
      </w:tr>
      <w:tr>
        <w:tblPrEx>
          <w:tblBorders>
            <w:top w:val="single" w:color="E9E9E9" w:sz="6" w:space="0"/>
            <w:left w:val="single" w:color="E9E9E9" w:sz="6" w:space="0"/>
            <w:bottom w:val="single" w:color="E9E9E9" w:sz="6" w:space="0"/>
            <w:right w:val="single" w:color="E9E9E9" w:sz="6" w:space="0"/>
            <w:insideH w:val="none" w:color="auto" w:sz="0" w:space="0"/>
            <w:insideV w:val="none" w:color="auto" w:sz="0" w:space="0"/>
          </w:tblBorders>
          <w:tblCellMar>
            <w:top w:w="15" w:type="dxa"/>
            <w:left w:w="15" w:type="dxa"/>
            <w:bottom w:w="15" w:type="dxa"/>
            <w:right w:w="15" w:type="dxa"/>
          </w:tblCellMar>
        </w:tblPrEx>
        <w:trPr>
          <w:trHeight w:val="3540" w:hRule="atLeast"/>
        </w:trPr>
        <w:tc>
          <w:tcPr>
            <w:tcW w:w="76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书籍音像</w:t>
            </w:r>
          </w:p>
        </w:tc>
        <w:tc>
          <w:tcPr>
            <w:tcW w:w="299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文化玩乐</w:t>
            </w:r>
          </w:p>
          <w:p>
            <w:pPr>
              <w:widowControl/>
              <w:jc w:val="center"/>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图书和档案</w:t>
            </w:r>
          </w:p>
          <w:p>
            <w:pPr>
              <w:widowControl/>
              <w:jc w:val="center"/>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图书档案设备</w:t>
            </w:r>
          </w:p>
          <w:p>
            <w:pPr>
              <w:widowControl/>
              <w:jc w:val="center"/>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广告设计/宣传</w:t>
            </w:r>
          </w:p>
          <w:p>
            <w:pPr>
              <w:widowControl/>
              <w:jc w:val="center"/>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教学科研</w:t>
            </w:r>
          </w:p>
        </w:tc>
        <w:tc>
          <w:tcPr>
            <w:tcW w:w="7450" w:type="dxa"/>
            <w:tcBorders>
              <w:top w:val="single" w:color="auto" w:sz="4" w:space="0"/>
              <w:left w:val="single" w:color="auto" w:sz="4" w:space="0"/>
              <w:bottom w:val="outset" w:color="auto" w:sz="6" w:space="0"/>
              <w:right w:val="outset" w:color="auto" w:sz="6" w:space="0"/>
            </w:tcBorders>
            <w:vAlign w:val="center"/>
          </w:tcPr>
          <w:p>
            <w:pPr>
              <w:widowControl/>
              <w:spacing w:line="36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《出版物经营许可证》或《图书出版许可证》；</w:t>
            </w:r>
          </w:p>
          <w:p>
            <w:pPr>
              <w:widowControl/>
              <w:spacing w:line="360" w:lineRule="exact"/>
              <w:jc w:val="left"/>
              <w:rPr>
                <w:rFonts w:ascii="仿宋_GB2312" w:hAnsi="微软雅黑" w:eastAsia="仿宋_GB2312" w:cs="宋体"/>
                <w:color w:val="auto"/>
                <w:kern w:val="0"/>
                <w:sz w:val="28"/>
                <w:szCs w:val="28"/>
              </w:rPr>
            </w:pPr>
          </w:p>
        </w:tc>
        <w:tc>
          <w:tcPr>
            <w:tcW w:w="2640" w:type="dxa"/>
            <w:tcBorders>
              <w:top w:val="outset" w:color="auto" w:sz="6" w:space="0"/>
              <w:left w:val="outset" w:color="auto" w:sz="6" w:space="0"/>
              <w:bottom w:val="outset" w:color="auto" w:sz="6" w:space="0"/>
              <w:right w:val="outset" w:color="auto" w:sz="6" w:space="0"/>
            </w:tcBorders>
            <w:vAlign w:val="center"/>
          </w:tcPr>
          <w:p>
            <w:pPr>
              <w:widowControl/>
              <w:spacing w:line="44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《出版物经营许可证》《网络出版物发行备案凭证》：省新闻出版局</w:t>
            </w:r>
          </w:p>
          <w:p>
            <w:pPr>
              <w:widowControl/>
              <w:spacing w:line="44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《音像制品经营许可证》：向县政务服务中心文广局窗口提出申请</w:t>
            </w:r>
          </w:p>
        </w:tc>
      </w:tr>
      <w:tr>
        <w:tblPrEx>
          <w:tblBorders>
            <w:top w:val="single" w:color="E9E9E9" w:sz="6" w:space="0"/>
            <w:left w:val="single" w:color="E9E9E9" w:sz="6" w:space="0"/>
            <w:bottom w:val="single" w:color="E9E9E9" w:sz="6" w:space="0"/>
            <w:right w:val="single" w:color="E9E9E9" w:sz="6" w:space="0"/>
            <w:insideH w:val="none" w:color="auto" w:sz="0" w:space="0"/>
            <w:insideV w:val="none" w:color="auto" w:sz="0" w:space="0"/>
          </w:tblBorders>
          <w:tblCellMar>
            <w:top w:w="15" w:type="dxa"/>
            <w:left w:w="15" w:type="dxa"/>
            <w:bottom w:w="15" w:type="dxa"/>
            <w:right w:w="15" w:type="dxa"/>
          </w:tblCellMar>
        </w:tblPrEx>
        <w:tc>
          <w:tcPr>
            <w:tcW w:w="768" w:type="dxa"/>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仿宋_GB2312" w:hAnsi="微软雅黑" w:eastAsia="仿宋_GB2312" w:cs="宋体"/>
                <w:color w:val="auto"/>
                <w:kern w:val="0"/>
                <w:sz w:val="28"/>
                <w:szCs w:val="28"/>
                <w:lang w:eastAsia="zh-CN"/>
              </w:rPr>
            </w:pPr>
            <w:r>
              <w:rPr>
                <w:rFonts w:hint="eastAsia" w:ascii="仿宋_GB2312" w:hAnsi="微软雅黑" w:eastAsia="仿宋_GB2312" w:cs="宋体"/>
                <w:color w:val="auto"/>
                <w:kern w:val="0"/>
                <w:sz w:val="28"/>
                <w:szCs w:val="28"/>
                <w:lang w:val="en-US" w:eastAsia="zh-CN"/>
              </w:rPr>
              <w:t>盆花</w:t>
            </w:r>
          </w:p>
        </w:tc>
        <w:tc>
          <w:tcPr>
            <w:tcW w:w="2993"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360" w:lineRule="atLeast"/>
              <w:jc w:val="center"/>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鲜花绿植</w:t>
            </w:r>
          </w:p>
        </w:tc>
        <w:tc>
          <w:tcPr>
            <w:tcW w:w="7450" w:type="dxa"/>
            <w:tcBorders>
              <w:top w:val="outset" w:color="auto" w:sz="6" w:space="0"/>
              <w:left w:val="single" w:color="auto" w:sz="4" w:space="0"/>
              <w:bottom w:val="outset" w:color="auto" w:sz="6" w:space="0"/>
              <w:right w:val="outset" w:color="auto" w:sz="6" w:space="0"/>
            </w:tcBorders>
            <w:vAlign w:val="center"/>
          </w:tcPr>
          <w:p>
            <w:pPr>
              <w:widowControl/>
              <w:spacing w:line="36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如经营商品为含农药成分的药剂类商品，需提交开店公司的《农药经营许可证》以及商品的《农药登记证》</w:t>
            </w:r>
          </w:p>
        </w:tc>
        <w:tc>
          <w:tcPr>
            <w:tcW w:w="2640"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line="360" w:lineRule="atLeast"/>
              <w:jc w:val="center"/>
              <w:rPr>
                <w:rFonts w:ascii="仿宋_GB2312" w:hAnsi="微软雅黑" w:eastAsia="仿宋_GB2312" w:cs="宋体"/>
                <w:color w:val="auto"/>
                <w:kern w:val="0"/>
                <w:sz w:val="28"/>
                <w:szCs w:val="28"/>
              </w:rPr>
            </w:pPr>
          </w:p>
        </w:tc>
      </w:tr>
      <w:tr>
        <w:tblPrEx>
          <w:tblBorders>
            <w:top w:val="single" w:color="E9E9E9" w:sz="6" w:space="0"/>
            <w:left w:val="single" w:color="E9E9E9" w:sz="6" w:space="0"/>
            <w:bottom w:val="single" w:color="E9E9E9" w:sz="6" w:space="0"/>
            <w:right w:val="single" w:color="E9E9E9" w:sz="6" w:space="0"/>
            <w:insideH w:val="none" w:color="auto" w:sz="0" w:space="0"/>
            <w:insideV w:val="none" w:color="auto" w:sz="0" w:space="0"/>
          </w:tblBorders>
          <w:tblCellMar>
            <w:top w:w="15" w:type="dxa"/>
            <w:left w:w="15" w:type="dxa"/>
            <w:bottom w:w="15" w:type="dxa"/>
            <w:right w:w="15" w:type="dxa"/>
          </w:tblCellMar>
        </w:tblPrEx>
        <w:tc>
          <w:tcPr>
            <w:tcW w:w="76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化妆品</w:t>
            </w:r>
          </w:p>
        </w:tc>
        <w:tc>
          <w:tcPr>
            <w:tcW w:w="2993"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center"/>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日用百货</w:t>
            </w:r>
            <w:r>
              <w:rPr>
                <w:rFonts w:hint="eastAsia" w:ascii="仿宋_GB2312" w:hAnsi="微软雅黑" w:eastAsia="仿宋_GB2312" w:cs="宋体"/>
                <w:color w:val="auto"/>
                <w:kern w:val="0"/>
                <w:sz w:val="28"/>
                <w:szCs w:val="28"/>
              </w:rPr>
              <w:br w:type="textWrapping"/>
            </w:r>
            <w:r>
              <w:rPr>
                <w:rFonts w:hint="eastAsia" w:ascii="仿宋_GB2312" w:hAnsi="微软雅黑" w:eastAsia="仿宋_GB2312" w:cs="宋体"/>
                <w:color w:val="auto"/>
                <w:kern w:val="0"/>
                <w:sz w:val="28"/>
                <w:szCs w:val="28"/>
              </w:rPr>
              <w:t>（彩妆/香水/美妆工具/美容护肤/美体/精油美发/护发/假发）</w:t>
            </w:r>
          </w:p>
        </w:tc>
        <w:tc>
          <w:tcPr>
            <w:tcW w:w="7450" w:type="dxa"/>
            <w:tcBorders>
              <w:top w:val="outset" w:color="auto" w:sz="6" w:space="0"/>
              <w:left w:val="single" w:color="auto" w:sz="4" w:space="0"/>
              <w:bottom w:val="outset" w:color="auto" w:sz="6" w:space="0"/>
              <w:right w:val="outset" w:color="auto" w:sz="6" w:space="0"/>
            </w:tcBorders>
            <w:vAlign w:val="center"/>
          </w:tcPr>
          <w:p>
            <w:pPr>
              <w:widowControl/>
              <w:spacing w:line="360" w:lineRule="exact"/>
              <w:jc w:val="left"/>
              <w:rPr>
                <w:rFonts w:hint="eastAsia" w:ascii="仿宋_GB2312" w:hAnsi="微软雅黑" w:eastAsia="仿宋_GB2312" w:cs="宋体"/>
                <w:color w:val="auto"/>
                <w:kern w:val="0"/>
                <w:sz w:val="28"/>
                <w:szCs w:val="28"/>
                <w:lang w:eastAsia="zh-CN"/>
              </w:rPr>
            </w:pPr>
            <w:r>
              <w:rPr>
                <w:rFonts w:hint="eastAsia" w:ascii="仿宋_GB2312" w:hAnsi="微软雅黑" w:eastAsia="仿宋_GB2312" w:cs="宋体"/>
                <w:color w:val="auto"/>
                <w:kern w:val="0"/>
                <w:sz w:val="28"/>
                <w:szCs w:val="28"/>
              </w:rPr>
              <w:t>1.化妆品生产厂商持有的《化妆品生产许可证》</w:t>
            </w:r>
            <w:r>
              <w:rPr>
                <w:rFonts w:hint="eastAsia" w:ascii="仿宋_GB2312" w:hAnsi="微软雅黑" w:eastAsia="仿宋_GB2312" w:cs="宋体"/>
                <w:color w:val="auto"/>
                <w:kern w:val="0"/>
                <w:sz w:val="28"/>
                <w:szCs w:val="28"/>
                <w:lang w:eastAsia="zh-CN"/>
              </w:rPr>
              <w:t>；</w:t>
            </w:r>
          </w:p>
          <w:p>
            <w:pPr>
              <w:widowControl/>
              <w:spacing w:line="360" w:lineRule="exact"/>
              <w:jc w:val="left"/>
              <w:rPr>
                <w:rFonts w:hint="eastAsia" w:ascii="仿宋_GB2312" w:hAnsi="微软雅黑" w:eastAsia="仿宋_GB2312" w:cs="宋体"/>
                <w:color w:val="auto"/>
                <w:kern w:val="0"/>
                <w:sz w:val="28"/>
                <w:szCs w:val="28"/>
                <w:lang w:eastAsia="zh-CN"/>
              </w:rPr>
            </w:pPr>
            <w:r>
              <w:rPr>
                <w:rFonts w:hint="eastAsia" w:ascii="仿宋_GB2312" w:hAnsi="微软雅黑" w:eastAsia="仿宋_GB2312" w:cs="宋体"/>
                <w:color w:val="auto"/>
                <w:kern w:val="0"/>
                <w:sz w:val="28"/>
                <w:szCs w:val="28"/>
              </w:rPr>
              <w:t>2.化妆品生产厂商企业营业执照</w:t>
            </w:r>
            <w:r>
              <w:rPr>
                <w:rFonts w:hint="eastAsia" w:ascii="仿宋_GB2312" w:hAnsi="微软雅黑" w:eastAsia="仿宋_GB2312" w:cs="宋体"/>
                <w:color w:val="auto"/>
                <w:kern w:val="0"/>
                <w:sz w:val="28"/>
                <w:szCs w:val="28"/>
                <w:lang w:eastAsia="zh-CN"/>
              </w:rPr>
              <w:t>；</w:t>
            </w:r>
          </w:p>
          <w:p>
            <w:pPr>
              <w:widowControl/>
              <w:spacing w:line="360" w:lineRule="exact"/>
              <w:jc w:val="left"/>
              <w:rPr>
                <w:rFonts w:hint="eastAsia" w:ascii="仿宋_GB2312" w:hAnsi="微软雅黑" w:eastAsia="仿宋_GB2312" w:cs="宋体"/>
                <w:color w:val="auto"/>
                <w:kern w:val="0"/>
                <w:sz w:val="28"/>
                <w:szCs w:val="28"/>
                <w:lang w:eastAsia="zh-CN"/>
              </w:rPr>
            </w:pPr>
            <w:r>
              <w:rPr>
                <w:rFonts w:hint="eastAsia" w:ascii="仿宋_GB2312" w:hAnsi="微软雅黑" w:eastAsia="仿宋_GB2312" w:cs="宋体"/>
                <w:color w:val="auto"/>
                <w:kern w:val="0"/>
                <w:sz w:val="28"/>
                <w:szCs w:val="28"/>
              </w:rPr>
              <w:t>3.国产非特殊用途化妆品备案（网上备案的电子凭证）或者国产特殊用途化妆品卫生许可批件</w:t>
            </w:r>
            <w:r>
              <w:rPr>
                <w:rFonts w:hint="eastAsia" w:ascii="仿宋_GB2312" w:hAnsi="微软雅黑" w:eastAsia="仿宋_GB2312" w:cs="宋体"/>
                <w:color w:val="auto"/>
                <w:kern w:val="0"/>
                <w:sz w:val="28"/>
                <w:szCs w:val="28"/>
                <w:lang w:eastAsia="zh-CN"/>
              </w:rPr>
              <w:t>；</w:t>
            </w:r>
          </w:p>
          <w:p>
            <w:pPr>
              <w:widowControl/>
              <w:spacing w:line="360" w:lineRule="exact"/>
              <w:jc w:val="left"/>
              <w:rPr>
                <w:rFonts w:hint="eastAsia" w:ascii="仿宋_GB2312" w:hAnsi="微软雅黑" w:eastAsia="仿宋_GB2312" w:cs="宋体"/>
                <w:color w:val="auto"/>
                <w:kern w:val="0"/>
                <w:sz w:val="28"/>
                <w:szCs w:val="28"/>
                <w:lang w:eastAsia="zh-CN"/>
              </w:rPr>
            </w:pPr>
            <w:r>
              <w:rPr>
                <w:rFonts w:hint="eastAsia" w:ascii="仿宋_GB2312" w:hAnsi="微软雅黑" w:eastAsia="仿宋_GB2312" w:cs="宋体"/>
                <w:color w:val="auto"/>
                <w:kern w:val="0"/>
                <w:sz w:val="28"/>
                <w:szCs w:val="28"/>
              </w:rPr>
              <w:t>4.生产厂商的《消毒产品生产企业卫生许可证》：产品涉及男女士卫生洗液、卫生湿巾（纸）、纸巾（纸）、卫生棉（棒、签、球）、卫生巾、护垫、成人护理纸尿用品、消毒液（剂）、消毒器械、具有抑菌、抗菌、杀菌功能的洗手液等需提供生产厂家的《消毒产品生产企业卫生许可证》</w:t>
            </w:r>
            <w:r>
              <w:rPr>
                <w:rFonts w:hint="eastAsia" w:ascii="仿宋_GB2312" w:hAnsi="微软雅黑" w:eastAsia="仿宋_GB2312" w:cs="宋体"/>
                <w:color w:val="auto"/>
                <w:kern w:val="0"/>
                <w:sz w:val="28"/>
                <w:szCs w:val="28"/>
                <w:lang w:eastAsia="zh-CN"/>
              </w:rPr>
              <w:t>。</w:t>
            </w:r>
          </w:p>
          <w:p>
            <w:pPr>
              <w:widowControl/>
              <w:spacing w:line="36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备注：</w:t>
            </w:r>
          </w:p>
          <w:p>
            <w:pPr>
              <w:widowControl/>
              <w:spacing w:line="36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1.进口非特殊用途化妆品的备案或者进口特殊用途化妆品卫生许可批件必须是国家食药局出具的文件；</w:t>
            </w:r>
          </w:p>
          <w:p>
            <w:pPr>
              <w:widowControl/>
              <w:spacing w:line="360" w:lineRule="exact"/>
              <w:jc w:val="left"/>
              <w:rPr>
                <w:rFonts w:hint="eastAsia"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2.特殊用途化妆品是指用于染发、烫发、祛斑美白、防晒、防脱发的化妆品以及宣称新功效的化妆品；</w:t>
            </w:r>
          </w:p>
          <w:p>
            <w:pPr>
              <w:widowControl/>
              <w:spacing w:line="36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3.国产非特殊用途化妆品备案，需提供国家食品药品监管总局网站统一公布的国产非特殊用途化妆品备案电子凭证；</w:t>
            </w:r>
          </w:p>
          <w:p>
            <w:pPr>
              <w:widowControl/>
              <w:spacing w:line="36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4.产品明细、质检报告、国产非特殊用途化妆品备案登记，需保持产品一致性。</w:t>
            </w:r>
          </w:p>
          <w:p>
            <w:pPr>
              <w:widowControl/>
              <w:spacing w:line="36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产品涉及化妆品生产许可的（如沐浴露、洗发液、洗发膏、发露、护发素、摩丝、发乳、</w:t>
            </w:r>
            <w:r>
              <w:rPr>
                <w:rFonts w:hint="eastAsia" w:ascii="微软雅黑" w:hAnsi="微软雅黑" w:eastAsia="微软雅黑" w:cs="微软雅黑"/>
                <w:color w:val="auto"/>
                <w:kern w:val="0"/>
                <w:sz w:val="28"/>
                <w:szCs w:val="28"/>
              </w:rPr>
              <w:t>啫</w:t>
            </w:r>
            <w:r>
              <w:rPr>
                <w:rFonts w:hint="eastAsia" w:ascii="仿宋_GB2312" w:hAnsi="仿宋_GB2312" w:eastAsia="仿宋_GB2312" w:cs="仿宋_GB2312"/>
                <w:color w:val="auto"/>
                <w:kern w:val="0"/>
                <w:sz w:val="28"/>
                <w:szCs w:val="28"/>
              </w:rPr>
              <w:t>喱水、</w:t>
            </w:r>
            <w:r>
              <w:rPr>
                <w:rFonts w:hint="eastAsia" w:ascii="微软雅黑" w:hAnsi="微软雅黑" w:eastAsia="微软雅黑" w:cs="微软雅黑"/>
                <w:color w:val="auto"/>
                <w:kern w:val="0"/>
                <w:sz w:val="28"/>
                <w:szCs w:val="28"/>
              </w:rPr>
              <w:t>啫</w:t>
            </w:r>
            <w:r>
              <w:rPr>
                <w:rFonts w:hint="eastAsia" w:ascii="仿宋_GB2312" w:hAnsi="仿宋_GB2312" w:eastAsia="仿宋_GB2312" w:cs="仿宋_GB2312"/>
                <w:color w:val="auto"/>
                <w:kern w:val="0"/>
                <w:sz w:val="28"/>
                <w:szCs w:val="28"/>
              </w:rPr>
              <w:t>喱膏、爽身粉、痱子粉、花露水等），需同时提供化妆品类目的相关资质</w:t>
            </w:r>
            <w:r>
              <w:rPr>
                <w:rFonts w:hint="eastAsia" w:ascii="仿宋_GB2312" w:hAnsi="微软雅黑" w:eastAsia="仿宋_GB2312" w:cs="宋体"/>
                <w:color w:val="auto"/>
                <w:kern w:val="0"/>
                <w:sz w:val="28"/>
                <w:szCs w:val="28"/>
              </w:rPr>
              <w:t>参考的管理办法：</w:t>
            </w:r>
          </w:p>
          <w:p>
            <w:pPr>
              <w:widowControl/>
              <w:spacing w:line="36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1.《化妆品命名规定》http://www.gov.cn/gzdt/2010-02/09/content_1531311.htm</w:t>
            </w:r>
          </w:p>
          <w:p>
            <w:pPr>
              <w:widowControl/>
              <w:spacing w:line="36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2.特殊用途化妆品分类详见：https://flk.npc.gov.cn/detail2.html?ZmY4MDgwODE3NmQ1Y2JjZTAxNzZkNzNjZDJlYTAzY2U</w:t>
            </w:r>
          </w:p>
        </w:tc>
        <w:tc>
          <w:tcPr>
            <w:tcW w:w="2640"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line="360" w:lineRule="atLeas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《非特殊用途化妆品备案》：省级食品药品监督管理部门</w:t>
            </w:r>
          </w:p>
          <w:p>
            <w:pPr>
              <w:widowControl/>
              <w:spacing w:before="100" w:beforeAutospacing="1" w:after="100" w:afterAutospacing="1" w:line="360" w:lineRule="atLeas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《特殊用途化妆品卫生许可批件》：国家食品药品监督管理总局保健食品审评中心</w:t>
            </w:r>
          </w:p>
        </w:tc>
      </w:tr>
      <w:tr>
        <w:tblPrEx>
          <w:tblBorders>
            <w:top w:val="single" w:color="E9E9E9" w:sz="6" w:space="0"/>
            <w:left w:val="single" w:color="E9E9E9" w:sz="6" w:space="0"/>
            <w:bottom w:val="single" w:color="E9E9E9" w:sz="6" w:space="0"/>
            <w:right w:val="single" w:color="E9E9E9" w:sz="6" w:space="0"/>
            <w:insideH w:val="none" w:color="auto" w:sz="0" w:space="0"/>
            <w:insideV w:val="none" w:color="auto" w:sz="0" w:space="0"/>
          </w:tblBorders>
          <w:tblCellMar>
            <w:top w:w="15" w:type="dxa"/>
            <w:left w:w="15" w:type="dxa"/>
            <w:bottom w:w="15" w:type="dxa"/>
            <w:right w:w="15" w:type="dxa"/>
          </w:tblCellMar>
        </w:tblPrEx>
        <w:tc>
          <w:tcPr>
            <w:tcW w:w="76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服务类</w:t>
            </w:r>
          </w:p>
        </w:tc>
        <w:tc>
          <w:tcPr>
            <w:tcW w:w="2993"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360" w:lineRule="atLeast"/>
              <w:jc w:val="center"/>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服务</w:t>
            </w:r>
            <w:r>
              <w:rPr>
                <w:rFonts w:hint="eastAsia" w:ascii="仿宋_GB2312" w:hAnsi="微软雅黑" w:eastAsia="仿宋_GB2312" w:cs="宋体"/>
                <w:color w:val="auto"/>
                <w:kern w:val="0"/>
                <w:sz w:val="28"/>
                <w:szCs w:val="28"/>
                <w:lang w:val="en-US" w:eastAsia="zh-Hans"/>
              </w:rPr>
              <w:t>类</w:t>
            </w:r>
          </w:p>
        </w:tc>
        <w:tc>
          <w:tcPr>
            <w:tcW w:w="7450" w:type="dxa"/>
            <w:tcBorders>
              <w:top w:val="outset" w:color="auto" w:sz="6" w:space="0"/>
              <w:left w:val="single" w:color="auto" w:sz="4" w:space="0"/>
              <w:bottom w:val="outset" w:color="auto" w:sz="6" w:space="0"/>
              <w:right w:val="outset" w:color="auto" w:sz="6" w:space="0"/>
            </w:tcBorders>
            <w:vAlign w:val="center"/>
          </w:tcPr>
          <w:p>
            <w:pPr>
              <w:widowControl/>
              <w:spacing w:line="360" w:lineRule="exact"/>
              <w:jc w:val="left"/>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t>1.若经营电信和其他信息传输服务/互联网信息服务，需提供第二类增值电信业务经营许可证；</w:t>
            </w:r>
          </w:p>
          <w:p>
            <w:pPr>
              <w:widowControl/>
              <w:spacing w:line="360" w:lineRule="exact"/>
              <w:jc w:val="left"/>
              <w:rPr>
                <w:rFonts w:hint="eastAsia" w:ascii="仿宋_GB2312" w:hAnsi="微软雅黑" w:eastAsia="仿宋_GB2312" w:cs="宋体"/>
                <w:color w:val="auto"/>
                <w:kern w:val="0"/>
                <w:sz w:val="28"/>
                <w:szCs w:val="28"/>
                <w:lang w:eastAsia="zh-CN"/>
              </w:rPr>
            </w:pPr>
            <w:r>
              <w:rPr>
                <w:rFonts w:hint="eastAsia" w:ascii="仿宋_GB2312" w:hAnsi="微软雅黑" w:eastAsia="仿宋_GB2312" w:cs="宋体"/>
                <w:color w:val="auto"/>
                <w:kern w:val="0"/>
                <w:sz w:val="28"/>
                <w:szCs w:val="28"/>
              </w:rPr>
              <w:t>2.若经营电梯维修服务，需提供特种装备安装改造维修许可证</w:t>
            </w:r>
            <w:r>
              <w:rPr>
                <w:rFonts w:hint="eastAsia" w:ascii="仿宋_GB2312" w:hAnsi="微软雅黑" w:eastAsia="仿宋_GB2312" w:cs="宋体"/>
                <w:color w:val="auto"/>
                <w:kern w:val="0"/>
                <w:sz w:val="28"/>
                <w:szCs w:val="28"/>
                <w:lang w:eastAsia="zh-CN"/>
              </w:rPr>
              <w:t>；</w:t>
            </w:r>
          </w:p>
          <w:p>
            <w:pPr>
              <w:widowControl/>
              <w:spacing w:line="360" w:lineRule="exact"/>
              <w:jc w:val="left"/>
              <w:rPr>
                <w:rFonts w:hint="eastAsia" w:ascii="仿宋_GB2312" w:hAnsi="微软雅黑" w:eastAsia="仿宋_GB2312" w:cs="宋体"/>
                <w:color w:val="auto"/>
                <w:kern w:val="0"/>
                <w:sz w:val="28"/>
                <w:szCs w:val="28"/>
                <w:lang w:eastAsia="zh-CN"/>
              </w:rPr>
            </w:pPr>
            <w:r>
              <w:rPr>
                <w:rFonts w:hint="eastAsia" w:ascii="仿宋_GB2312" w:hAnsi="微软雅黑" w:eastAsia="仿宋_GB2312" w:cs="宋体"/>
                <w:color w:val="auto"/>
                <w:kern w:val="0"/>
                <w:sz w:val="28"/>
                <w:szCs w:val="28"/>
              </w:rPr>
              <w:t>3.若经营弱电设备维保服务，需提供浙江省安全技术防范行业资信等级证书</w:t>
            </w:r>
            <w:r>
              <w:rPr>
                <w:rFonts w:hint="eastAsia" w:ascii="仿宋_GB2312" w:hAnsi="微软雅黑" w:eastAsia="仿宋_GB2312" w:cs="宋体"/>
                <w:color w:val="auto"/>
                <w:kern w:val="0"/>
                <w:sz w:val="28"/>
                <w:szCs w:val="28"/>
                <w:lang w:eastAsia="zh-CN"/>
              </w:rPr>
              <w:t>；</w:t>
            </w:r>
          </w:p>
          <w:p>
            <w:pPr>
              <w:widowControl/>
              <w:spacing w:line="360" w:lineRule="exact"/>
              <w:jc w:val="left"/>
              <w:rPr>
                <w:rFonts w:hint="eastAsia" w:ascii="仿宋_GB2312" w:hAnsi="微软雅黑" w:eastAsia="仿宋_GB2312" w:cs="宋体"/>
                <w:color w:val="auto"/>
                <w:kern w:val="0"/>
                <w:sz w:val="28"/>
                <w:szCs w:val="28"/>
                <w:lang w:eastAsia="zh-CN"/>
              </w:rPr>
            </w:pPr>
            <w:r>
              <w:rPr>
                <w:rFonts w:hint="eastAsia" w:ascii="仿宋_GB2312" w:hAnsi="微软雅黑" w:eastAsia="仿宋_GB2312" w:cs="宋体"/>
                <w:color w:val="auto"/>
                <w:kern w:val="0"/>
                <w:sz w:val="28"/>
                <w:szCs w:val="28"/>
              </w:rPr>
              <w:t>4.若经营餐饮服务，需提供《餐饮卫生许可证》或《餐饮服务许可证》或《食品经营许可证》（经营范围需含餐饮制作）</w:t>
            </w:r>
            <w:r>
              <w:rPr>
                <w:rFonts w:hint="eastAsia" w:ascii="仿宋_GB2312" w:hAnsi="微软雅黑" w:eastAsia="仿宋_GB2312" w:cs="宋体"/>
                <w:color w:val="auto"/>
                <w:kern w:val="0"/>
                <w:sz w:val="28"/>
                <w:szCs w:val="28"/>
                <w:lang w:eastAsia="zh-CN"/>
              </w:rPr>
              <w:t>；</w:t>
            </w:r>
          </w:p>
          <w:p>
            <w:pPr>
              <w:widowControl/>
              <w:spacing w:line="360" w:lineRule="exact"/>
              <w:jc w:val="left"/>
              <w:rPr>
                <w:rFonts w:hint="eastAsia" w:ascii="仿宋_GB2312" w:hAnsi="微软雅黑" w:eastAsia="仿宋_GB2312" w:cs="宋体"/>
                <w:color w:val="auto"/>
                <w:kern w:val="0"/>
                <w:sz w:val="28"/>
                <w:szCs w:val="28"/>
                <w:lang w:eastAsia="zh-CN"/>
              </w:rPr>
            </w:pPr>
            <w:r>
              <w:rPr>
                <w:rFonts w:hint="eastAsia" w:ascii="仿宋_GB2312" w:hAnsi="微软雅黑" w:eastAsia="仿宋_GB2312" w:cs="宋体"/>
                <w:color w:val="auto"/>
                <w:kern w:val="0"/>
                <w:sz w:val="28"/>
                <w:szCs w:val="28"/>
              </w:rPr>
              <w:t>5.若经营劳务派遣服务，需提供劳务派遣证</w:t>
            </w:r>
            <w:r>
              <w:rPr>
                <w:rFonts w:hint="eastAsia" w:ascii="仿宋_GB2312" w:hAnsi="微软雅黑" w:eastAsia="仿宋_GB2312" w:cs="宋体"/>
                <w:color w:val="auto"/>
                <w:kern w:val="0"/>
                <w:sz w:val="28"/>
                <w:szCs w:val="28"/>
                <w:lang w:eastAsia="zh-CN"/>
              </w:rPr>
              <w:t>；</w:t>
            </w:r>
          </w:p>
          <w:p>
            <w:pPr>
              <w:widowControl/>
              <w:spacing w:line="360" w:lineRule="exact"/>
              <w:jc w:val="left"/>
              <w:rPr>
                <w:rFonts w:hint="eastAsia" w:ascii="仿宋_GB2312" w:hAnsi="微软雅黑" w:eastAsia="仿宋_GB2312" w:cs="宋体"/>
                <w:color w:val="auto"/>
                <w:kern w:val="0"/>
                <w:sz w:val="28"/>
                <w:szCs w:val="28"/>
                <w:lang w:eastAsia="zh-CN"/>
              </w:rPr>
            </w:pPr>
            <w:r>
              <w:rPr>
                <w:rFonts w:hint="eastAsia" w:ascii="仿宋_GB2312" w:hAnsi="微软雅黑" w:eastAsia="仿宋_GB2312" w:cs="宋体"/>
                <w:color w:val="auto"/>
                <w:kern w:val="0"/>
                <w:sz w:val="28"/>
                <w:szCs w:val="28"/>
              </w:rPr>
              <w:t>6.若经营职业中介服务，需提供人力资源服务许可证</w:t>
            </w:r>
            <w:r>
              <w:rPr>
                <w:rFonts w:hint="eastAsia" w:ascii="仿宋_GB2312" w:hAnsi="微软雅黑" w:eastAsia="仿宋_GB2312" w:cs="宋体"/>
                <w:color w:val="auto"/>
                <w:kern w:val="0"/>
                <w:sz w:val="28"/>
                <w:szCs w:val="28"/>
                <w:lang w:eastAsia="zh-CN"/>
              </w:rPr>
              <w:t>；</w:t>
            </w:r>
          </w:p>
          <w:p>
            <w:pPr>
              <w:widowControl/>
              <w:spacing w:line="360" w:lineRule="exact"/>
              <w:jc w:val="left"/>
              <w:rPr>
                <w:rFonts w:hint="eastAsia" w:ascii="仿宋_GB2312" w:hAnsi="微软雅黑" w:eastAsia="仿宋_GB2312" w:cs="宋体"/>
                <w:color w:val="auto"/>
                <w:kern w:val="0"/>
                <w:sz w:val="28"/>
                <w:szCs w:val="28"/>
                <w:lang w:eastAsia="zh-CN"/>
              </w:rPr>
            </w:pPr>
            <w:r>
              <w:rPr>
                <w:rFonts w:hint="eastAsia" w:ascii="仿宋_GB2312" w:hAnsi="微软雅黑" w:eastAsia="仿宋_GB2312" w:cs="宋体"/>
                <w:color w:val="auto"/>
                <w:kern w:val="0"/>
                <w:sz w:val="28"/>
                <w:szCs w:val="28"/>
              </w:rPr>
              <w:t>7.若经营技术测试和分析服务，需提供检验检测机构资质认定证书及计量认证证书</w:t>
            </w:r>
            <w:r>
              <w:rPr>
                <w:rFonts w:hint="eastAsia" w:ascii="仿宋_GB2312" w:hAnsi="微软雅黑" w:eastAsia="仿宋_GB2312" w:cs="宋体"/>
                <w:color w:val="auto"/>
                <w:kern w:val="0"/>
                <w:sz w:val="28"/>
                <w:szCs w:val="28"/>
                <w:lang w:eastAsia="zh-CN"/>
              </w:rPr>
              <w:t>；</w:t>
            </w:r>
          </w:p>
          <w:p>
            <w:pPr>
              <w:widowControl/>
              <w:spacing w:line="360" w:lineRule="exact"/>
              <w:jc w:val="left"/>
              <w:rPr>
                <w:rFonts w:hint="eastAsia" w:ascii="仿宋_GB2312" w:hAnsi="微软雅黑" w:eastAsia="仿宋_GB2312" w:cs="宋体"/>
                <w:color w:val="auto"/>
                <w:kern w:val="0"/>
                <w:sz w:val="28"/>
                <w:szCs w:val="28"/>
                <w:lang w:eastAsia="zh-CN"/>
              </w:rPr>
            </w:pPr>
            <w:r>
              <w:rPr>
                <w:rFonts w:hint="eastAsia" w:ascii="仿宋_GB2312" w:hAnsi="微软雅黑" w:eastAsia="仿宋_GB2312" w:cs="宋体"/>
                <w:color w:val="auto"/>
                <w:kern w:val="0"/>
                <w:sz w:val="28"/>
                <w:szCs w:val="28"/>
              </w:rPr>
              <w:t>8.若经营工程设计服务，需提供工程设计资质证书</w:t>
            </w:r>
            <w:r>
              <w:rPr>
                <w:rFonts w:hint="eastAsia" w:ascii="仿宋_GB2312" w:hAnsi="微软雅黑" w:eastAsia="仿宋_GB2312" w:cs="宋体"/>
                <w:color w:val="auto"/>
                <w:kern w:val="0"/>
                <w:sz w:val="28"/>
                <w:szCs w:val="28"/>
                <w:lang w:eastAsia="zh-CN"/>
              </w:rPr>
              <w:t>；</w:t>
            </w:r>
          </w:p>
          <w:p>
            <w:pPr>
              <w:widowControl/>
              <w:spacing w:line="360" w:lineRule="exact"/>
              <w:jc w:val="left"/>
              <w:rPr>
                <w:rFonts w:hint="eastAsia" w:ascii="仿宋_GB2312" w:hAnsi="微软雅黑" w:eastAsia="仿宋_GB2312" w:cs="宋体"/>
                <w:color w:val="auto"/>
                <w:kern w:val="0"/>
                <w:sz w:val="28"/>
                <w:szCs w:val="28"/>
                <w:lang w:eastAsia="zh-CN"/>
              </w:rPr>
            </w:pPr>
            <w:r>
              <w:rPr>
                <w:rFonts w:hint="eastAsia" w:ascii="仿宋_GB2312" w:hAnsi="微软雅黑" w:eastAsia="仿宋_GB2312" w:cs="宋体"/>
                <w:color w:val="auto"/>
                <w:kern w:val="0"/>
                <w:sz w:val="28"/>
                <w:szCs w:val="28"/>
              </w:rPr>
              <w:t>9.若经营工程总承包服务，需提供浙江省环境污染治理工程总承包服务能力评价证书</w:t>
            </w:r>
            <w:r>
              <w:rPr>
                <w:rFonts w:hint="eastAsia" w:ascii="仿宋_GB2312" w:hAnsi="微软雅黑" w:eastAsia="仿宋_GB2312" w:cs="宋体"/>
                <w:color w:val="auto"/>
                <w:kern w:val="0"/>
                <w:sz w:val="28"/>
                <w:szCs w:val="28"/>
                <w:lang w:eastAsia="zh-CN"/>
              </w:rPr>
              <w:t>；</w:t>
            </w:r>
          </w:p>
          <w:p>
            <w:pPr>
              <w:widowControl/>
              <w:spacing w:line="360" w:lineRule="exact"/>
              <w:jc w:val="left"/>
              <w:rPr>
                <w:rFonts w:hint="eastAsia" w:ascii="仿宋_GB2312" w:hAnsi="微软雅黑" w:eastAsia="仿宋_GB2312" w:cs="宋体"/>
                <w:color w:val="auto"/>
                <w:kern w:val="0"/>
                <w:sz w:val="28"/>
                <w:szCs w:val="28"/>
                <w:lang w:eastAsia="zh-CN"/>
              </w:rPr>
            </w:pPr>
            <w:r>
              <w:rPr>
                <w:rFonts w:hint="eastAsia" w:ascii="仿宋_GB2312" w:hAnsi="微软雅黑" w:eastAsia="仿宋_GB2312" w:cs="宋体"/>
                <w:color w:val="auto"/>
                <w:kern w:val="0"/>
                <w:sz w:val="28"/>
                <w:szCs w:val="28"/>
              </w:rPr>
              <w:t>10.若经营环境消杀服务，需提供浙江省病媒生物预防控制服务单位备案表</w:t>
            </w:r>
            <w:r>
              <w:rPr>
                <w:rFonts w:hint="eastAsia" w:ascii="仿宋_GB2312" w:hAnsi="微软雅黑" w:eastAsia="仿宋_GB2312" w:cs="宋体"/>
                <w:color w:val="auto"/>
                <w:kern w:val="0"/>
                <w:sz w:val="28"/>
                <w:szCs w:val="28"/>
                <w:lang w:eastAsia="zh-CN"/>
              </w:rPr>
              <w:t>；</w:t>
            </w:r>
          </w:p>
          <w:p>
            <w:pPr>
              <w:widowControl/>
              <w:spacing w:line="360" w:lineRule="exact"/>
              <w:jc w:val="left"/>
              <w:rPr>
                <w:rFonts w:hint="eastAsia" w:ascii="仿宋_GB2312" w:hAnsi="微软雅黑" w:eastAsia="仿宋_GB2312" w:cs="宋体"/>
                <w:color w:val="auto"/>
                <w:kern w:val="0"/>
                <w:sz w:val="28"/>
                <w:szCs w:val="28"/>
                <w:lang w:eastAsia="zh-CN"/>
              </w:rPr>
            </w:pPr>
            <w:r>
              <w:rPr>
                <w:rFonts w:hint="eastAsia" w:ascii="仿宋_GB2312" w:hAnsi="微软雅黑" w:eastAsia="仿宋_GB2312" w:cs="宋体"/>
                <w:color w:val="auto"/>
                <w:kern w:val="0"/>
                <w:sz w:val="28"/>
                <w:szCs w:val="28"/>
              </w:rPr>
              <w:t>11.若经营艺术创作和表演服务，需提供营业性演出许可证</w:t>
            </w:r>
            <w:r>
              <w:rPr>
                <w:rFonts w:hint="eastAsia" w:ascii="仿宋_GB2312" w:hAnsi="微软雅黑" w:eastAsia="仿宋_GB2312" w:cs="宋体"/>
                <w:color w:val="auto"/>
                <w:kern w:val="0"/>
                <w:sz w:val="28"/>
                <w:szCs w:val="28"/>
                <w:lang w:eastAsia="zh-CN"/>
              </w:rPr>
              <w:t>；</w:t>
            </w:r>
          </w:p>
          <w:p>
            <w:pPr>
              <w:widowControl/>
              <w:spacing w:line="360" w:lineRule="exact"/>
              <w:jc w:val="left"/>
              <w:rPr>
                <w:rFonts w:hint="eastAsia" w:ascii="仿宋_GB2312" w:hAnsi="微软雅黑" w:eastAsia="仿宋_GB2312" w:cs="宋体"/>
                <w:color w:val="auto"/>
                <w:kern w:val="0"/>
                <w:sz w:val="28"/>
                <w:szCs w:val="28"/>
                <w:lang w:eastAsia="zh-CN"/>
              </w:rPr>
            </w:pPr>
            <w:r>
              <w:rPr>
                <w:rFonts w:hint="eastAsia" w:ascii="仿宋_GB2312" w:hAnsi="微软雅黑" w:eastAsia="仿宋_GB2312" w:cs="宋体"/>
                <w:color w:val="auto"/>
                <w:kern w:val="0"/>
                <w:sz w:val="28"/>
                <w:szCs w:val="28"/>
              </w:rPr>
              <w:t>12.若经营装修设计服务，需提供装修设计资质</w:t>
            </w:r>
            <w:r>
              <w:rPr>
                <w:rFonts w:hint="eastAsia" w:ascii="仿宋_GB2312" w:hAnsi="微软雅黑" w:eastAsia="仿宋_GB2312" w:cs="宋体"/>
                <w:color w:val="auto"/>
                <w:kern w:val="0"/>
                <w:sz w:val="28"/>
                <w:szCs w:val="28"/>
                <w:lang w:eastAsia="zh-CN"/>
              </w:rPr>
              <w:t>；</w:t>
            </w:r>
          </w:p>
          <w:p>
            <w:pPr>
              <w:widowControl/>
              <w:spacing w:line="360" w:lineRule="exact"/>
              <w:jc w:val="left"/>
              <w:rPr>
                <w:rFonts w:hint="eastAsia" w:ascii="仿宋_GB2312" w:hAnsi="微软雅黑" w:eastAsia="仿宋_GB2312" w:cs="宋体"/>
                <w:color w:val="auto"/>
                <w:kern w:val="0"/>
                <w:sz w:val="28"/>
                <w:szCs w:val="28"/>
                <w:lang w:eastAsia="zh-CN"/>
              </w:rPr>
            </w:pPr>
            <w:r>
              <w:rPr>
                <w:rFonts w:hint="eastAsia" w:ascii="仿宋_GB2312" w:hAnsi="微软雅黑" w:eastAsia="仿宋_GB2312" w:cs="宋体"/>
                <w:color w:val="auto"/>
                <w:kern w:val="0"/>
                <w:sz w:val="28"/>
                <w:szCs w:val="28"/>
              </w:rPr>
              <w:t>13.若经营油烟管道清洗服务，需提供油烟管道清洗资质证书</w:t>
            </w:r>
            <w:r>
              <w:rPr>
                <w:rFonts w:hint="eastAsia" w:ascii="仿宋_GB2312" w:hAnsi="微软雅黑" w:eastAsia="仿宋_GB2312" w:cs="宋体"/>
                <w:color w:val="auto"/>
                <w:kern w:val="0"/>
                <w:sz w:val="28"/>
                <w:szCs w:val="28"/>
                <w:lang w:eastAsia="zh-CN"/>
              </w:rPr>
              <w:t>。</w:t>
            </w:r>
          </w:p>
        </w:tc>
        <w:tc>
          <w:tcPr>
            <w:tcW w:w="2640"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line="360" w:lineRule="atLeast"/>
              <w:jc w:val="center"/>
              <w:rPr>
                <w:rFonts w:ascii="仿宋_GB2312" w:hAnsi="微软雅黑" w:eastAsia="仿宋_GB2312" w:cs="宋体"/>
                <w:color w:val="auto"/>
                <w:kern w:val="0"/>
                <w:sz w:val="28"/>
                <w:szCs w:val="28"/>
              </w:rPr>
            </w:pPr>
            <w:r>
              <w:rPr>
                <w:rFonts w:hint="eastAsia" w:ascii="仿宋_GB2312" w:hAnsi="微软雅黑" w:eastAsia="仿宋_GB2312" w:cs="宋体"/>
                <w:color w:val="auto"/>
                <w:kern w:val="0"/>
                <w:sz w:val="28"/>
                <w:szCs w:val="28"/>
              </w:rPr>
              <w:br w:type="textWrapping"/>
            </w:r>
          </w:p>
        </w:tc>
      </w:tr>
      <w:tr>
        <w:tblPrEx>
          <w:tblBorders>
            <w:top w:val="single" w:color="E9E9E9" w:sz="6" w:space="0"/>
            <w:left w:val="single" w:color="E9E9E9" w:sz="6" w:space="0"/>
            <w:bottom w:val="single" w:color="E9E9E9" w:sz="6" w:space="0"/>
            <w:right w:val="single" w:color="E9E9E9" w:sz="6" w:space="0"/>
            <w:insideH w:val="none" w:color="auto" w:sz="0" w:space="0"/>
            <w:insideV w:val="none" w:color="auto" w:sz="0" w:space="0"/>
          </w:tblBorders>
          <w:tblCellMar>
            <w:top w:w="15" w:type="dxa"/>
            <w:left w:w="15" w:type="dxa"/>
            <w:bottom w:w="15" w:type="dxa"/>
            <w:right w:w="15" w:type="dxa"/>
          </w:tblCellMar>
        </w:tblPrEx>
        <w:tc>
          <w:tcPr>
            <w:tcW w:w="768" w:type="dxa"/>
            <w:tcBorders>
              <w:top w:val="single" w:color="auto" w:sz="4" w:space="0"/>
              <w:left w:val="single" w:color="auto" w:sz="4" w:space="0"/>
              <w:bottom w:val="single" w:color="auto" w:sz="4" w:space="0"/>
              <w:right w:val="single" w:color="auto" w:sz="4" w:space="0"/>
            </w:tcBorders>
            <w:vAlign w:val="center"/>
          </w:tcPr>
          <w:p>
            <w:pPr>
              <w:widowControl/>
              <w:jc w:val="center"/>
              <w:rPr>
                <w:rFonts w:hint="default" w:ascii="仿宋_GB2312" w:hAnsi="微软雅黑" w:eastAsia="仿宋_GB2312" w:cs="宋体"/>
                <w:color w:val="auto"/>
                <w:kern w:val="0"/>
                <w:sz w:val="28"/>
                <w:szCs w:val="28"/>
                <w:lang w:val="en-US" w:eastAsia="zh-Hans"/>
              </w:rPr>
            </w:pPr>
            <w:r>
              <w:rPr>
                <w:rFonts w:hint="eastAsia" w:ascii="仿宋_GB2312" w:hAnsi="微软雅黑" w:eastAsia="仿宋_GB2312" w:cs="宋体"/>
                <w:color w:val="auto"/>
                <w:kern w:val="0"/>
                <w:sz w:val="28"/>
                <w:szCs w:val="28"/>
                <w:lang w:val="en-US" w:eastAsia="zh-Hans"/>
              </w:rPr>
              <w:t>工程类</w:t>
            </w:r>
          </w:p>
        </w:tc>
        <w:tc>
          <w:tcPr>
            <w:tcW w:w="2993"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360" w:lineRule="atLeast"/>
              <w:jc w:val="center"/>
              <w:rPr>
                <w:rFonts w:hint="default" w:ascii="仿宋_GB2312" w:hAnsi="微软雅黑" w:eastAsia="仿宋_GB2312" w:cs="宋体"/>
                <w:color w:val="auto"/>
                <w:kern w:val="0"/>
                <w:sz w:val="28"/>
                <w:szCs w:val="28"/>
                <w:lang w:val="en-US" w:eastAsia="zh-Hans"/>
              </w:rPr>
            </w:pPr>
            <w:r>
              <w:rPr>
                <w:rFonts w:hint="eastAsia" w:ascii="仿宋_GB2312" w:hAnsi="微软雅黑" w:eastAsia="仿宋_GB2312" w:cs="宋体"/>
                <w:color w:val="auto"/>
                <w:kern w:val="0"/>
                <w:sz w:val="28"/>
                <w:szCs w:val="28"/>
                <w:lang w:val="en-US" w:eastAsia="zh-Hans"/>
              </w:rPr>
              <w:t>小额工程类</w:t>
            </w:r>
          </w:p>
        </w:tc>
        <w:tc>
          <w:tcPr>
            <w:tcW w:w="7450" w:type="dxa"/>
            <w:tcBorders>
              <w:top w:val="outset" w:color="auto" w:sz="6" w:space="0"/>
              <w:left w:val="single" w:color="auto" w:sz="4" w:space="0"/>
              <w:bottom w:val="outset" w:color="auto" w:sz="6" w:space="0"/>
              <w:right w:val="outset" w:color="auto" w:sz="6" w:space="0"/>
            </w:tcBorders>
            <w:vAlign w:val="center"/>
          </w:tcPr>
          <w:p>
            <w:pPr>
              <w:widowControl/>
              <w:spacing w:line="360" w:lineRule="exact"/>
              <w:jc w:val="left"/>
              <w:rPr>
                <w:rFonts w:hint="eastAsia" w:ascii="仿宋_GB2312" w:hAnsi="微软雅黑" w:eastAsia="仿宋_GB2312" w:cs="宋体"/>
                <w:color w:val="auto"/>
                <w:kern w:val="0"/>
                <w:sz w:val="28"/>
                <w:szCs w:val="28"/>
                <w:lang w:val="en-US" w:eastAsia="zh-CN"/>
              </w:rPr>
            </w:pPr>
            <w:r>
              <w:rPr>
                <w:rFonts w:hint="eastAsia" w:ascii="仿宋_GB2312" w:hAnsi="微软雅黑" w:eastAsia="仿宋_GB2312" w:cs="宋体"/>
                <w:color w:val="auto"/>
                <w:kern w:val="0"/>
                <w:sz w:val="28"/>
                <w:szCs w:val="28"/>
                <w:lang w:val="en-US" w:eastAsia="zh-CN"/>
              </w:rPr>
              <w:t>1.需要符合相关的法规和标准，具备工程相应的人员和技术能力，使用符合标准的材料和设备等，确保施工质量和安全；</w:t>
            </w:r>
          </w:p>
          <w:p>
            <w:pPr>
              <w:widowControl/>
              <w:spacing w:line="360" w:lineRule="exact"/>
              <w:jc w:val="left"/>
              <w:rPr>
                <w:rFonts w:hint="default" w:ascii="仿宋_GB2312" w:hAnsi="微软雅黑" w:eastAsia="仿宋_GB2312" w:cs="宋体"/>
                <w:color w:val="auto"/>
                <w:kern w:val="0"/>
                <w:sz w:val="28"/>
                <w:szCs w:val="28"/>
                <w:lang w:val="en-US" w:eastAsia="zh-CN"/>
              </w:rPr>
            </w:pPr>
            <w:r>
              <w:rPr>
                <w:rFonts w:hint="eastAsia" w:ascii="仿宋_GB2312" w:hAnsi="微软雅黑" w:eastAsia="仿宋_GB2312" w:cs="宋体"/>
                <w:color w:val="auto"/>
                <w:kern w:val="0"/>
                <w:sz w:val="28"/>
                <w:szCs w:val="28"/>
                <w:lang w:val="en-US" w:eastAsia="zh-CN"/>
              </w:rPr>
              <w:t>2.对于一些如地基基础工程、钢结构工程、电气工程等特殊工程，需要具备相应的资质证书。</w:t>
            </w:r>
          </w:p>
        </w:tc>
        <w:tc>
          <w:tcPr>
            <w:tcW w:w="2640"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line="360" w:lineRule="atLeast"/>
              <w:jc w:val="center"/>
              <w:rPr>
                <w:rFonts w:hint="eastAsia" w:ascii="仿宋_GB2312" w:hAnsi="微软雅黑" w:eastAsia="仿宋_GB2312" w:cs="宋体"/>
                <w:color w:val="auto"/>
                <w:kern w:val="0"/>
                <w:sz w:val="28"/>
                <w:szCs w:val="28"/>
              </w:rPr>
            </w:pPr>
          </w:p>
        </w:tc>
      </w:tr>
    </w:tbl>
    <w:p>
      <w:pPr>
        <w:widowControl/>
        <w:spacing w:before="100" w:beforeAutospacing="1" w:after="100" w:afterAutospacing="1" w:line="400" w:lineRule="atLeast"/>
        <w:ind w:firstLine="560" w:firstLineChars="200"/>
        <w:jc w:val="left"/>
        <w:outlineLvl w:val="1"/>
        <w:rPr>
          <w:rFonts w:hint="eastAsia" w:ascii="黑体" w:hAnsi="黑体" w:eastAsia="黑体" w:cs="黑体"/>
          <w:b w:val="0"/>
          <w:bCs w:val="0"/>
          <w:color w:val="auto"/>
          <w:kern w:val="0"/>
          <w:sz w:val="28"/>
          <w:szCs w:val="28"/>
        </w:rPr>
      </w:pPr>
      <w:r>
        <w:rPr>
          <w:rFonts w:hint="eastAsia" w:ascii="黑体" w:hAnsi="黑体" w:eastAsia="黑体" w:cs="黑体"/>
          <w:b w:val="0"/>
          <w:bCs w:val="0"/>
          <w:color w:val="auto"/>
          <w:kern w:val="0"/>
          <w:sz w:val="28"/>
          <w:szCs w:val="28"/>
        </w:rPr>
        <w:t>附则</w:t>
      </w:r>
      <w:r>
        <w:rPr>
          <w:rFonts w:hint="eastAsia" w:ascii="黑体" w:hAnsi="黑体" w:eastAsia="黑体" w:cs="黑体"/>
          <w:b w:val="0"/>
          <w:bCs w:val="0"/>
          <w:color w:val="auto"/>
          <w:kern w:val="0"/>
          <w:sz w:val="28"/>
          <w:szCs w:val="28"/>
          <w:lang w:eastAsia="zh-CN"/>
        </w:rPr>
        <w:t>：</w:t>
      </w:r>
    </w:p>
    <w:p>
      <w:pPr>
        <w:widowControl/>
        <w:spacing w:before="100" w:beforeAutospacing="1" w:after="100" w:afterAutospacing="1" w:line="400" w:lineRule="atLeast"/>
        <w:ind w:firstLine="560" w:firstLineChars="200"/>
        <w:jc w:val="left"/>
        <w:rPr>
          <w:rFonts w:ascii="仿宋_GB2312" w:hAnsi="微软雅黑" w:eastAsia="仿宋_GB2312" w:cs="宋体"/>
          <w:color w:val="auto"/>
          <w:kern w:val="0"/>
          <w:sz w:val="28"/>
          <w:szCs w:val="28"/>
        </w:rPr>
      </w:pPr>
      <w:r>
        <w:rPr>
          <w:rFonts w:ascii="仿宋_GB2312" w:hAnsi="微软雅黑" w:eastAsia="仿宋_GB2312" w:cs="宋体"/>
          <w:color w:val="auto"/>
          <w:kern w:val="0"/>
          <w:sz w:val="28"/>
          <w:szCs w:val="28"/>
        </w:rPr>
        <w:t>1</w:t>
      </w:r>
      <w:r>
        <w:rPr>
          <w:rFonts w:hint="eastAsia" w:ascii="仿宋_GB2312" w:hAnsi="微软雅黑" w:eastAsia="仿宋_GB2312" w:cs="宋体"/>
          <w:color w:val="auto"/>
          <w:kern w:val="0"/>
          <w:sz w:val="28"/>
          <w:szCs w:val="28"/>
        </w:rPr>
        <w:t>.廉易商城可根据运营情况随时调整本管理办法并向供应商公示。</w:t>
      </w:r>
    </w:p>
    <w:p>
      <w:pPr>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黑体" w:hAnsi="黑体" w:eastAsia="黑体" w:cs="黑体"/>
          <w:color w:val="auto"/>
          <w:sz w:val="32"/>
          <w:szCs w:val="32"/>
          <w:lang w:val="en-US" w:eastAsia="zh-CN"/>
        </w:rPr>
        <w:sectPr>
          <w:pgSz w:w="16838" w:h="11906" w:orient="landscape"/>
          <w:pgMar w:top="1247" w:right="1440" w:bottom="1247" w:left="1440" w:header="851" w:footer="992" w:gutter="0"/>
          <w:cols w:space="0" w:num="1"/>
          <w:rtlGutter w:val="0"/>
          <w:docGrid w:type="lines" w:linePitch="312" w:charSpace="0"/>
        </w:sectPr>
      </w:pPr>
      <w:r>
        <w:rPr>
          <w:rFonts w:ascii="仿宋_GB2312" w:hAnsi="微软雅黑" w:eastAsia="仿宋_GB2312" w:cs="宋体"/>
          <w:color w:val="auto"/>
          <w:kern w:val="0"/>
          <w:sz w:val="28"/>
          <w:szCs w:val="28"/>
        </w:rPr>
        <w:t>2</w:t>
      </w:r>
      <w:r>
        <w:rPr>
          <w:rFonts w:hint="eastAsia" w:ascii="仿宋_GB2312" w:hAnsi="微软雅黑" w:eastAsia="仿宋_GB2312" w:cs="宋体"/>
          <w:color w:val="auto"/>
          <w:kern w:val="0"/>
          <w:sz w:val="28"/>
          <w:szCs w:val="28"/>
        </w:rPr>
        <w:t>.供应商应遵守国家法律、行政法规、部门规章等规范性文件。对任何涉嫌违反国家法律、行政法规、部门规章等规范性文件的行为，本管理办法已有规定的，适用于本管理办法。本管理办法尚无规定的，廉易商城</w:t>
      </w:r>
      <w:r>
        <w:rPr>
          <w:rFonts w:hint="eastAsia" w:ascii="仿宋_GB2312" w:hAnsi="微软雅黑" w:eastAsia="仿宋_GB2312" w:cs="宋体"/>
          <w:color w:val="auto"/>
          <w:kern w:val="0"/>
          <w:sz w:val="28"/>
          <w:szCs w:val="28"/>
          <w:lang w:val="en-US" w:eastAsia="zh-CN"/>
        </w:rPr>
        <w:t>运营方</w:t>
      </w:r>
      <w:r>
        <w:rPr>
          <w:rFonts w:hint="eastAsia" w:ascii="仿宋_GB2312" w:hAnsi="微软雅黑" w:eastAsia="仿宋_GB2312" w:cs="宋体"/>
          <w:color w:val="auto"/>
          <w:kern w:val="0"/>
          <w:sz w:val="28"/>
          <w:szCs w:val="28"/>
        </w:rPr>
        <w:t>有权酌情处理，但对供应商的处理不免除其应承担的法律责任。供应商在平台的任何行为，应同时遵守与廉易商城</w:t>
      </w:r>
      <w:r>
        <w:rPr>
          <w:rFonts w:hint="eastAsia" w:ascii="仿宋_GB2312" w:hAnsi="微软雅黑" w:eastAsia="仿宋_GB2312" w:cs="宋体"/>
          <w:color w:val="auto"/>
          <w:kern w:val="0"/>
          <w:sz w:val="28"/>
          <w:szCs w:val="28"/>
          <w:lang w:val="en-US" w:eastAsia="zh-CN"/>
        </w:rPr>
        <w:t>运营方</w:t>
      </w:r>
      <w:r>
        <w:rPr>
          <w:rFonts w:hint="eastAsia" w:ascii="仿宋_GB2312" w:hAnsi="微软雅黑" w:eastAsia="仿宋_GB2312" w:cs="宋体"/>
          <w:color w:val="auto"/>
          <w:kern w:val="0"/>
          <w:sz w:val="28"/>
          <w:szCs w:val="28"/>
        </w:rPr>
        <w:t>签订的各项协议。</w:t>
      </w:r>
    </w:p>
    <w:p>
      <w:pPr>
        <w:widowControl w:val="0"/>
        <w:spacing w:before="0" w:beforeAutospacing="0" w:after="0" w:afterAutospacing="0"/>
        <w:jc w:val="center"/>
        <w:outlineLvl w:val="0"/>
        <w:rPr>
          <w:rFonts w:hint="eastAsia" w:ascii="小标宋" w:hAnsi="微软雅黑" w:eastAsia="小标宋" w:cs="宋体"/>
          <w:b/>
          <w:bCs/>
          <w:color w:val="auto"/>
          <w:kern w:val="36"/>
          <w:sz w:val="44"/>
          <w:szCs w:val="44"/>
          <w:lang w:eastAsia="zh-CN"/>
        </w:rPr>
      </w:pPr>
      <w:r>
        <w:rPr>
          <w:rFonts w:hint="eastAsia" w:ascii="小标宋" w:hAnsi="微软雅黑" w:eastAsia="小标宋" w:cs="宋体"/>
          <w:color w:val="auto"/>
          <w:kern w:val="36"/>
          <w:sz w:val="44"/>
          <w:szCs w:val="44"/>
          <w:shd w:val="clear" w:color="auto" w:fill="FEFEFE"/>
        </w:rPr>
        <w:t>廉易商城</w:t>
      </w:r>
      <w:r>
        <w:rPr>
          <w:rFonts w:hint="eastAsia" w:ascii="小标宋" w:hAnsi="微软雅黑" w:eastAsia="小标宋"/>
          <w:color w:val="auto"/>
          <w:sz w:val="44"/>
          <w:szCs w:val="44"/>
          <w:shd w:val="clear" w:color="auto" w:fill="FFFFFF"/>
        </w:rPr>
        <w:t>商品发布</w:t>
      </w:r>
      <w:r>
        <w:rPr>
          <w:rFonts w:hint="eastAsia" w:ascii="小标宋" w:hAnsi="微软雅黑" w:eastAsia="小标宋"/>
          <w:color w:val="auto"/>
          <w:sz w:val="44"/>
          <w:szCs w:val="44"/>
          <w:shd w:val="clear" w:color="auto" w:fill="FFFFFF"/>
          <w:lang w:val="en-US" w:eastAsia="zh-Hans"/>
        </w:rPr>
        <w:t>与销售</w:t>
      </w:r>
      <w:r>
        <w:rPr>
          <w:rFonts w:hint="eastAsia" w:ascii="小标宋" w:hAnsi="微软雅黑" w:eastAsia="小标宋"/>
          <w:color w:val="auto"/>
          <w:sz w:val="44"/>
          <w:szCs w:val="44"/>
          <w:shd w:val="clear" w:color="auto" w:fill="FFFFFF"/>
        </w:rPr>
        <w:t>规范</w:t>
      </w:r>
      <w:r>
        <w:rPr>
          <w:rFonts w:hint="eastAsia" w:ascii="小标宋" w:hAnsi="微软雅黑" w:eastAsia="小标宋"/>
          <w:color w:val="auto"/>
          <w:sz w:val="44"/>
          <w:szCs w:val="44"/>
          <w:shd w:val="clear" w:color="auto" w:fill="FFFFFF"/>
          <w:lang w:eastAsia="zh-CN"/>
        </w:rPr>
        <w:t>（</w:t>
      </w:r>
      <w:r>
        <w:rPr>
          <w:rFonts w:hint="eastAsia" w:ascii="小标宋" w:hAnsi="微软雅黑" w:eastAsia="小标宋"/>
          <w:color w:val="auto"/>
          <w:sz w:val="44"/>
          <w:szCs w:val="44"/>
          <w:shd w:val="clear" w:color="auto" w:fill="FFFFFF"/>
          <w:lang w:val="en-US" w:eastAsia="zh-CN"/>
        </w:rPr>
        <w:t>试行</w:t>
      </w:r>
      <w:r>
        <w:rPr>
          <w:rFonts w:hint="eastAsia" w:ascii="小标宋" w:hAnsi="微软雅黑" w:eastAsia="小标宋"/>
          <w:color w:val="auto"/>
          <w:sz w:val="44"/>
          <w:szCs w:val="44"/>
          <w:shd w:val="clear" w:color="auto" w:fill="FFFFFF"/>
          <w:lang w:eastAsia="zh-CN"/>
        </w:rPr>
        <w: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jc w:val="center"/>
        <w:textAlignment w:val="auto"/>
        <w:outlineLvl w:val="0"/>
        <w:rPr>
          <w:rFonts w:ascii="仿宋_GB2312" w:hAnsi="微软雅黑" w:eastAsia="仿宋_GB2312" w:cs="宋体"/>
          <w:b/>
          <w:bCs/>
          <w:color w:val="auto"/>
          <w:kern w:val="36"/>
          <w:sz w:val="28"/>
          <w:szCs w:val="28"/>
        </w:rPr>
      </w:pP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jc w:val="center"/>
        <w:textAlignment w:val="auto"/>
        <w:outlineLvl w:val="0"/>
        <w:rPr>
          <w:rFonts w:hint="eastAsia" w:ascii="黑体" w:hAnsi="黑体" w:eastAsia="黑体" w:cs="黑体"/>
          <w:b w:val="0"/>
          <w:bCs w:val="0"/>
          <w:color w:val="auto"/>
          <w:kern w:val="36"/>
          <w:sz w:val="32"/>
          <w:szCs w:val="32"/>
        </w:rPr>
      </w:pPr>
      <w:r>
        <w:rPr>
          <w:rFonts w:hint="eastAsia" w:ascii="黑体" w:hAnsi="黑体" w:eastAsia="黑体" w:cs="黑体"/>
          <w:b w:val="0"/>
          <w:bCs w:val="0"/>
          <w:color w:val="auto"/>
          <w:kern w:val="36"/>
          <w:sz w:val="32"/>
          <w:szCs w:val="32"/>
        </w:rPr>
        <w:t xml:space="preserve">第一章 </w:t>
      </w:r>
      <w:r>
        <w:rPr>
          <w:rFonts w:hint="eastAsia" w:ascii="黑体" w:hAnsi="黑体" w:eastAsia="黑体" w:cs="黑体"/>
          <w:b w:val="0"/>
          <w:bCs w:val="0"/>
          <w:color w:val="auto"/>
          <w:kern w:val="36"/>
          <w:sz w:val="32"/>
          <w:szCs w:val="32"/>
          <w:lang w:val="en-US" w:eastAsia="zh-Hans"/>
        </w:rPr>
        <w:t>目的</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第一条</w:t>
      </w:r>
      <w:r>
        <w:rPr>
          <w:rFonts w:hint="eastAsia" w:ascii="仿宋_GB2312" w:hAnsi="微软雅黑" w:eastAsia="仿宋_GB2312" w:cs="宋体"/>
          <w:color w:val="auto"/>
          <w:kern w:val="0"/>
          <w:sz w:val="32"/>
          <w:szCs w:val="32"/>
        </w:rPr>
        <w:t> 为规范廉易商城供应商发布商品行为，营造合法、和谐的</w:t>
      </w:r>
      <w:r>
        <w:rPr>
          <w:rFonts w:hint="eastAsia" w:ascii="仿宋_GB2312" w:hAnsi="微软雅黑" w:eastAsia="仿宋_GB2312" w:cs="宋体"/>
          <w:color w:val="auto"/>
          <w:kern w:val="0"/>
          <w:sz w:val="32"/>
          <w:szCs w:val="32"/>
          <w:lang w:val="en-US" w:eastAsia="zh-Hans"/>
        </w:rPr>
        <w:t>采购</w:t>
      </w:r>
      <w:r>
        <w:rPr>
          <w:rFonts w:hint="eastAsia" w:ascii="仿宋_GB2312" w:hAnsi="微软雅黑" w:eastAsia="仿宋_GB2312" w:cs="宋体"/>
          <w:color w:val="auto"/>
          <w:kern w:val="0"/>
          <w:sz w:val="32"/>
          <w:szCs w:val="32"/>
        </w:rPr>
        <w:t>环境，维护</w:t>
      </w:r>
      <w:r>
        <w:rPr>
          <w:rFonts w:hint="eastAsia" w:ascii="仿宋_GB2312" w:hAnsi="微软雅黑" w:eastAsia="仿宋_GB2312" w:cs="宋体"/>
          <w:color w:val="auto"/>
          <w:kern w:val="0"/>
          <w:sz w:val="32"/>
          <w:szCs w:val="32"/>
          <w:lang w:val="en-US" w:eastAsia="zh-Hans"/>
        </w:rPr>
        <w:t>采购单位</w:t>
      </w:r>
      <w:r>
        <w:rPr>
          <w:rFonts w:hint="eastAsia" w:ascii="仿宋_GB2312" w:hAnsi="微软雅黑" w:eastAsia="仿宋_GB2312" w:cs="宋体"/>
          <w:color w:val="auto"/>
          <w:kern w:val="0"/>
          <w:sz w:val="32"/>
          <w:szCs w:val="32"/>
        </w:rPr>
        <w:t>的权益</w:t>
      </w:r>
      <w:r>
        <w:rPr>
          <w:rFonts w:hint="eastAsia" w:ascii="仿宋_GB2312" w:hAnsi="微软雅黑" w:eastAsia="仿宋_GB2312" w:cs="宋体"/>
          <w:color w:val="auto"/>
          <w:kern w:val="0"/>
          <w:sz w:val="32"/>
          <w:szCs w:val="32"/>
          <w:lang w:eastAsia="zh-Hans"/>
        </w:rPr>
        <w:t>，</w:t>
      </w:r>
      <w:r>
        <w:rPr>
          <w:rFonts w:hint="eastAsia" w:ascii="仿宋_GB2312" w:hAnsi="微软雅黑" w:eastAsia="仿宋_GB2312" w:cs="宋体"/>
          <w:color w:val="auto"/>
          <w:kern w:val="0"/>
          <w:sz w:val="32"/>
          <w:szCs w:val="32"/>
        </w:rPr>
        <w:t>提高商品信息质量，特制定本</w:t>
      </w:r>
      <w:r>
        <w:rPr>
          <w:rFonts w:hint="eastAsia" w:ascii="仿宋_GB2312" w:hAnsi="微软雅黑" w:eastAsia="仿宋_GB2312" w:cs="宋体"/>
          <w:color w:val="auto"/>
          <w:kern w:val="0"/>
          <w:sz w:val="32"/>
          <w:szCs w:val="32"/>
          <w:lang w:val="en-US" w:eastAsia="zh-Hans"/>
        </w:rPr>
        <w:t>规范</w:t>
      </w:r>
      <w:r>
        <w:rPr>
          <w:rFonts w:hint="eastAsia" w:ascii="仿宋_GB2312" w:hAnsi="微软雅黑" w:eastAsia="仿宋_GB2312" w:cs="宋体"/>
          <w:color w:val="auto"/>
          <w:kern w:val="0"/>
          <w:sz w:val="32"/>
          <w:szCs w:val="32"/>
        </w:rPr>
        <w: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jc w:val="center"/>
        <w:textAlignment w:val="auto"/>
        <w:outlineLvl w:val="0"/>
        <w:rPr>
          <w:rFonts w:hint="eastAsia" w:ascii="黑体" w:hAnsi="黑体" w:eastAsia="黑体" w:cs="黑体"/>
          <w:b w:val="0"/>
          <w:bCs w:val="0"/>
          <w:color w:val="auto"/>
          <w:kern w:val="36"/>
          <w:sz w:val="32"/>
          <w:szCs w:val="32"/>
        </w:rPr>
      </w:pPr>
      <w:r>
        <w:rPr>
          <w:rFonts w:hint="eastAsia" w:ascii="黑体" w:hAnsi="黑体" w:eastAsia="黑体" w:cs="黑体"/>
          <w:b w:val="0"/>
          <w:bCs w:val="0"/>
          <w:color w:val="auto"/>
          <w:kern w:val="36"/>
          <w:sz w:val="32"/>
          <w:szCs w:val="32"/>
        </w:rPr>
        <w:t>第二章 适用范围</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第二条</w:t>
      </w:r>
      <w:r>
        <w:rPr>
          <w:rFonts w:hint="eastAsia" w:ascii="仿宋_GB2312" w:hAnsi="微软雅黑" w:eastAsia="仿宋_GB2312" w:cs="宋体"/>
          <w:color w:val="auto"/>
          <w:kern w:val="0"/>
          <w:sz w:val="32"/>
          <w:szCs w:val="32"/>
        </w:rPr>
        <w:t> 本</w:t>
      </w:r>
      <w:r>
        <w:rPr>
          <w:rFonts w:hint="eastAsia" w:ascii="仿宋_GB2312" w:hAnsi="微软雅黑" w:eastAsia="仿宋_GB2312" w:cs="宋体"/>
          <w:color w:val="auto"/>
          <w:kern w:val="0"/>
          <w:sz w:val="32"/>
          <w:szCs w:val="32"/>
          <w:lang w:val="en-US" w:eastAsia="zh-Hans"/>
        </w:rPr>
        <w:t>规范</w:t>
      </w:r>
      <w:r>
        <w:rPr>
          <w:rFonts w:hint="eastAsia" w:ascii="仿宋_GB2312" w:hAnsi="微软雅黑" w:eastAsia="仿宋_GB2312" w:cs="宋体"/>
          <w:color w:val="auto"/>
          <w:kern w:val="0"/>
          <w:sz w:val="32"/>
          <w:szCs w:val="32"/>
        </w:rPr>
        <w:t>规定了在廉易商城</w:t>
      </w:r>
      <w:r>
        <w:rPr>
          <w:rFonts w:hint="eastAsia" w:ascii="仿宋_GB2312" w:hAnsi="微软雅黑" w:eastAsia="仿宋_GB2312" w:cs="宋体"/>
          <w:color w:val="auto"/>
          <w:kern w:val="0"/>
          <w:sz w:val="32"/>
          <w:szCs w:val="32"/>
          <w:lang w:val="en-US" w:eastAsia="zh-Hans"/>
        </w:rPr>
        <w:t>内</w:t>
      </w:r>
      <w:r>
        <w:rPr>
          <w:rFonts w:hint="eastAsia" w:ascii="仿宋_GB2312" w:hAnsi="微软雅黑" w:eastAsia="仿宋_GB2312" w:cs="宋体"/>
          <w:color w:val="auto"/>
          <w:kern w:val="0"/>
          <w:sz w:val="32"/>
          <w:szCs w:val="32"/>
        </w:rPr>
        <w:t>发布商品的基本规范，供应商通过廉易商城发布商品信息的，均适用本</w:t>
      </w:r>
      <w:r>
        <w:rPr>
          <w:rFonts w:hint="eastAsia" w:ascii="仿宋_GB2312" w:hAnsi="微软雅黑" w:eastAsia="仿宋_GB2312" w:cs="宋体"/>
          <w:color w:val="auto"/>
          <w:kern w:val="0"/>
          <w:sz w:val="32"/>
          <w:szCs w:val="32"/>
          <w:lang w:val="en-US" w:eastAsia="zh-Hans"/>
        </w:rPr>
        <w:t>规范</w:t>
      </w:r>
      <w:r>
        <w:rPr>
          <w:rFonts w:hint="eastAsia" w:ascii="仿宋_GB2312" w:hAnsi="微软雅黑" w:eastAsia="仿宋_GB2312" w:cs="宋体"/>
          <w:color w:val="auto"/>
          <w:kern w:val="0"/>
          <w:sz w:val="32"/>
          <w:szCs w:val="32"/>
        </w:rPr>
        <w: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jc w:val="center"/>
        <w:textAlignment w:val="auto"/>
        <w:outlineLvl w:val="0"/>
        <w:rPr>
          <w:rFonts w:hint="eastAsia" w:ascii="黑体" w:hAnsi="黑体" w:eastAsia="黑体" w:cs="黑体"/>
          <w:b w:val="0"/>
          <w:bCs w:val="0"/>
          <w:color w:val="auto"/>
          <w:kern w:val="36"/>
          <w:sz w:val="32"/>
          <w:szCs w:val="32"/>
        </w:rPr>
      </w:pPr>
      <w:r>
        <w:rPr>
          <w:rFonts w:hint="eastAsia" w:ascii="黑体" w:hAnsi="黑体" w:eastAsia="黑体" w:cs="黑体"/>
          <w:b w:val="0"/>
          <w:bCs w:val="0"/>
          <w:color w:val="auto"/>
          <w:kern w:val="36"/>
          <w:sz w:val="32"/>
          <w:szCs w:val="32"/>
        </w:rPr>
        <w:t>第三章 定义</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第三条</w:t>
      </w:r>
      <w:r>
        <w:rPr>
          <w:rFonts w:hint="eastAsia" w:ascii="仿宋_GB2312" w:hAnsi="微软雅黑" w:eastAsia="仿宋_GB2312" w:cs="宋体"/>
          <w:color w:val="auto"/>
          <w:kern w:val="0"/>
          <w:sz w:val="32"/>
          <w:szCs w:val="32"/>
        </w:rPr>
        <w:t> </w:t>
      </w:r>
      <w:r>
        <w:rPr>
          <w:rFonts w:hint="default" w:ascii="仿宋_GB2312" w:hAnsi="微软雅黑" w:eastAsia="仿宋_GB2312" w:cs="宋体"/>
          <w:color w:val="auto"/>
          <w:kern w:val="0"/>
          <w:sz w:val="32"/>
          <w:szCs w:val="32"/>
        </w:rPr>
        <w:t>本规范</w:t>
      </w:r>
      <w:r>
        <w:rPr>
          <w:rFonts w:hint="eastAsia" w:ascii="仿宋_GB2312" w:hAnsi="微软雅黑" w:eastAsia="仿宋_GB2312" w:cs="宋体"/>
          <w:color w:val="auto"/>
          <w:kern w:val="0"/>
          <w:sz w:val="32"/>
          <w:szCs w:val="32"/>
        </w:rPr>
        <w:t>所称之商品</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是</w:t>
      </w:r>
      <w:r>
        <w:rPr>
          <w:rFonts w:hint="eastAsia" w:ascii="仿宋_GB2312" w:hAnsi="微软雅黑" w:eastAsia="仿宋_GB2312" w:cs="宋体"/>
          <w:color w:val="auto"/>
          <w:kern w:val="0"/>
          <w:sz w:val="32"/>
          <w:szCs w:val="32"/>
        </w:rPr>
        <w:t>指在廉易商城成功</w:t>
      </w:r>
      <w:r>
        <w:rPr>
          <w:rFonts w:hint="eastAsia" w:ascii="仿宋_GB2312" w:hAnsi="微软雅黑" w:eastAsia="仿宋_GB2312" w:cs="宋体"/>
          <w:color w:val="auto"/>
          <w:kern w:val="0"/>
          <w:sz w:val="32"/>
          <w:szCs w:val="32"/>
          <w:lang w:val="en-US" w:eastAsia="zh-Hans"/>
        </w:rPr>
        <w:t>入驻</w:t>
      </w:r>
      <w:r>
        <w:rPr>
          <w:rFonts w:hint="eastAsia" w:ascii="仿宋_GB2312" w:hAnsi="微软雅黑" w:eastAsia="仿宋_GB2312" w:cs="宋体"/>
          <w:color w:val="auto"/>
          <w:kern w:val="0"/>
          <w:sz w:val="32"/>
          <w:szCs w:val="32"/>
        </w:rPr>
        <w:t>的供应商，经廉易商城后台</w:t>
      </w:r>
      <w:r>
        <w:rPr>
          <w:rFonts w:hint="eastAsia" w:ascii="仿宋_GB2312" w:hAnsi="微软雅黑" w:eastAsia="仿宋_GB2312" w:cs="宋体"/>
          <w:color w:val="auto"/>
          <w:kern w:val="0"/>
          <w:sz w:val="32"/>
          <w:szCs w:val="32"/>
          <w:lang w:val="en-US" w:eastAsia="zh-Hans"/>
        </w:rPr>
        <w:t>发布</w:t>
      </w:r>
      <w:r>
        <w:rPr>
          <w:rFonts w:hint="eastAsia" w:ascii="仿宋_GB2312" w:hAnsi="微软雅黑" w:eastAsia="仿宋_GB2312" w:cs="宋体"/>
          <w:color w:val="auto"/>
          <w:kern w:val="0"/>
          <w:sz w:val="32"/>
          <w:szCs w:val="32"/>
        </w:rPr>
        <w:t>的商品。</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第四条</w:t>
      </w:r>
      <w:r>
        <w:rPr>
          <w:rFonts w:hint="eastAsia" w:ascii="仿宋_GB2312" w:hAnsi="微软雅黑" w:eastAsia="仿宋_GB2312" w:cs="宋体"/>
          <w:color w:val="auto"/>
          <w:kern w:val="0"/>
          <w:sz w:val="32"/>
          <w:szCs w:val="32"/>
        </w:rPr>
        <w:t> </w:t>
      </w:r>
      <w:r>
        <w:rPr>
          <w:rFonts w:hint="default" w:ascii="仿宋_GB2312" w:hAnsi="微软雅黑" w:eastAsia="仿宋_GB2312" w:cs="宋体"/>
          <w:color w:val="auto"/>
          <w:kern w:val="0"/>
          <w:sz w:val="32"/>
          <w:szCs w:val="32"/>
        </w:rPr>
        <w:t>本规范</w:t>
      </w:r>
      <w:r>
        <w:rPr>
          <w:rFonts w:hint="eastAsia" w:ascii="仿宋_GB2312" w:hAnsi="微软雅黑" w:eastAsia="仿宋_GB2312" w:cs="宋体"/>
          <w:color w:val="auto"/>
          <w:kern w:val="0"/>
          <w:sz w:val="32"/>
          <w:szCs w:val="32"/>
        </w:rPr>
        <w:t>所称商品相关信息</w:t>
      </w:r>
      <w:r>
        <w:rPr>
          <w:rFonts w:hint="eastAsia" w:ascii="仿宋_GB2312" w:hAnsi="微软雅黑" w:eastAsia="仿宋_GB2312" w:cs="宋体"/>
          <w:color w:val="auto"/>
          <w:kern w:val="0"/>
          <w:sz w:val="32"/>
          <w:szCs w:val="32"/>
          <w:lang w:eastAsia="zh-Hans"/>
        </w:rPr>
        <w:t>，</w:t>
      </w:r>
      <w:r>
        <w:rPr>
          <w:rFonts w:hint="eastAsia" w:ascii="仿宋_GB2312" w:hAnsi="微软雅黑" w:eastAsia="仿宋_GB2312" w:cs="宋体"/>
          <w:color w:val="auto"/>
          <w:kern w:val="0"/>
          <w:sz w:val="32"/>
          <w:szCs w:val="32"/>
        </w:rPr>
        <w:t>包括如下信息：</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（一）SPU（标准商品模板）：英文全称是standard product unit，即标准产品单元。SPU是一组可复用、易检索的标准化信息的集合，该集合描述了一个产品的特性；是由品牌方或平台供应商发布的标准化产品模板，</w:t>
      </w:r>
      <w:r>
        <w:rPr>
          <w:rFonts w:hint="default" w:ascii="仿宋_GB2312" w:hAnsi="微软雅黑" w:eastAsia="仿宋_GB2312" w:cs="宋体"/>
          <w:color w:val="auto"/>
          <w:kern w:val="0"/>
          <w:sz w:val="32"/>
          <w:szCs w:val="32"/>
        </w:rPr>
        <w:t>廉易商城</w:t>
      </w:r>
      <w:r>
        <w:rPr>
          <w:rFonts w:hint="eastAsia" w:ascii="仿宋_GB2312" w:hAnsi="微软雅黑" w:eastAsia="仿宋_GB2312" w:cs="宋体"/>
          <w:color w:val="auto"/>
          <w:kern w:val="0"/>
          <w:sz w:val="32"/>
          <w:szCs w:val="32"/>
        </w:rPr>
        <w:t>已成功发布的标准商品（SPU），各供应商可直接引用。</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（二）CSPU是child spu，是在SPU的基础上精确到具体销售规格和价格的信息，和SPU统称为标准商品模板。</w:t>
      </w:r>
      <w:r>
        <w:rPr>
          <w:rFonts w:hint="default" w:ascii="仿宋_GB2312" w:hAnsi="微软雅黑" w:eastAsia="仿宋_GB2312" w:cs="宋体"/>
          <w:color w:val="auto"/>
          <w:kern w:val="0"/>
          <w:sz w:val="32"/>
          <w:szCs w:val="32"/>
        </w:rPr>
        <w:t>廉易商城</w:t>
      </w:r>
      <w:r>
        <w:rPr>
          <w:rFonts w:hint="eastAsia" w:ascii="仿宋_GB2312" w:hAnsi="微软雅黑" w:eastAsia="仿宋_GB2312" w:cs="宋体"/>
          <w:color w:val="auto"/>
          <w:kern w:val="0"/>
          <w:sz w:val="32"/>
          <w:szCs w:val="32"/>
        </w:rPr>
        <w:t>上已发布的标准商品模板（SPU/CSPU），各供应商可直接引用。</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（三）SKU（销售单元）：指供应商管理商品库存进出的基本单元，每种商品均对应有唯一的SKU编码。</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（四）商品类目：指参考行业规范和市场通用标准类目分类情况，根据商品品类特征对商品发布类目做出的归类。</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第五条</w:t>
      </w:r>
      <w:r>
        <w:rPr>
          <w:rFonts w:hint="eastAsia" w:ascii="仿宋_GB2312" w:hAnsi="微软雅黑" w:eastAsia="仿宋_GB2312" w:cs="宋体"/>
          <w:color w:val="auto"/>
          <w:kern w:val="0"/>
          <w:sz w:val="32"/>
          <w:szCs w:val="32"/>
        </w:rPr>
        <w:t> 供应商在廉易商城上发布的商品，</w:t>
      </w:r>
      <w:r>
        <w:rPr>
          <w:rFonts w:hint="eastAsia" w:ascii="仿宋_GB2312" w:hAnsi="微软雅黑" w:eastAsia="仿宋_GB2312" w:cs="宋体"/>
          <w:bCs/>
          <w:color w:val="auto"/>
          <w:sz w:val="32"/>
          <w:szCs w:val="32"/>
        </w:rPr>
        <w:t>应明确配送范围或服务范围，</w:t>
      </w:r>
      <w:r>
        <w:rPr>
          <w:rFonts w:hint="eastAsia" w:ascii="仿宋_GB2312" w:hAnsi="微软雅黑" w:eastAsia="仿宋_GB2312" w:cs="宋体"/>
          <w:bCs/>
          <w:color w:val="auto"/>
          <w:sz w:val="32"/>
          <w:szCs w:val="32"/>
          <w:lang w:val="en-US" w:eastAsia="zh-CN"/>
        </w:rPr>
        <w:t>并</w:t>
      </w:r>
      <w:r>
        <w:rPr>
          <w:rFonts w:hint="eastAsia" w:ascii="仿宋_GB2312" w:hAnsi="微软雅黑" w:eastAsia="仿宋_GB2312" w:cs="宋体"/>
          <w:color w:val="auto"/>
          <w:kern w:val="0"/>
          <w:sz w:val="32"/>
          <w:szCs w:val="32"/>
        </w:rPr>
        <w:t>由供应商自行对其发布商品信息的真实性、合法性负责；</w:t>
      </w:r>
      <w:r>
        <w:rPr>
          <w:rFonts w:hint="default" w:ascii="仿宋_GB2312" w:hAnsi="微软雅黑" w:eastAsia="仿宋_GB2312" w:cs="宋体"/>
          <w:color w:val="auto"/>
          <w:kern w:val="0"/>
          <w:sz w:val="32"/>
          <w:szCs w:val="32"/>
        </w:rPr>
        <w:t>廉易商城</w:t>
      </w:r>
      <w:r>
        <w:rPr>
          <w:rFonts w:hint="eastAsia" w:ascii="仿宋_GB2312" w:hAnsi="微软雅黑" w:eastAsia="仿宋_GB2312" w:cs="宋体"/>
          <w:color w:val="auto"/>
          <w:kern w:val="0"/>
          <w:sz w:val="32"/>
          <w:szCs w:val="32"/>
          <w:lang w:val="en-US" w:eastAsia="zh-CN"/>
        </w:rPr>
        <w:t>运营方</w:t>
      </w:r>
      <w:r>
        <w:rPr>
          <w:rFonts w:hint="eastAsia" w:ascii="仿宋_GB2312" w:hAnsi="微软雅黑" w:eastAsia="仿宋_GB2312" w:cs="宋体"/>
          <w:color w:val="auto"/>
          <w:kern w:val="0"/>
          <w:sz w:val="32"/>
          <w:szCs w:val="32"/>
          <w:lang w:val="en-US" w:eastAsia="zh-Hans"/>
        </w:rPr>
        <w:t>（以下简称运营方）</w:t>
      </w:r>
      <w:r>
        <w:rPr>
          <w:rFonts w:hint="eastAsia" w:ascii="仿宋_GB2312" w:hAnsi="微软雅黑" w:eastAsia="仿宋_GB2312" w:cs="宋体"/>
          <w:color w:val="auto"/>
          <w:kern w:val="0"/>
          <w:sz w:val="32"/>
          <w:szCs w:val="32"/>
        </w:rPr>
        <w:t>有权对违反相关法律法规和</w:t>
      </w:r>
      <w:r>
        <w:rPr>
          <w:rFonts w:hint="default" w:ascii="仿宋_GB2312" w:hAnsi="微软雅黑" w:eastAsia="仿宋_GB2312" w:cs="宋体"/>
          <w:color w:val="auto"/>
          <w:kern w:val="0"/>
          <w:sz w:val="32"/>
          <w:szCs w:val="32"/>
        </w:rPr>
        <w:t>本规范</w:t>
      </w:r>
      <w:r>
        <w:rPr>
          <w:rFonts w:hint="eastAsia" w:ascii="仿宋_GB2312" w:hAnsi="微软雅黑" w:eastAsia="仿宋_GB2312" w:cs="宋体"/>
          <w:color w:val="auto"/>
          <w:kern w:val="0"/>
          <w:sz w:val="32"/>
          <w:szCs w:val="32"/>
        </w:rPr>
        <w:t>相关条款的商品进行</w:t>
      </w:r>
      <w:r>
        <w:rPr>
          <w:rFonts w:hint="eastAsia" w:ascii="仿宋_GB2312" w:hAnsi="微软雅黑" w:eastAsia="仿宋_GB2312" w:cs="宋体"/>
          <w:color w:val="auto"/>
          <w:kern w:val="0"/>
          <w:sz w:val="32"/>
          <w:szCs w:val="32"/>
          <w:lang w:val="en-US" w:eastAsia="zh-Hans"/>
        </w:rPr>
        <w:t>下架、</w:t>
      </w:r>
      <w:r>
        <w:rPr>
          <w:rFonts w:hint="eastAsia" w:ascii="仿宋_GB2312" w:hAnsi="微软雅黑" w:eastAsia="仿宋_GB2312" w:cs="宋体"/>
          <w:color w:val="auto"/>
          <w:kern w:val="0"/>
          <w:sz w:val="32"/>
          <w:szCs w:val="32"/>
        </w:rPr>
        <w:t>冻结等处理。供应商在</w:t>
      </w:r>
      <w:r>
        <w:rPr>
          <w:rFonts w:hint="default" w:ascii="仿宋_GB2312" w:hAnsi="微软雅黑" w:eastAsia="仿宋_GB2312" w:cs="宋体"/>
          <w:color w:val="auto"/>
          <w:kern w:val="0"/>
          <w:sz w:val="32"/>
          <w:szCs w:val="32"/>
        </w:rPr>
        <w:t>廉易商城</w:t>
      </w:r>
      <w:r>
        <w:rPr>
          <w:rFonts w:hint="eastAsia" w:ascii="仿宋_GB2312" w:hAnsi="微软雅黑" w:eastAsia="仿宋_GB2312" w:cs="宋体"/>
          <w:color w:val="auto"/>
          <w:kern w:val="0"/>
          <w:sz w:val="32"/>
          <w:szCs w:val="32"/>
        </w:rPr>
        <w:t>发布的商品，必须经过</w:t>
      </w:r>
      <w:r>
        <w:rPr>
          <w:rFonts w:hint="eastAsia" w:ascii="仿宋_GB2312" w:hAnsi="微软雅黑" w:eastAsia="仿宋_GB2312" w:cs="宋体"/>
          <w:color w:val="auto"/>
          <w:kern w:val="0"/>
          <w:sz w:val="32"/>
          <w:szCs w:val="32"/>
          <w:lang w:val="en-US" w:eastAsia="zh-CN"/>
        </w:rPr>
        <w:t>运营方</w:t>
      </w:r>
      <w:r>
        <w:rPr>
          <w:rFonts w:hint="eastAsia" w:ascii="仿宋_GB2312" w:hAnsi="微软雅黑" w:eastAsia="仿宋_GB2312" w:cs="宋体"/>
          <w:color w:val="auto"/>
          <w:kern w:val="0"/>
          <w:sz w:val="32"/>
          <w:szCs w:val="32"/>
        </w:rPr>
        <w:t>审核通过后方可上架。</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jc w:val="center"/>
        <w:textAlignment w:val="auto"/>
        <w:outlineLvl w:val="0"/>
        <w:rPr>
          <w:rFonts w:hint="eastAsia" w:ascii="黑体" w:hAnsi="黑体" w:eastAsia="黑体" w:cs="黑体"/>
          <w:b w:val="0"/>
          <w:bCs w:val="0"/>
          <w:color w:val="auto"/>
          <w:kern w:val="36"/>
          <w:sz w:val="32"/>
          <w:szCs w:val="32"/>
        </w:rPr>
      </w:pPr>
      <w:r>
        <w:rPr>
          <w:rFonts w:hint="eastAsia" w:ascii="黑体" w:hAnsi="黑体" w:eastAsia="黑体" w:cs="黑体"/>
          <w:b w:val="0"/>
          <w:bCs w:val="0"/>
          <w:color w:val="auto"/>
          <w:kern w:val="36"/>
          <w:sz w:val="32"/>
          <w:szCs w:val="32"/>
        </w:rPr>
        <w:t>第四章 商品信息规范</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第六条</w:t>
      </w:r>
      <w:r>
        <w:rPr>
          <w:rFonts w:hint="eastAsia" w:ascii="仿宋_GB2312" w:hAnsi="微软雅黑" w:eastAsia="仿宋_GB2312" w:cs="宋体"/>
          <w:color w:val="auto"/>
          <w:kern w:val="0"/>
          <w:sz w:val="32"/>
          <w:szCs w:val="32"/>
        </w:rPr>
        <w:t> 类目</w:t>
      </w:r>
      <w:r>
        <w:rPr>
          <w:rFonts w:hint="eastAsia" w:ascii="仿宋_GB2312" w:hAnsi="微软雅黑" w:eastAsia="仿宋_GB2312" w:cs="宋体"/>
          <w:color w:val="auto"/>
          <w:kern w:val="0"/>
          <w:sz w:val="32"/>
          <w:szCs w:val="32"/>
          <w:lang w:val="en-US" w:eastAsia="zh-Hans"/>
        </w:rPr>
        <w:t>选择</w:t>
      </w:r>
      <w:r>
        <w:rPr>
          <w:rFonts w:hint="eastAsia" w:ascii="仿宋_GB2312" w:hAnsi="微软雅黑" w:eastAsia="仿宋_GB2312" w:cs="宋体"/>
          <w:color w:val="auto"/>
          <w:kern w:val="0"/>
          <w:sz w:val="32"/>
          <w:szCs w:val="32"/>
        </w:rPr>
        <w:t>规范</w:t>
      </w:r>
      <w:r>
        <w:rPr>
          <w:rFonts w:hint="eastAsia" w:ascii="仿宋_GB2312" w:hAnsi="微软雅黑" w:eastAsia="仿宋_GB2312" w:cs="宋体"/>
          <w:color w:val="auto"/>
          <w:kern w:val="0"/>
          <w:sz w:val="32"/>
          <w:szCs w:val="32"/>
          <w:lang w:eastAsia="zh-Hans"/>
        </w:rPr>
        <w:t>。</w:t>
      </w:r>
      <w:r>
        <w:rPr>
          <w:rFonts w:hint="eastAsia" w:ascii="仿宋_GB2312" w:hAnsi="微软雅黑" w:eastAsia="仿宋_GB2312" w:cs="宋体"/>
          <w:color w:val="auto"/>
          <w:kern w:val="0"/>
          <w:sz w:val="32"/>
          <w:szCs w:val="32"/>
        </w:rPr>
        <w:t>供应商发布商品必须选择准确的类目，例如“</w:t>
      </w:r>
      <w:r>
        <w:rPr>
          <w:rFonts w:hint="eastAsia" w:ascii="仿宋_GB2312" w:hAnsi="微软雅黑" w:eastAsia="仿宋_GB2312" w:cs="宋体"/>
          <w:color w:val="auto"/>
          <w:kern w:val="0"/>
          <w:sz w:val="32"/>
          <w:szCs w:val="32"/>
          <w:lang w:val="en-US" w:eastAsia="zh-CN"/>
        </w:rPr>
        <w:t>A4复印纸</w:t>
      </w:r>
      <w:r>
        <w:rPr>
          <w:rFonts w:hint="eastAsia" w:ascii="仿宋_GB2312" w:hAnsi="微软雅黑" w:eastAsia="仿宋_GB2312" w:cs="宋体"/>
          <w:color w:val="auto"/>
          <w:kern w:val="0"/>
          <w:sz w:val="32"/>
          <w:szCs w:val="32"/>
        </w:rPr>
        <w:t>”应发布在</w:t>
      </w:r>
      <w:r>
        <w:rPr>
          <w:rFonts w:hint="eastAsia" w:ascii="仿宋_GB2312" w:hAnsi="微软雅黑" w:eastAsia="仿宋_GB2312" w:cs="宋体"/>
          <w:color w:val="auto"/>
          <w:kern w:val="0"/>
          <w:sz w:val="32"/>
          <w:szCs w:val="32"/>
          <w:highlight w:val="none"/>
        </w:rPr>
        <w:t>“</w:t>
      </w:r>
      <w:r>
        <w:rPr>
          <w:rFonts w:hint="eastAsia" w:ascii="仿宋_GB2312" w:hAnsi="微软雅黑" w:eastAsia="仿宋_GB2312" w:cs="宋体"/>
          <w:color w:val="auto"/>
          <w:kern w:val="0"/>
          <w:sz w:val="32"/>
          <w:szCs w:val="32"/>
          <w:highlight w:val="none"/>
          <w:lang w:val="en-US" w:eastAsia="zh-CN"/>
        </w:rPr>
        <w:t>办公用品</w:t>
      </w:r>
      <w:r>
        <w:rPr>
          <w:rFonts w:ascii="仿宋_GB2312" w:hAnsi="微软雅黑" w:eastAsia="仿宋_GB2312" w:cs="宋体"/>
          <w:color w:val="auto"/>
          <w:kern w:val="0"/>
          <w:sz w:val="32"/>
          <w:szCs w:val="32"/>
          <w:highlight w:val="none"/>
        </w:rPr>
        <w:t>-</w:t>
      </w:r>
      <w:r>
        <w:rPr>
          <w:rFonts w:hint="eastAsia" w:ascii="仿宋_GB2312" w:hAnsi="微软雅黑" w:eastAsia="仿宋_GB2312" w:cs="宋体"/>
          <w:color w:val="auto"/>
          <w:kern w:val="0"/>
          <w:sz w:val="32"/>
          <w:szCs w:val="32"/>
          <w:highlight w:val="none"/>
          <w:lang w:val="en-US" w:eastAsia="zh-CN"/>
        </w:rPr>
        <w:t>-纸制用品</w:t>
      </w:r>
      <w:r>
        <w:rPr>
          <w:rFonts w:ascii="仿宋_GB2312" w:hAnsi="微软雅黑" w:eastAsia="仿宋_GB2312" w:cs="宋体"/>
          <w:color w:val="auto"/>
          <w:kern w:val="0"/>
          <w:sz w:val="32"/>
          <w:szCs w:val="32"/>
          <w:highlight w:val="none"/>
        </w:rPr>
        <w:t>-</w:t>
      </w:r>
      <w:r>
        <w:rPr>
          <w:rFonts w:hint="eastAsia" w:ascii="仿宋_GB2312" w:hAnsi="微软雅黑" w:eastAsia="仿宋_GB2312" w:cs="宋体"/>
          <w:color w:val="auto"/>
          <w:kern w:val="0"/>
          <w:sz w:val="32"/>
          <w:szCs w:val="32"/>
          <w:highlight w:val="none"/>
          <w:lang w:val="en-US" w:eastAsia="zh-CN"/>
        </w:rPr>
        <w:t>-复印纸</w:t>
      </w:r>
      <w:r>
        <w:rPr>
          <w:rFonts w:ascii="仿宋_GB2312" w:hAnsi="微软雅黑" w:eastAsia="仿宋_GB2312" w:cs="宋体"/>
          <w:color w:val="auto"/>
          <w:kern w:val="0"/>
          <w:sz w:val="32"/>
          <w:szCs w:val="32"/>
          <w:highlight w:val="none"/>
        </w:rPr>
        <w:t>”类目下。</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第七条</w:t>
      </w:r>
      <w:r>
        <w:rPr>
          <w:rFonts w:hint="eastAsia" w:ascii="仿宋_GB2312" w:hAnsi="微软雅黑" w:eastAsia="仿宋_GB2312" w:cs="宋体"/>
          <w:color w:val="auto"/>
          <w:kern w:val="0"/>
          <w:sz w:val="32"/>
          <w:szCs w:val="32"/>
        </w:rPr>
        <w:t> 标题发布规范</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（一）商品标题格式规范：“品牌+型号+规格+商品描述及名称”，正确案例：</w:t>
      </w:r>
      <w:r>
        <w:rPr>
          <w:rFonts w:hint="eastAsia" w:ascii="仿宋_GB2312" w:hAnsi="微软雅黑" w:eastAsia="仿宋_GB2312" w:cs="宋体"/>
          <w:color w:val="auto"/>
          <w:kern w:val="0"/>
          <w:sz w:val="32"/>
          <w:szCs w:val="32"/>
          <w:shd w:val="clear" w:color="auto" w:fill="FFFFFF"/>
        </w:rPr>
        <w:t>“联想/thinkpad T480S 14英寸轻薄笔记本电脑”。</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（二）商品标题中不得出现堆砌关键词、夸大性修饰词、促销词等（比如最美、最便宜、折扣、包邮、专供、特供等）。标题建议60个字符以内（即30个汉字）。</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第八条</w:t>
      </w:r>
      <w:r>
        <w:rPr>
          <w:rFonts w:hint="eastAsia" w:ascii="仿宋_GB2312" w:hAnsi="微软雅黑" w:eastAsia="仿宋_GB2312" w:cs="宋体"/>
          <w:color w:val="auto"/>
          <w:kern w:val="0"/>
          <w:sz w:val="32"/>
          <w:szCs w:val="32"/>
        </w:rPr>
        <w:t> 图片发布规范</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（一）商品主图像素不小于800*800px，大小不超过1M，支持JPG、JPEG、PNG格式，图片需清晰，亮度充足，布满画布。</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（二）商品主图必须为实物拍摄图片且须达到两张及以上，第一张图片为商品正面图。</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（三）商品主图不得出现除品牌LOGO以外的水印，不得为拼接图片，不得出现违反相关法律法规的内容，或与商品无关的内容，不得出现促销、夸大描述、外网导购等内容。</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（四）商品主图建议为白底图，图片中可以适当加入道具或装饰物作为衬托，但需要与销售商品作区分。</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（五）商品主图不得出现手机号、二维码等各种联系方式。</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第九条</w:t>
      </w:r>
      <w:r>
        <w:rPr>
          <w:rFonts w:hint="eastAsia" w:ascii="仿宋_GB2312" w:hAnsi="微软雅黑" w:eastAsia="仿宋_GB2312" w:cs="宋体"/>
          <w:color w:val="auto"/>
          <w:kern w:val="0"/>
          <w:sz w:val="32"/>
          <w:szCs w:val="32"/>
        </w:rPr>
        <w:t> 商品参数信息发布规范</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（一）供应商发布的商品信息必须与实际商品相符。</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（二）商品品牌即商品商标，</w:t>
      </w:r>
      <w:r>
        <w:rPr>
          <w:rFonts w:hint="default" w:ascii="仿宋_GB2312" w:hAnsi="微软雅黑" w:eastAsia="仿宋_GB2312" w:cs="宋体"/>
          <w:color w:val="auto"/>
          <w:kern w:val="0"/>
          <w:sz w:val="32"/>
          <w:szCs w:val="32"/>
          <w:lang w:eastAsia="zh-CN"/>
        </w:rPr>
        <w:t>廉易商城</w:t>
      </w:r>
      <w:r>
        <w:rPr>
          <w:rFonts w:hint="eastAsia" w:ascii="仿宋_GB2312" w:hAnsi="微软雅黑" w:eastAsia="仿宋_GB2312" w:cs="宋体"/>
          <w:color w:val="auto"/>
          <w:kern w:val="0"/>
          <w:sz w:val="32"/>
          <w:szCs w:val="32"/>
        </w:rPr>
        <w:t>认可已注册和已被受理商标。商品品牌需要按照实际情况填写，商品标题、参数、详情页等填写的品牌需要保持一致。</w:t>
      </w:r>
      <w:r>
        <w:rPr>
          <w:rFonts w:hint="default" w:ascii="仿宋_GB2312" w:hAnsi="微软雅黑" w:eastAsia="仿宋_GB2312" w:cs="宋体"/>
          <w:color w:val="auto"/>
          <w:kern w:val="0"/>
          <w:sz w:val="32"/>
          <w:szCs w:val="32"/>
        </w:rPr>
        <w:t>廉易商城</w:t>
      </w:r>
      <w:r>
        <w:rPr>
          <w:rFonts w:hint="eastAsia" w:ascii="仿宋_GB2312" w:hAnsi="微软雅黑" w:eastAsia="仿宋_GB2312" w:cs="宋体"/>
          <w:color w:val="auto"/>
          <w:kern w:val="0"/>
          <w:sz w:val="32"/>
          <w:szCs w:val="32"/>
        </w:rPr>
        <w:t>已收录的品牌可直接选择使用，未收录的需申请审核入库后使用。无品牌的商品需选择“无品牌”，不得乱选品牌。</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（三）商品型号需要按照实际情况填写，商品标题、参数、详情页等填写的型号需要保持一致。若厂家未定义商品型号的，供应商可自行编写。</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（四）商品各属性项需要按照实际情况填写，不得填写纯符号等无效内容。</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（五）发布商品时不得滥用销售规格属性发布套餐商品，或者在一款商品的销售规格属性选择区放置不同商品等；</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（六）供应商不得在</w:t>
      </w:r>
      <w:r>
        <w:rPr>
          <w:rFonts w:hint="default" w:ascii="仿宋_GB2312" w:hAnsi="微软雅黑" w:eastAsia="仿宋_GB2312" w:cs="宋体"/>
          <w:color w:val="auto"/>
          <w:kern w:val="0"/>
          <w:sz w:val="32"/>
          <w:szCs w:val="32"/>
        </w:rPr>
        <w:t>廉易商城</w:t>
      </w:r>
      <w:r>
        <w:rPr>
          <w:rFonts w:hint="eastAsia" w:ascii="仿宋_GB2312" w:hAnsi="微软雅黑" w:eastAsia="仿宋_GB2312" w:cs="宋体"/>
          <w:color w:val="auto"/>
          <w:kern w:val="0"/>
          <w:sz w:val="32"/>
          <w:szCs w:val="32"/>
        </w:rPr>
        <w:t>上重复铺货，或通过修改价格、计量单位、图片等方式发布相同产品（同品牌、型号）。</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第十条</w:t>
      </w:r>
      <w:r>
        <w:rPr>
          <w:rFonts w:hint="eastAsia" w:ascii="仿宋_GB2312" w:hAnsi="微软雅黑" w:eastAsia="仿宋_GB2312" w:cs="宋体"/>
          <w:color w:val="auto"/>
          <w:kern w:val="0"/>
          <w:sz w:val="32"/>
          <w:szCs w:val="32"/>
        </w:rPr>
        <w:t> 电商平台链接填写规范</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（一）发布商品或申请标准商品模板（SPU/CSPU）时，需填写具备一定公允力和影响力的主流大型电商网站同款商品链接，同款不同规格商品需要填写多个对应商品链接。</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（二）填写的电商平台链接对应的商品需与</w:t>
      </w:r>
      <w:r>
        <w:rPr>
          <w:rFonts w:hint="default" w:ascii="仿宋_GB2312" w:hAnsi="微软雅黑" w:eastAsia="仿宋_GB2312" w:cs="宋体"/>
          <w:color w:val="auto"/>
          <w:kern w:val="0"/>
          <w:sz w:val="32"/>
          <w:szCs w:val="32"/>
          <w:lang w:eastAsia="zh-CN"/>
        </w:rPr>
        <w:t>廉易商城</w:t>
      </w:r>
      <w:r>
        <w:rPr>
          <w:rFonts w:hint="eastAsia" w:ascii="仿宋_GB2312" w:hAnsi="微软雅黑" w:eastAsia="仿宋_GB2312" w:cs="宋体"/>
          <w:color w:val="auto"/>
          <w:kern w:val="0"/>
          <w:sz w:val="32"/>
          <w:szCs w:val="32"/>
        </w:rPr>
        <w:t>商品保持一致。</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第十一条</w:t>
      </w:r>
      <w:r>
        <w:rPr>
          <w:rFonts w:hint="eastAsia" w:ascii="仿宋_GB2312" w:hAnsi="微软雅黑" w:eastAsia="仿宋_GB2312" w:cs="宋体"/>
          <w:color w:val="auto"/>
          <w:kern w:val="0"/>
          <w:sz w:val="32"/>
          <w:szCs w:val="32"/>
        </w:rPr>
        <w:t> </w:t>
      </w:r>
      <w:r>
        <w:rPr>
          <w:rFonts w:hint="eastAsia" w:ascii="仿宋_GB2312" w:hAnsi="微软雅黑" w:eastAsia="仿宋_GB2312" w:cs="宋体"/>
          <w:color w:val="auto"/>
          <w:kern w:val="0"/>
          <w:sz w:val="32"/>
          <w:szCs w:val="32"/>
          <w:lang w:val="en-US" w:eastAsia="zh-Hans"/>
        </w:rPr>
        <w:t>商</w:t>
      </w:r>
      <w:r>
        <w:rPr>
          <w:rFonts w:hint="eastAsia" w:ascii="仿宋_GB2312" w:hAnsi="微软雅黑" w:eastAsia="仿宋_GB2312" w:cs="宋体"/>
          <w:color w:val="auto"/>
          <w:kern w:val="0"/>
          <w:sz w:val="32"/>
          <w:szCs w:val="32"/>
        </w:rPr>
        <w:t>品详情填写规范</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（一）</w:t>
      </w:r>
      <w:r>
        <w:rPr>
          <w:rFonts w:hint="eastAsia" w:ascii="仿宋_GB2312" w:hAnsi="微软雅黑" w:eastAsia="仿宋_GB2312" w:cs="宋体"/>
          <w:color w:val="auto"/>
          <w:kern w:val="0"/>
          <w:sz w:val="32"/>
          <w:szCs w:val="32"/>
          <w:lang w:val="en-US" w:eastAsia="zh-Hans"/>
        </w:rPr>
        <w:t>商</w:t>
      </w:r>
      <w:r>
        <w:rPr>
          <w:rFonts w:hint="eastAsia" w:ascii="仿宋_GB2312" w:hAnsi="微软雅黑" w:eastAsia="仿宋_GB2312" w:cs="宋体"/>
          <w:color w:val="auto"/>
          <w:kern w:val="0"/>
          <w:sz w:val="32"/>
          <w:szCs w:val="32"/>
        </w:rPr>
        <w:t>品详情建议</w:t>
      </w:r>
      <w:r>
        <w:rPr>
          <w:rFonts w:hint="eastAsia" w:ascii="仿宋_GB2312" w:hAnsi="微软雅黑" w:eastAsia="仿宋_GB2312" w:cs="宋体"/>
          <w:color w:val="auto"/>
          <w:kern w:val="0"/>
          <w:sz w:val="32"/>
          <w:szCs w:val="32"/>
          <w:lang w:val="en-US" w:eastAsia="zh-Hans"/>
        </w:rPr>
        <w:t>使用</w:t>
      </w:r>
      <w:r>
        <w:rPr>
          <w:rFonts w:hint="eastAsia" w:ascii="仿宋_GB2312" w:hAnsi="微软雅黑" w:eastAsia="仿宋_GB2312" w:cs="宋体"/>
          <w:color w:val="auto"/>
          <w:kern w:val="0"/>
          <w:sz w:val="32"/>
          <w:szCs w:val="32"/>
        </w:rPr>
        <w:t>图片</w:t>
      </w:r>
      <w:r>
        <w:rPr>
          <w:rFonts w:hint="eastAsia" w:ascii="仿宋_GB2312" w:hAnsi="微软雅黑" w:eastAsia="仿宋_GB2312" w:cs="宋体"/>
          <w:color w:val="auto"/>
          <w:kern w:val="0"/>
          <w:sz w:val="32"/>
          <w:szCs w:val="32"/>
          <w:lang w:val="en-US" w:eastAsia="zh-Hans"/>
        </w:rPr>
        <w:t>与</w:t>
      </w:r>
      <w:r>
        <w:rPr>
          <w:rFonts w:hint="eastAsia" w:ascii="仿宋_GB2312" w:hAnsi="微软雅黑" w:eastAsia="仿宋_GB2312" w:cs="宋体"/>
          <w:color w:val="auto"/>
          <w:kern w:val="0"/>
          <w:sz w:val="32"/>
          <w:szCs w:val="32"/>
        </w:rPr>
        <w:t>文字相结合，商品图片必须是实物图片，展示的信息必须与实物一致。</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（二）商品详情页不允许填写其他店铺或者外部网站信息，填写“电商平台链接”项除外。</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第十二条</w:t>
      </w:r>
      <w:r>
        <w:rPr>
          <w:rFonts w:hint="eastAsia" w:ascii="仿宋_GB2312" w:hAnsi="微软雅黑" w:eastAsia="仿宋_GB2312" w:cs="宋体"/>
          <w:color w:val="auto"/>
          <w:kern w:val="0"/>
          <w:sz w:val="32"/>
          <w:szCs w:val="32"/>
        </w:rPr>
        <w:t> 商品发布基础规则</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（一）商品品牌、型号、规格等信息均需真实准确，与产品说明书保持一致。</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（二）特殊商品须取得行业经营许可，并向</w:t>
      </w:r>
      <w:r>
        <w:rPr>
          <w:rFonts w:hint="default" w:ascii="仿宋_GB2312" w:hAnsi="微软雅黑" w:eastAsia="仿宋_GB2312" w:cs="宋体"/>
          <w:color w:val="auto"/>
          <w:kern w:val="0"/>
          <w:sz w:val="32"/>
          <w:szCs w:val="32"/>
          <w:lang w:eastAsia="zh-CN"/>
        </w:rPr>
        <w:t>廉易商城</w:t>
      </w:r>
      <w:r>
        <w:rPr>
          <w:rFonts w:hint="eastAsia" w:ascii="仿宋_GB2312" w:hAnsi="微软雅黑" w:eastAsia="仿宋_GB2312" w:cs="宋体"/>
          <w:color w:val="auto"/>
          <w:kern w:val="0"/>
          <w:sz w:val="32"/>
          <w:szCs w:val="32"/>
        </w:rPr>
        <w:t>提供资质审查，审核通过后，方可发布相应的商品。</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（三）供应商应对商品所使用的图片、LOGO拥有合法使用权，在授权范围及有效期内合理使用，不得盗用他人图片，侵犯他人的合法权利。</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（四）对商品涉及的</w:t>
      </w:r>
      <w:r>
        <w:rPr>
          <w:rFonts w:hint="eastAsia" w:ascii="仿宋_GB2312" w:hAnsi="微软雅黑" w:eastAsia="仿宋_GB2312" w:cs="宋体"/>
          <w:color w:val="auto"/>
          <w:kern w:val="0"/>
          <w:sz w:val="32"/>
          <w:szCs w:val="32"/>
          <w:shd w:val="clear" w:color="auto" w:fill="FFFFFF"/>
        </w:rPr>
        <w:t>商标权、著作权、专利权、肖像权拥有合法使用权，</w:t>
      </w:r>
      <w:r>
        <w:rPr>
          <w:rFonts w:hint="eastAsia" w:ascii="仿宋_GB2312" w:hAnsi="微软雅黑" w:eastAsia="仿宋_GB2312" w:cs="宋体"/>
          <w:color w:val="auto"/>
          <w:kern w:val="0"/>
          <w:sz w:val="32"/>
          <w:szCs w:val="32"/>
        </w:rPr>
        <w:t>且在授权范围及有效期内合理使用。</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（五）禁止发布国家及地方各项法律法规不允许出售的商品。</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（六）商品所有信息描述不得违反国家相关法律法规，禁止使用违反广告法的宣传描述，如最低、第一、专供、特供、最高级、最佳等，以及易引起误解的相关词汇）。禁止使用</w:t>
      </w:r>
      <w:r>
        <w:rPr>
          <w:rFonts w:hint="eastAsia" w:ascii="仿宋_GB2312" w:hAnsi="微软雅黑" w:eastAsia="仿宋_GB2312" w:cs="宋体"/>
          <w:color w:val="auto"/>
          <w:kern w:val="0"/>
          <w:sz w:val="32"/>
          <w:szCs w:val="32"/>
          <w:shd w:val="clear" w:color="auto" w:fill="FFFFFF"/>
        </w:rPr>
        <w:t>淫秽、色情、赌博、迷信、恐怖、暴力、反动等描述。禁止使用含有民族、种族、宗教、性别等歧视的描述；</w:t>
      </w:r>
      <w:r>
        <w:rPr>
          <w:rFonts w:hint="eastAsia" w:ascii="仿宋_GB2312" w:hAnsi="微软雅黑" w:eastAsia="仿宋_GB2312" w:cs="宋体"/>
          <w:color w:val="auto"/>
          <w:kern w:val="0"/>
          <w:sz w:val="32"/>
          <w:szCs w:val="32"/>
        </w:rPr>
        <w:t>禁止使用诋毁、侮辱等不符合公序良俗，以及违反其他法律法规的行为。</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jc w:val="center"/>
        <w:textAlignment w:val="auto"/>
        <w:outlineLvl w:val="0"/>
        <w:rPr>
          <w:rFonts w:hint="eastAsia" w:ascii="黑体" w:hAnsi="黑体" w:eastAsia="黑体" w:cs="黑体"/>
          <w:b w:val="0"/>
          <w:bCs w:val="0"/>
          <w:color w:val="auto"/>
          <w:kern w:val="36"/>
          <w:sz w:val="32"/>
          <w:szCs w:val="32"/>
        </w:rPr>
      </w:pPr>
      <w:r>
        <w:rPr>
          <w:rFonts w:hint="eastAsia" w:ascii="黑体" w:hAnsi="黑体" w:eastAsia="黑体" w:cs="黑体"/>
          <w:b w:val="0"/>
          <w:bCs w:val="0"/>
          <w:color w:val="auto"/>
          <w:kern w:val="36"/>
          <w:sz w:val="32"/>
          <w:szCs w:val="32"/>
        </w:rPr>
        <w:t>第五章 商品价格规范</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第十三条</w:t>
      </w:r>
      <w:r>
        <w:rPr>
          <w:rFonts w:hint="eastAsia" w:ascii="仿宋_GB2312" w:hAnsi="微软雅黑" w:eastAsia="仿宋_GB2312" w:cs="宋体"/>
          <w:color w:val="auto"/>
          <w:kern w:val="0"/>
          <w:sz w:val="32"/>
          <w:szCs w:val="32"/>
        </w:rPr>
        <w:t> 供应商在商品发布页面所填商品销售价会显示于该商品详情页，供应商需保障以上各项价格真实、准确，并根据实际情况及时调整。</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第十四条</w:t>
      </w:r>
      <w:r>
        <w:rPr>
          <w:rFonts w:hint="eastAsia" w:ascii="仿宋_GB2312" w:hAnsi="微软雅黑" w:eastAsia="仿宋_GB2312" w:cs="宋体"/>
          <w:color w:val="auto"/>
          <w:kern w:val="0"/>
          <w:sz w:val="32"/>
          <w:szCs w:val="32"/>
        </w:rPr>
        <w:t> 商品销售价格应符合</w:t>
      </w:r>
      <w:r>
        <w:rPr>
          <w:rFonts w:hint="eastAsia" w:ascii="仿宋_GB2312" w:hAnsi="微软雅黑" w:eastAsia="仿宋_GB2312" w:cs="宋体"/>
          <w:color w:val="auto"/>
          <w:kern w:val="0"/>
          <w:sz w:val="32"/>
          <w:szCs w:val="32"/>
          <w:lang w:val="en-US" w:eastAsia="zh-Hans"/>
        </w:rPr>
        <w:t>实际情况</w:t>
      </w:r>
      <w:r>
        <w:rPr>
          <w:rFonts w:hint="eastAsia" w:ascii="仿宋_GB2312" w:hAnsi="微软雅黑" w:eastAsia="仿宋_GB2312" w:cs="宋体"/>
          <w:color w:val="auto"/>
          <w:kern w:val="0"/>
          <w:sz w:val="32"/>
          <w:szCs w:val="32"/>
        </w:rPr>
        <w:t>、自主承诺或不得高于同期大型电商自营商品平均销售价格及在非企业采购渠道的价格。不得出现虚抬价格、错误标注、恶意竞争等情况。同期大型电商自营商品平均销售价格相关定义明确如下：</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600" w:lineRule="exact"/>
        <w:ind w:left="720" w:hanging="36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同期系指价格监测信息查询当日；</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600" w:lineRule="exact"/>
        <w:ind w:left="720" w:hanging="36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大型电商系指天猫、京东、苏宁等电商平台；</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600" w:lineRule="exact"/>
        <w:ind w:left="720" w:hanging="36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大型电商自营商品系指天猫、京东、苏宁等电商的自营商品，一般以有交易成交的商品最低价为准；如无法查询到自营商品的，以大型电商能买到的相同商品为准，如大型电商中未能查询到相同商品的，则以不同配置、保修期等的商品通过电商或市场公允的配件、保修期进行价格测算调整后为准；对大型电商没有销售的商品，则以官网报价及市场调查孰低的原则确定价格；</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600" w:lineRule="exact"/>
        <w:ind w:left="720" w:hanging="36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大型电商自营商品平均销售价格系指大型电商自营商品，按价格孰低原则从低到高取前3名的算术平均价。</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第十五条</w:t>
      </w:r>
      <w:r>
        <w:rPr>
          <w:rFonts w:hint="eastAsia" w:ascii="仿宋_GB2312" w:hAnsi="微软雅黑" w:eastAsia="仿宋_GB2312" w:cs="宋体"/>
          <w:color w:val="auto"/>
          <w:kern w:val="0"/>
          <w:sz w:val="32"/>
          <w:szCs w:val="32"/>
        </w:rPr>
        <w:t> 供应商禁止采取标示商品或服务的价格与实际不符的方式进行促销活动。</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第十六条</w:t>
      </w:r>
      <w:r>
        <w:rPr>
          <w:rFonts w:hint="eastAsia" w:ascii="仿宋_GB2312" w:hAnsi="微软雅黑" w:eastAsia="仿宋_GB2312" w:cs="宋体"/>
          <w:color w:val="auto"/>
          <w:kern w:val="0"/>
          <w:sz w:val="32"/>
          <w:szCs w:val="32"/>
        </w:rPr>
        <w:t> 供应商不得相互串通，操纵市场价格，损害其他供应商或者采购</w:t>
      </w:r>
      <w:r>
        <w:rPr>
          <w:rFonts w:hint="eastAsia" w:ascii="仿宋_GB2312" w:hAnsi="微软雅黑" w:eastAsia="仿宋_GB2312" w:cs="宋体"/>
          <w:color w:val="auto"/>
          <w:kern w:val="0"/>
          <w:sz w:val="32"/>
          <w:szCs w:val="32"/>
          <w:lang w:val="en-US" w:eastAsia="zh-CN"/>
        </w:rPr>
        <w:t>单位</w:t>
      </w:r>
      <w:r>
        <w:rPr>
          <w:rFonts w:hint="eastAsia" w:ascii="仿宋_GB2312" w:hAnsi="微软雅黑" w:eastAsia="仿宋_GB2312" w:cs="宋体"/>
          <w:color w:val="auto"/>
          <w:kern w:val="0"/>
          <w:sz w:val="32"/>
          <w:szCs w:val="32"/>
        </w:rPr>
        <w:t>的合法权益。</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第十七条</w:t>
      </w:r>
      <w:r>
        <w:rPr>
          <w:rFonts w:hint="eastAsia" w:ascii="仿宋_GB2312" w:hAnsi="微软雅黑" w:eastAsia="仿宋_GB2312" w:cs="宋体"/>
          <w:color w:val="auto"/>
          <w:kern w:val="0"/>
          <w:sz w:val="32"/>
          <w:szCs w:val="32"/>
        </w:rPr>
        <w:t> 供应商不得为了排挤竞争对手或者独占市场，以低于成本的价格倾销，扰乱正常的生产经营秩序，损害国家利益或者其他供应商的合法权益。</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第十八条</w:t>
      </w:r>
      <w:r>
        <w:rPr>
          <w:rFonts w:hint="eastAsia" w:ascii="仿宋_GB2312" w:hAnsi="微软雅黑" w:eastAsia="仿宋_GB2312" w:cs="宋体"/>
          <w:color w:val="auto"/>
          <w:kern w:val="0"/>
          <w:sz w:val="32"/>
          <w:szCs w:val="32"/>
        </w:rPr>
        <w:t> 供应商不得捏造、散布涨价信息，哄抬价格，推动商品价格过高上涨。</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第十九条</w:t>
      </w:r>
      <w:r>
        <w:rPr>
          <w:rFonts w:hint="eastAsia" w:ascii="仿宋_GB2312" w:hAnsi="微软雅黑" w:eastAsia="仿宋_GB2312" w:cs="宋体"/>
          <w:color w:val="auto"/>
          <w:kern w:val="0"/>
          <w:sz w:val="32"/>
          <w:szCs w:val="32"/>
        </w:rPr>
        <w:t> 供应商不得利用虚假的或者使人误解的价格手段，诱骗采购</w:t>
      </w:r>
      <w:r>
        <w:rPr>
          <w:rFonts w:hint="eastAsia" w:ascii="仿宋_GB2312" w:hAnsi="微软雅黑" w:eastAsia="仿宋_GB2312" w:cs="宋体"/>
          <w:color w:val="auto"/>
          <w:kern w:val="0"/>
          <w:sz w:val="32"/>
          <w:szCs w:val="32"/>
          <w:lang w:val="en-US" w:eastAsia="zh-CN"/>
        </w:rPr>
        <w:t>单位</w:t>
      </w:r>
      <w:r>
        <w:rPr>
          <w:rFonts w:hint="eastAsia" w:ascii="仿宋_GB2312" w:hAnsi="微软雅黑" w:eastAsia="仿宋_GB2312" w:cs="宋体"/>
          <w:color w:val="auto"/>
          <w:kern w:val="0"/>
          <w:sz w:val="32"/>
          <w:szCs w:val="32"/>
        </w:rPr>
        <w:t>或者其他供应商与其进行交易。</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第二十条</w:t>
      </w:r>
      <w:r>
        <w:rPr>
          <w:rFonts w:hint="eastAsia" w:ascii="仿宋_GB2312" w:hAnsi="微软雅黑" w:eastAsia="仿宋_GB2312" w:cs="宋体"/>
          <w:color w:val="auto"/>
          <w:kern w:val="0"/>
          <w:sz w:val="32"/>
          <w:szCs w:val="32"/>
        </w:rPr>
        <w:t> 供应商不得采取抬高等级或者压低等级等手段销售商品或者提供服务，变相提高或者压低价格。</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第二十一条</w:t>
      </w:r>
      <w:r>
        <w:rPr>
          <w:rFonts w:hint="eastAsia" w:ascii="仿宋_GB2312" w:hAnsi="微软雅黑" w:eastAsia="仿宋_GB2312" w:cs="宋体"/>
          <w:color w:val="auto"/>
          <w:kern w:val="0"/>
          <w:sz w:val="32"/>
          <w:szCs w:val="32"/>
        </w:rPr>
        <w:t> 供应商不得违反法律、法规的规定牟取暴利。</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第二十二条</w:t>
      </w:r>
      <w:r>
        <w:rPr>
          <w:rFonts w:hint="eastAsia" w:ascii="仿宋_GB2312" w:hAnsi="微软雅黑" w:eastAsia="仿宋_GB2312" w:cs="宋体"/>
          <w:color w:val="auto"/>
          <w:kern w:val="0"/>
          <w:sz w:val="32"/>
          <w:szCs w:val="32"/>
        </w:rPr>
        <w:t> 供应商禁止利用虚假的或者使人误解的标价形式或者价格手段，欺骗、诱导采购</w:t>
      </w:r>
      <w:r>
        <w:rPr>
          <w:rFonts w:hint="eastAsia" w:ascii="仿宋_GB2312" w:hAnsi="微软雅黑" w:eastAsia="仿宋_GB2312" w:cs="宋体"/>
          <w:color w:val="auto"/>
          <w:kern w:val="0"/>
          <w:sz w:val="32"/>
          <w:szCs w:val="32"/>
          <w:lang w:val="en-US" w:eastAsia="zh-CN"/>
        </w:rPr>
        <w:t>单位</w:t>
      </w:r>
      <w:r>
        <w:rPr>
          <w:rFonts w:hint="eastAsia" w:ascii="仿宋_GB2312" w:hAnsi="微软雅黑" w:eastAsia="仿宋_GB2312" w:cs="宋体"/>
          <w:color w:val="auto"/>
          <w:kern w:val="0"/>
          <w:sz w:val="32"/>
          <w:szCs w:val="32"/>
        </w:rPr>
        <w:t>或者其他供应商与其进行交易，实施价格欺诈行为。</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jc w:val="center"/>
        <w:textAlignment w:val="auto"/>
        <w:outlineLvl w:val="0"/>
        <w:rPr>
          <w:rFonts w:hint="eastAsia" w:ascii="黑体" w:hAnsi="黑体" w:eastAsia="黑体" w:cs="黑体"/>
          <w:b w:val="0"/>
          <w:bCs w:val="0"/>
          <w:color w:val="auto"/>
          <w:kern w:val="36"/>
          <w:sz w:val="32"/>
          <w:szCs w:val="32"/>
        </w:rPr>
      </w:pPr>
      <w:r>
        <w:rPr>
          <w:rFonts w:hint="eastAsia" w:ascii="黑体" w:hAnsi="黑体" w:eastAsia="黑体" w:cs="黑体"/>
          <w:b w:val="0"/>
          <w:bCs w:val="0"/>
          <w:color w:val="auto"/>
          <w:kern w:val="36"/>
          <w:sz w:val="32"/>
          <w:szCs w:val="32"/>
        </w:rPr>
        <w:t>第六章 商品服务规范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第二十三条</w:t>
      </w:r>
      <w:r>
        <w:rPr>
          <w:rFonts w:hint="eastAsia" w:ascii="仿宋_GB2312" w:hAnsi="微软雅黑" w:eastAsia="仿宋_GB2312" w:cs="宋体"/>
          <w:color w:val="auto"/>
          <w:kern w:val="0"/>
          <w:sz w:val="32"/>
          <w:szCs w:val="32"/>
        </w:rPr>
        <w:t> 商品特色服务，是指</w:t>
      </w:r>
      <w:r>
        <w:rPr>
          <w:rFonts w:hint="default" w:ascii="仿宋_GB2312" w:hAnsi="微软雅黑" w:eastAsia="仿宋_GB2312" w:cs="宋体"/>
          <w:color w:val="auto"/>
          <w:kern w:val="0"/>
          <w:sz w:val="32"/>
          <w:szCs w:val="32"/>
          <w:lang w:eastAsia="zh-CN"/>
        </w:rPr>
        <w:t>廉易商城</w:t>
      </w:r>
      <w:r>
        <w:rPr>
          <w:rFonts w:hint="eastAsia" w:ascii="仿宋_GB2312" w:hAnsi="微软雅黑" w:eastAsia="仿宋_GB2312" w:cs="宋体"/>
          <w:color w:val="auto"/>
          <w:kern w:val="0"/>
          <w:sz w:val="32"/>
          <w:szCs w:val="32"/>
        </w:rPr>
        <w:t>根据用户需求制定的相关特色服务，包括服务内容、流程、规范等，供应商可根据自身服务资质和服务能力加入。</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jc w:val="center"/>
        <w:textAlignment w:val="auto"/>
        <w:outlineLvl w:val="0"/>
        <w:rPr>
          <w:rFonts w:hint="eastAsia" w:ascii="黑体" w:hAnsi="黑体" w:eastAsia="黑体" w:cs="黑体"/>
          <w:b w:val="0"/>
          <w:bCs w:val="0"/>
          <w:color w:val="auto"/>
          <w:kern w:val="36"/>
          <w:sz w:val="32"/>
          <w:szCs w:val="32"/>
        </w:rPr>
      </w:pPr>
      <w:r>
        <w:rPr>
          <w:rFonts w:hint="eastAsia" w:ascii="黑体" w:hAnsi="黑体" w:eastAsia="黑体" w:cs="黑体"/>
          <w:b w:val="0"/>
          <w:bCs w:val="0"/>
          <w:color w:val="auto"/>
          <w:kern w:val="36"/>
          <w:sz w:val="32"/>
          <w:szCs w:val="32"/>
        </w:rPr>
        <w:t>第七章 商品质量规范</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第二十四条</w:t>
      </w:r>
      <w:r>
        <w:rPr>
          <w:rFonts w:hint="eastAsia" w:ascii="仿宋_GB2312" w:hAnsi="微软雅黑" w:eastAsia="仿宋_GB2312" w:cs="宋体"/>
          <w:color w:val="auto"/>
          <w:kern w:val="0"/>
          <w:sz w:val="32"/>
          <w:szCs w:val="32"/>
        </w:rPr>
        <w:t>  商品质量需符合国家、行业或产品上所标识的产品执行标准，不得发布残次品。</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第二十五条</w:t>
      </w:r>
      <w:r>
        <w:rPr>
          <w:rFonts w:hint="eastAsia" w:ascii="仿宋_GB2312" w:hAnsi="微软雅黑" w:eastAsia="仿宋_GB2312" w:cs="宋体"/>
          <w:color w:val="auto"/>
          <w:kern w:val="0"/>
          <w:sz w:val="32"/>
          <w:szCs w:val="32"/>
        </w:rPr>
        <w:t>  商品必须为正品，不得</w:t>
      </w:r>
      <w:r>
        <w:rPr>
          <w:rFonts w:hint="eastAsia" w:ascii="仿宋_GB2312" w:hAnsi="微软雅黑" w:eastAsia="仿宋_GB2312" w:cs="宋体"/>
          <w:color w:val="auto"/>
          <w:kern w:val="0"/>
          <w:sz w:val="32"/>
          <w:szCs w:val="32"/>
          <w:shd w:val="clear" w:color="auto" w:fill="FFFFFF"/>
        </w:rPr>
        <w:t>发布盗版商品或假冒伪劣商品，不得发布侵犯他人知识产权或其他权利的商品。</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第二十六条</w:t>
      </w:r>
      <w:r>
        <w:rPr>
          <w:rFonts w:hint="eastAsia" w:ascii="仿宋_GB2312" w:hAnsi="微软雅黑" w:eastAsia="仿宋_GB2312" w:cs="宋体"/>
          <w:color w:val="auto"/>
          <w:kern w:val="0"/>
          <w:sz w:val="32"/>
          <w:szCs w:val="32"/>
        </w:rPr>
        <w:t> 供应商应当保证提供的商品或者服务符合保障人身、财产安全的要求。对可能危及人身、财产安全的商品和服务，应当向采购</w:t>
      </w:r>
      <w:r>
        <w:rPr>
          <w:rFonts w:hint="eastAsia" w:ascii="仿宋_GB2312" w:hAnsi="微软雅黑" w:eastAsia="仿宋_GB2312" w:cs="宋体"/>
          <w:color w:val="auto"/>
          <w:kern w:val="0"/>
          <w:sz w:val="32"/>
          <w:szCs w:val="32"/>
          <w:lang w:val="en-US" w:eastAsia="zh-CN"/>
        </w:rPr>
        <w:t>单位</w:t>
      </w:r>
      <w:r>
        <w:rPr>
          <w:rFonts w:hint="eastAsia" w:ascii="仿宋_GB2312" w:hAnsi="微软雅黑" w:eastAsia="仿宋_GB2312" w:cs="宋体"/>
          <w:color w:val="auto"/>
          <w:kern w:val="0"/>
          <w:sz w:val="32"/>
          <w:szCs w:val="32"/>
        </w:rPr>
        <w:t>作出真实的说明和明确的警示，并说明和标明正确使用商品或者接受服务的方法以及防止危害发生的方法。</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第二十七条</w:t>
      </w:r>
      <w:r>
        <w:rPr>
          <w:rFonts w:hint="eastAsia" w:ascii="仿宋_GB2312" w:hAnsi="微软雅黑" w:eastAsia="仿宋_GB2312" w:cs="宋体"/>
          <w:color w:val="auto"/>
          <w:kern w:val="0"/>
          <w:sz w:val="32"/>
          <w:szCs w:val="32"/>
        </w:rPr>
        <w:t> 供应商销售的可能危及人体健康和人身、财产安全的工业产品，应当符合保障人体健康和人身、财产安全的国家标准、行业标准；未制定国家标准、行业标准的，应当符合保障人体健康和人身、财产安全的要求。</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第二十八条</w:t>
      </w:r>
      <w:r>
        <w:rPr>
          <w:rFonts w:hint="eastAsia" w:ascii="仿宋_GB2312" w:hAnsi="微软雅黑" w:eastAsia="仿宋_GB2312" w:cs="宋体"/>
          <w:color w:val="auto"/>
          <w:kern w:val="0"/>
          <w:sz w:val="32"/>
          <w:szCs w:val="32"/>
        </w:rPr>
        <w:t> 供应商禁止销售以下商品：</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（一）国家明令淘汰并停止销售的产品和失效、变质的产品；</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（二）伪造产地，伪造或者冒用他人的厂名、厂址的产品；</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（三）伪造或者冒用认证标志等质量标志的产品；</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（四）掺杂、掺假，以假充真、以次充好的产品或以不合格产品冒充合格产品。</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第二十九条</w:t>
      </w:r>
      <w:r>
        <w:rPr>
          <w:rFonts w:hint="eastAsia" w:ascii="仿宋_GB2312" w:hAnsi="微软雅黑" w:eastAsia="仿宋_GB2312" w:cs="宋体"/>
          <w:color w:val="auto"/>
          <w:kern w:val="0"/>
          <w:sz w:val="32"/>
          <w:szCs w:val="32"/>
        </w:rPr>
        <w:t> 供应商发现提供的商品或者服务存在缺陷，有危及人身、财产安全危险的，应当立即向有关行政部门报告和告知采购</w:t>
      </w:r>
      <w:r>
        <w:rPr>
          <w:rFonts w:hint="eastAsia" w:ascii="仿宋_GB2312" w:hAnsi="微软雅黑" w:eastAsia="仿宋_GB2312" w:cs="宋体"/>
          <w:color w:val="auto"/>
          <w:kern w:val="0"/>
          <w:sz w:val="32"/>
          <w:szCs w:val="32"/>
          <w:lang w:val="en-US" w:eastAsia="zh-CN"/>
        </w:rPr>
        <w:t>单位</w:t>
      </w:r>
      <w:r>
        <w:rPr>
          <w:rFonts w:hint="eastAsia" w:ascii="仿宋_GB2312" w:hAnsi="微软雅黑" w:eastAsia="仿宋_GB2312" w:cs="宋体"/>
          <w:color w:val="auto"/>
          <w:kern w:val="0"/>
          <w:sz w:val="32"/>
          <w:szCs w:val="32"/>
        </w:rPr>
        <w:t>，并采取停止销售、警示、召回、无害化处理、销毁、停止生产或者服务等措施。采取召回措施的，供应商应当承担采购</w:t>
      </w:r>
      <w:r>
        <w:rPr>
          <w:rFonts w:hint="eastAsia" w:ascii="仿宋_GB2312" w:hAnsi="微软雅黑" w:eastAsia="仿宋_GB2312" w:cs="宋体"/>
          <w:color w:val="auto"/>
          <w:kern w:val="0"/>
          <w:sz w:val="32"/>
          <w:szCs w:val="32"/>
          <w:lang w:val="en-US" w:eastAsia="zh-CN"/>
        </w:rPr>
        <w:t>单位</w:t>
      </w:r>
      <w:r>
        <w:rPr>
          <w:rFonts w:hint="eastAsia" w:ascii="仿宋_GB2312" w:hAnsi="微软雅黑" w:eastAsia="仿宋_GB2312" w:cs="宋体"/>
          <w:color w:val="auto"/>
          <w:kern w:val="0"/>
          <w:sz w:val="32"/>
          <w:szCs w:val="32"/>
        </w:rPr>
        <w:t>因商品被召回支出的必要费用。</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jc w:val="center"/>
        <w:textAlignment w:val="auto"/>
        <w:outlineLvl w:val="0"/>
        <w:rPr>
          <w:rFonts w:hint="eastAsia" w:ascii="黑体" w:hAnsi="黑体" w:eastAsia="黑体" w:cs="黑体"/>
          <w:b w:val="0"/>
          <w:bCs w:val="0"/>
          <w:color w:val="auto"/>
          <w:kern w:val="36"/>
          <w:sz w:val="32"/>
          <w:szCs w:val="32"/>
        </w:rPr>
      </w:pPr>
      <w:r>
        <w:rPr>
          <w:rFonts w:hint="eastAsia" w:ascii="黑体" w:hAnsi="黑体" w:eastAsia="黑体" w:cs="黑体"/>
          <w:b w:val="0"/>
          <w:bCs w:val="0"/>
          <w:color w:val="auto"/>
          <w:kern w:val="36"/>
          <w:sz w:val="32"/>
          <w:szCs w:val="32"/>
        </w:rPr>
        <w:t>第八章 违规处罚规范</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第三十条</w:t>
      </w:r>
      <w:r>
        <w:rPr>
          <w:rFonts w:hint="eastAsia" w:ascii="仿宋_GB2312" w:hAnsi="微软雅黑" w:eastAsia="仿宋_GB2312" w:cs="宋体"/>
          <w:color w:val="auto"/>
          <w:kern w:val="0"/>
          <w:sz w:val="32"/>
          <w:szCs w:val="32"/>
        </w:rPr>
        <w:t> 商品信息违规违约处理</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shd w:val="clear" w:color="auto" w:fill="FFFFFF"/>
        </w:rPr>
        <w:t>供应商未按</w:t>
      </w:r>
      <w:r>
        <w:rPr>
          <w:rFonts w:hint="default" w:ascii="仿宋_GB2312" w:hAnsi="微软雅黑" w:eastAsia="仿宋_GB2312" w:cs="宋体"/>
          <w:color w:val="auto"/>
          <w:kern w:val="0"/>
          <w:sz w:val="32"/>
          <w:szCs w:val="32"/>
          <w:shd w:val="clear" w:color="auto" w:fill="FFFFFF"/>
        </w:rPr>
        <w:t>本规范</w:t>
      </w:r>
      <w:r>
        <w:rPr>
          <w:rFonts w:hint="eastAsia" w:ascii="仿宋_GB2312" w:hAnsi="微软雅黑" w:eastAsia="仿宋_GB2312" w:cs="宋体"/>
          <w:color w:val="auto"/>
          <w:kern w:val="0"/>
          <w:sz w:val="32"/>
          <w:szCs w:val="32"/>
          <w:shd w:val="clear" w:color="auto" w:fill="FFFFFF"/>
        </w:rPr>
        <w:t>及</w:t>
      </w:r>
      <w:r>
        <w:rPr>
          <w:rFonts w:hint="eastAsia" w:ascii="仿宋_GB2312" w:hAnsi="微软雅黑" w:eastAsia="仿宋_GB2312" w:cs="宋体"/>
          <w:color w:val="auto"/>
          <w:kern w:val="0"/>
          <w:sz w:val="32"/>
          <w:szCs w:val="32"/>
          <w:shd w:val="clear" w:color="auto" w:fill="FFFFFF"/>
          <w:lang w:val="en-US" w:eastAsia="zh-CN"/>
        </w:rPr>
        <w:t>运营方</w:t>
      </w:r>
      <w:r>
        <w:rPr>
          <w:rFonts w:hint="eastAsia" w:ascii="仿宋_GB2312" w:hAnsi="微软雅黑" w:eastAsia="仿宋_GB2312" w:cs="宋体"/>
          <w:color w:val="auto"/>
          <w:kern w:val="0"/>
          <w:sz w:val="32"/>
          <w:szCs w:val="32"/>
          <w:shd w:val="clear" w:color="auto" w:fill="FFFFFF"/>
        </w:rPr>
        <w:t>发布的其他管理内容（包括但不限于规则、规范、行业标准等）要求发布商品</w:t>
      </w:r>
      <w:r>
        <w:rPr>
          <w:rFonts w:hint="eastAsia" w:ascii="仿宋_GB2312" w:hAnsi="微软雅黑" w:eastAsia="仿宋_GB2312" w:cs="宋体"/>
          <w:color w:val="auto"/>
          <w:kern w:val="0"/>
          <w:sz w:val="32"/>
          <w:szCs w:val="32"/>
          <w:shd w:val="clear" w:color="auto" w:fill="FFFFFF"/>
          <w:lang w:val="en-US" w:eastAsia="zh-CN"/>
        </w:rPr>
        <w:t>的</w:t>
      </w:r>
      <w:r>
        <w:rPr>
          <w:rFonts w:hint="eastAsia" w:ascii="仿宋_GB2312" w:hAnsi="微软雅黑" w:eastAsia="仿宋_GB2312" w:cs="宋体"/>
          <w:color w:val="auto"/>
          <w:kern w:val="0"/>
          <w:sz w:val="32"/>
          <w:szCs w:val="32"/>
          <w:shd w:val="clear" w:color="auto" w:fill="FFFFFF"/>
        </w:rPr>
        <w:t>，</w:t>
      </w:r>
      <w:r>
        <w:rPr>
          <w:rFonts w:hint="eastAsia" w:ascii="仿宋_GB2312" w:hAnsi="微软雅黑" w:eastAsia="仿宋_GB2312" w:cs="宋体"/>
          <w:color w:val="auto"/>
          <w:kern w:val="0"/>
          <w:sz w:val="32"/>
          <w:szCs w:val="32"/>
        </w:rPr>
        <w:t>根据具体违规行为，按照业务管理办法或</w:t>
      </w:r>
      <w:r>
        <w:rPr>
          <w:rFonts w:hint="default" w:ascii="仿宋_GB2312" w:hAnsi="微软雅黑" w:eastAsia="仿宋_GB2312" w:cs="宋体"/>
          <w:color w:val="auto"/>
          <w:kern w:val="0"/>
          <w:sz w:val="32"/>
          <w:szCs w:val="32"/>
          <w:lang w:eastAsia="zh-CN"/>
        </w:rPr>
        <w:t>廉易商城</w:t>
      </w:r>
      <w:r>
        <w:rPr>
          <w:rFonts w:hint="eastAsia" w:ascii="仿宋_GB2312" w:hAnsi="微软雅黑" w:eastAsia="仿宋_GB2312" w:cs="宋体"/>
          <w:color w:val="auto"/>
          <w:kern w:val="0"/>
          <w:sz w:val="32"/>
          <w:szCs w:val="32"/>
        </w:rPr>
        <w:t>规则处理。处理类型包括：下架商品、冻结商品、删除商品、降权商品、关店等。</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第三十一条</w:t>
      </w:r>
      <w:r>
        <w:rPr>
          <w:rFonts w:hint="eastAsia" w:ascii="仿宋_GB2312" w:hAnsi="微软雅黑" w:eastAsia="仿宋_GB2312" w:cs="宋体"/>
          <w:color w:val="auto"/>
          <w:kern w:val="0"/>
          <w:sz w:val="32"/>
          <w:szCs w:val="32"/>
        </w:rPr>
        <w:t> 商品价格违规违约处理</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供应商未按相关业务管理要求、自主承诺或价格高于市场价的，根据具体违规行为，按照业务管理办法或</w:t>
      </w:r>
      <w:r>
        <w:rPr>
          <w:rFonts w:hint="default" w:ascii="仿宋_GB2312" w:hAnsi="微软雅黑" w:eastAsia="仿宋_GB2312" w:cs="宋体"/>
          <w:color w:val="auto"/>
          <w:kern w:val="0"/>
          <w:sz w:val="32"/>
          <w:szCs w:val="32"/>
          <w:lang w:eastAsia="zh-CN"/>
        </w:rPr>
        <w:t>廉易商城</w:t>
      </w:r>
      <w:r>
        <w:rPr>
          <w:rFonts w:hint="eastAsia" w:ascii="仿宋_GB2312" w:hAnsi="微软雅黑" w:eastAsia="仿宋_GB2312" w:cs="宋体"/>
          <w:color w:val="auto"/>
          <w:kern w:val="0"/>
          <w:sz w:val="32"/>
          <w:szCs w:val="32"/>
        </w:rPr>
        <w:t>规则处理。处理类型包括：下架商品、冻结商品、删除商品、关店等。</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3"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b/>
          <w:bCs/>
          <w:color w:val="auto"/>
          <w:kern w:val="0"/>
          <w:sz w:val="32"/>
          <w:szCs w:val="32"/>
        </w:rPr>
        <w:t>第三十二条</w:t>
      </w:r>
      <w:r>
        <w:rPr>
          <w:rFonts w:hint="eastAsia" w:ascii="仿宋_GB2312" w:hAnsi="微软雅黑" w:eastAsia="仿宋_GB2312" w:cs="宋体"/>
          <w:color w:val="auto"/>
          <w:kern w:val="0"/>
          <w:sz w:val="32"/>
          <w:szCs w:val="32"/>
        </w:rPr>
        <w:t> 商品质量违规违约处理</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ind w:firstLine="640" w:firstLineChars="200"/>
        <w:jc w:val="left"/>
        <w:textAlignment w:val="auto"/>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经各级监管部门检验、</w:t>
      </w:r>
      <w:r>
        <w:rPr>
          <w:rFonts w:hint="default" w:ascii="仿宋_GB2312" w:hAnsi="微软雅黑" w:eastAsia="仿宋_GB2312" w:cs="宋体"/>
          <w:color w:val="auto"/>
          <w:kern w:val="0"/>
          <w:sz w:val="32"/>
          <w:szCs w:val="32"/>
          <w:lang w:eastAsia="zh-CN"/>
        </w:rPr>
        <w:t>廉易商城</w:t>
      </w:r>
      <w:r>
        <w:rPr>
          <w:rFonts w:hint="eastAsia" w:ascii="仿宋_GB2312" w:hAnsi="微软雅黑" w:eastAsia="仿宋_GB2312" w:cs="宋体"/>
          <w:color w:val="auto"/>
          <w:kern w:val="0"/>
          <w:sz w:val="32"/>
          <w:szCs w:val="32"/>
        </w:rPr>
        <w:t>抽查检验、采购</w:t>
      </w:r>
      <w:r>
        <w:rPr>
          <w:rFonts w:hint="eastAsia" w:ascii="仿宋_GB2312" w:hAnsi="微软雅黑" w:eastAsia="仿宋_GB2312" w:cs="宋体"/>
          <w:color w:val="auto"/>
          <w:kern w:val="0"/>
          <w:sz w:val="32"/>
          <w:szCs w:val="32"/>
          <w:lang w:val="en-US" w:eastAsia="zh-CN"/>
        </w:rPr>
        <w:t>单位</w:t>
      </w:r>
      <w:r>
        <w:rPr>
          <w:rFonts w:hint="eastAsia" w:ascii="仿宋_GB2312" w:hAnsi="微软雅黑" w:eastAsia="仿宋_GB2312" w:cs="宋体"/>
          <w:color w:val="auto"/>
          <w:kern w:val="0"/>
          <w:sz w:val="32"/>
          <w:szCs w:val="32"/>
        </w:rPr>
        <w:t>投诉举证证实商品质量不合格，或供应商无法提供商品质量证明的，按照业务管理办法或</w:t>
      </w:r>
      <w:r>
        <w:rPr>
          <w:rFonts w:hint="default" w:ascii="仿宋_GB2312" w:hAnsi="微软雅黑" w:eastAsia="仿宋_GB2312" w:cs="宋体"/>
          <w:color w:val="auto"/>
          <w:kern w:val="0"/>
          <w:sz w:val="32"/>
          <w:szCs w:val="32"/>
          <w:lang w:eastAsia="zh-CN"/>
        </w:rPr>
        <w:t>廉易商城</w:t>
      </w:r>
      <w:r>
        <w:rPr>
          <w:rFonts w:hint="eastAsia" w:ascii="仿宋_GB2312" w:hAnsi="微软雅黑" w:eastAsia="仿宋_GB2312" w:cs="宋体"/>
          <w:color w:val="auto"/>
          <w:kern w:val="0"/>
          <w:sz w:val="32"/>
          <w:szCs w:val="32"/>
        </w:rPr>
        <w:t>规则处理。处理类型包括：下架商品、冻结商品、删除商品、关店</w:t>
      </w:r>
      <w:r>
        <w:rPr>
          <w:rFonts w:hint="eastAsia" w:ascii="仿宋_GB2312" w:hAnsi="微软雅黑" w:eastAsia="仿宋_GB2312" w:cs="宋体"/>
          <w:color w:val="auto"/>
          <w:kern w:val="0"/>
          <w:sz w:val="32"/>
          <w:szCs w:val="32"/>
          <w:lang w:eastAsia="zh-Hans"/>
        </w:rPr>
        <w:t>、</w:t>
      </w:r>
      <w:r>
        <w:rPr>
          <w:rFonts w:hint="eastAsia" w:ascii="仿宋_GB2312" w:hAnsi="微软雅黑" w:eastAsia="仿宋_GB2312" w:cs="宋体"/>
          <w:color w:val="auto"/>
          <w:kern w:val="0"/>
          <w:sz w:val="32"/>
          <w:szCs w:val="32"/>
          <w:lang w:val="en-US" w:eastAsia="zh-Hans"/>
        </w:rPr>
        <w:t>扣除保证金</w:t>
      </w:r>
      <w:r>
        <w:rPr>
          <w:rFonts w:hint="eastAsia" w:ascii="仿宋_GB2312" w:hAnsi="微软雅黑" w:eastAsia="仿宋_GB2312" w:cs="宋体"/>
          <w:color w:val="auto"/>
          <w:kern w:val="0"/>
          <w:sz w:val="32"/>
          <w:szCs w:val="32"/>
        </w:rPr>
        <w:t>等。</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600" w:lineRule="exact"/>
        <w:jc w:val="center"/>
        <w:textAlignment w:val="auto"/>
        <w:outlineLvl w:val="0"/>
        <w:rPr>
          <w:rFonts w:hint="eastAsia" w:ascii="黑体" w:hAnsi="黑体" w:eastAsia="黑体" w:cs="黑体"/>
          <w:b w:val="0"/>
          <w:bCs w:val="0"/>
          <w:color w:val="auto"/>
          <w:kern w:val="36"/>
          <w:sz w:val="32"/>
          <w:szCs w:val="32"/>
        </w:rPr>
      </w:pPr>
      <w:r>
        <w:rPr>
          <w:rFonts w:hint="eastAsia" w:ascii="黑体" w:hAnsi="黑体" w:eastAsia="黑体" w:cs="黑体"/>
          <w:b w:val="0"/>
          <w:bCs w:val="0"/>
          <w:color w:val="auto"/>
          <w:kern w:val="36"/>
          <w:sz w:val="32"/>
          <w:szCs w:val="32"/>
        </w:rPr>
        <w:t>第九章  附则</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微软雅黑" w:eastAsia="仿宋_GB2312" w:cs="宋体"/>
          <w:color w:val="auto"/>
          <w:kern w:val="0"/>
          <w:sz w:val="32"/>
          <w:szCs w:val="32"/>
        </w:rPr>
        <w:sectPr>
          <w:pgSz w:w="11906" w:h="16838"/>
          <w:pgMar w:top="1440" w:right="1800" w:bottom="1440" w:left="1800" w:header="851" w:footer="992" w:gutter="0"/>
          <w:cols w:space="425" w:num="1"/>
          <w:docGrid w:type="lines" w:linePitch="312" w:charSpace="0"/>
        </w:sectPr>
      </w:pPr>
      <w:r>
        <w:rPr>
          <w:rFonts w:hint="eastAsia" w:ascii="仿宋_GB2312" w:hAnsi="微软雅黑" w:eastAsia="仿宋_GB2312" w:cs="宋体"/>
          <w:b/>
          <w:bCs/>
          <w:color w:val="auto"/>
          <w:kern w:val="0"/>
          <w:sz w:val="32"/>
          <w:szCs w:val="32"/>
        </w:rPr>
        <w:t>第三十</w:t>
      </w:r>
      <w:r>
        <w:rPr>
          <w:rFonts w:hint="eastAsia" w:ascii="仿宋_GB2312" w:hAnsi="微软雅黑" w:eastAsia="仿宋_GB2312" w:cs="宋体"/>
          <w:b/>
          <w:bCs/>
          <w:color w:val="auto"/>
          <w:kern w:val="0"/>
          <w:sz w:val="32"/>
          <w:szCs w:val="32"/>
          <w:lang w:val="en-US" w:eastAsia="zh-Hans"/>
        </w:rPr>
        <w:t>三</w:t>
      </w:r>
      <w:r>
        <w:rPr>
          <w:rFonts w:hint="eastAsia" w:ascii="仿宋_GB2312" w:hAnsi="微软雅黑" w:eastAsia="仿宋_GB2312" w:cs="宋体"/>
          <w:b/>
          <w:bCs/>
          <w:color w:val="auto"/>
          <w:kern w:val="0"/>
          <w:sz w:val="32"/>
          <w:szCs w:val="32"/>
        </w:rPr>
        <w:t>条</w:t>
      </w:r>
      <w:r>
        <w:rPr>
          <w:rFonts w:hint="eastAsia" w:ascii="仿宋_GB2312" w:hAnsi="微软雅黑" w:eastAsia="仿宋_GB2312" w:cs="宋体"/>
          <w:color w:val="auto"/>
          <w:kern w:val="0"/>
          <w:sz w:val="32"/>
          <w:szCs w:val="32"/>
        </w:rPr>
        <w:t> </w:t>
      </w:r>
      <w:r>
        <w:rPr>
          <w:rFonts w:hint="default" w:ascii="仿宋_GB2312" w:hAnsi="微软雅黑" w:eastAsia="仿宋_GB2312" w:cs="宋体"/>
          <w:color w:val="auto"/>
          <w:kern w:val="0"/>
          <w:sz w:val="32"/>
          <w:szCs w:val="32"/>
        </w:rPr>
        <w:t>本规范</w:t>
      </w:r>
      <w:r>
        <w:rPr>
          <w:rFonts w:hint="eastAsia" w:ascii="仿宋_GB2312" w:hAnsi="微软雅黑" w:eastAsia="仿宋_GB2312" w:cs="宋体"/>
          <w:color w:val="auto"/>
          <w:kern w:val="0"/>
          <w:sz w:val="32"/>
          <w:szCs w:val="32"/>
        </w:rPr>
        <w:t>由</w:t>
      </w:r>
      <w:r>
        <w:rPr>
          <w:rFonts w:hint="eastAsia" w:ascii="仿宋_GB2312" w:hAnsi="微软雅黑" w:eastAsia="仿宋_GB2312" w:cs="宋体"/>
          <w:color w:val="auto"/>
          <w:kern w:val="0"/>
          <w:sz w:val="32"/>
          <w:szCs w:val="32"/>
          <w:lang w:val="en-US" w:eastAsia="zh-CN"/>
        </w:rPr>
        <w:t>运营方</w:t>
      </w:r>
      <w:r>
        <w:rPr>
          <w:rFonts w:hint="eastAsia" w:ascii="仿宋_GB2312" w:hAnsi="微软雅黑" w:eastAsia="仿宋_GB2312" w:cs="宋体"/>
          <w:color w:val="auto"/>
          <w:kern w:val="0"/>
          <w:sz w:val="32"/>
          <w:szCs w:val="32"/>
        </w:rPr>
        <w:t>负责解释，并根据各主管机构需求和业务发展变化及时予以修订、完善。</w:t>
      </w:r>
    </w:p>
    <w:p>
      <w:pPr>
        <w:keepNext w:val="0"/>
        <w:keepLines w:val="0"/>
        <w:pageBreakBefore w:val="0"/>
        <w:widowControl w:val="0"/>
        <w:kinsoku/>
        <w:wordWrap/>
        <w:overflowPunct/>
        <w:topLinePunct w:val="0"/>
        <w:autoSpaceDE/>
        <w:autoSpaceDN/>
        <w:bidi w:val="0"/>
        <w:adjustRightInd/>
        <w:snapToGrid/>
        <w:spacing w:beforeAutospacing="0" w:afterAutospacing="0"/>
        <w:jc w:val="center"/>
        <w:rPr>
          <w:rFonts w:hint="eastAsia" w:ascii="小标宋" w:hAnsi="微软雅黑" w:eastAsia="小标宋" w:cs="宋体"/>
          <w:b/>
          <w:bCs/>
          <w:color w:val="auto"/>
          <w:kern w:val="0"/>
          <w:sz w:val="44"/>
          <w:szCs w:val="44"/>
          <w:shd w:val="clear" w:color="auto" w:fill="FFFFFF"/>
          <w:lang w:eastAsia="zh-CN"/>
        </w:rPr>
      </w:pPr>
      <w:r>
        <w:rPr>
          <w:rFonts w:hint="eastAsia" w:ascii="小标宋" w:hAnsi="微软雅黑" w:eastAsia="小标宋"/>
          <w:color w:val="auto"/>
          <w:sz w:val="44"/>
          <w:szCs w:val="44"/>
          <w:shd w:val="clear" w:color="auto" w:fill="FFFFFF"/>
        </w:rPr>
        <w:t>廉易商城平台七天无理由退换货规范</w:t>
      </w:r>
      <w:r>
        <w:rPr>
          <w:rFonts w:hint="eastAsia" w:ascii="小标宋" w:hAnsi="微软雅黑" w:eastAsia="小标宋"/>
          <w:color w:val="auto"/>
          <w:sz w:val="44"/>
          <w:szCs w:val="44"/>
          <w:shd w:val="clear" w:color="auto" w:fill="FFFFFF"/>
          <w:lang w:eastAsia="zh-CN"/>
        </w:rPr>
        <w:t>（</w:t>
      </w:r>
      <w:r>
        <w:rPr>
          <w:rFonts w:hint="eastAsia" w:ascii="小标宋" w:hAnsi="微软雅黑" w:eastAsia="小标宋"/>
          <w:color w:val="auto"/>
          <w:sz w:val="44"/>
          <w:szCs w:val="44"/>
          <w:shd w:val="clear" w:color="auto" w:fill="FFFFFF"/>
          <w:lang w:val="en-US" w:eastAsia="zh-CN"/>
        </w:rPr>
        <w:t>试行</w:t>
      </w:r>
      <w:r>
        <w:rPr>
          <w:rFonts w:hint="eastAsia" w:ascii="小标宋" w:hAnsi="微软雅黑" w:eastAsia="小标宋"/>
          <w:color w:val="auto"/>
          <w:sz w:val="44"/>
          <w:szCs w:val="44"/>
          <w:shd w:val="clear" w:color="auto" w:fill="FFFFFF"/>
          <w:lang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ind w:firstLine="562" w:firstLineChars="200"/>
        <w:jc w:val="left"/>
        <w:rPr>
          <w:rFonts w:hint="eastAsia" w:ascii="仿宋_GB2312" w:hAnsi="微软雅黑" w:eastAsia="仿宋_GB2312" w:cs="宋体"/>
          <w:b/>
          <w:bCs/>
          <w:color w:val="auto"/>
          <w:kern w:val="0"/>
          <w:sz w:val="28"/>
          <w:szCs w:val="28"/>
          <w:shd w:val="clear" w:color="auto" w:fill="FFFFFF"/>
        </w:rPr>
      </w:pPr>
    </w:p>
    <w:p>
      <w:pPr>
        <w:keepNext w:val="0"/>
        <w:keepLines w:val="0"/>
        <w:pageBreakBefore w:val="0"/>
        <w:widowControl w:val="0"/>
        <w:kinsoku/>
        <w:wordWrap/>
        <w:overflowPunct/>
        <w:topLinePunct w:val="0"/>
        <w:autoSpaceDE/>
        <w:autoSpaceDN/>
        <w:bidi w:val="0"/>
        <w:adjustRightInd/>
        <w:snapToGrid/>
        <w:spacing w:beforeAutospacing="0" w:afterAutospacing="0"/>
        <w:ind w:firstLine="643" w:firstLineChars="200"/>
        <w:jc w:val="left"/>
        <w:rPr>
          <w:rFonts w:ascii="仿宋_GB2312" w:hAnsi="宋体" w:eastAsia="仿宋_GB2312" w:cs="宋体"/>
          <w:color w:val="auto"/>
          <w:kern w:val="0"/>
          <w:sz w:val="32"/>
          <w:szCs w:val="32"/>
        </w:rPr>
      </w:pPr>
      <w:r>
        <w:rPr>
          <w:rFonts w:hint="eastAsia" w:ascii="仿宋_GB2312" w:hAnsi="微软雅黑" w:eastAsia="仿宋_GB2312" w:cs="宋体"/>
          <w:b/>
          <w:bCs/>
          <w:color w:val="auto"/>
          <w:kern w:val="0"/>
          <w:sz w:val="32"/>
          <w:szCs w:val="32"/>
          <w:shd w:val="clear" w:color="auto" w:fill="FFFFFF"/>
        </w:rPr>
        <w:t>第一条</w:t>
      </w:r>
      <w:r>
        <w:rPr>
          <w:rFonts w:hint="eastAsia" w:ascii="仿宋_GB2312" w:hAnsi="微软雅黑" w:eastAsia="仿宋_GB2312" w:cs="宋体"/>
          <w:color w:val="auto"/>
          <w:kern w:val="0"/>
          <w:sz w:val="32"/>
          <w:szCs w:val="32"/>
          <w:shd w:val="clear" w:color="auto" w:fill="FFFFFF"/>
        </w:rPr>
        <w:t> 为促</w:t>
      </w:r>
      <w:r>
        <w:rPr>
          <w:rFonts w:hint="eastAsia" w:ascii="仿宋_GB2312" w:hAnsi="微软雅黑" w:eastAsia="仿宋_GB2312" w:cs="宋体"/>
          <w:color w:val="auto"/>
          <w:kern w:val="0"/>
          <w:sz w:val="32"/>
          <w:szCs w:val="32"/>
          <w:shd w:val="clear" w:color="auto" w:fill="FFFFFF"/>
          <w:lang w:val="en-US" w:eastAsia="zh-Hans"/>
        </w:rPr>
        <w:t>进</w:t>
      </w:r>
      <w:r>
        <w:rPr>
          <w:rFonts w:hint="eastAsia" w:ascii="仿宋_GB2312" w:hAnsi="微软雅黑" w:eastAsia="仿宋_GB2312" w:cs="宋体"/>
          <w:color w:val="auto"/>
          <w:kern w:val="0"/>
          <w:sz w:val="32"/>
          <w:szCs w:val="32"/>
          <w:shd w:val="clear" w:color="auto" w:fill="FFFFFF"/>
          <w:lang w:val="en-US" w:eastAsia="zh-CN"/>
        </w:rPr>
        <w:t>廉易商城</w:t>
      </w:r>
      <w:r>
        <w:rPr>
          <w:rFonts w:hint="eastAsia" w:ascii="仿宋_GB2312" w:hAnsi="微软雅黑" w:eastAsia="仿宋_GB2312" w:cs="宋体"/>
          <w:color w:val="auto"/>
          <w:kern w:val="0"/>
          <w:sz w:val="32"/>
          <w:szCs w:val="32"/>
          <w:shd w:val="clear" w:color="auto" w:fill="FFFFFF"/>
          <w:lang w:val="en-US" w:eastAsia="zh-Hans"/>
        </w:rPr>
        <w:t>供应商</w:t>
      </w:r>
      <w:r>
        <w:rPr>
          <w:rFonts w:hint="eastAsia" w:ascii="仿宋_GB2312" w:hAnsi="微软雅黑" w:eastAsia="仿宋_GB2312" w:cs="宋体"/>
          <w:color w:val="auto"/>
          <w:kern w:val="0"/>
          <w:sz w:val="32"/>
          <w:szCs w:val="32"/>
          <w:shd w:val="clear" w:color="auto" w:fill="FFFFFF"/>
        </w:rPr>
        <w:t>履行无理由退货义务，营造良好的</w:t>
      </w:r>
      <w:r>
        <w:rPr>
          <w:rFonts w:hint="eastAsia" w:ascii="仿宋_GB2312" w:hAnsi="微软雅黑" w:eastAsia="仿宋_GB2312" w:cs="宋体"/>
          <w:color w:val="auto"/>
          <w:kern w:val="0"/>
          <w:sz w:val="32"/>
          <w:szCs w:val="32"/>
          <w:shd w:val="clear" w:color="auto" w:fill="FFFFFF"/>
          <w:lang w:val="en-US" w:eastAsia="zh-Hans"/>
        </w:rPr>
        <w:t>采购</w:t>
      </w:r>
      <w:r>
        <w:rPr>
          <w:rFonts w:hint="eastAsia" w:ascii="仿宋_GB2312" w:hAnsi="微软雅黑" w:eastAsia="仿宋_GB2312" w:cs="宋体"/>
          <w:color w:val="auto"/>
          <w:kern w:val="0"/>
          <w:sz w:val="32"/>
          <w:szCs w:val="32"/>
          <w:shd w:val="clear" w:color="auto" w:fill="FFFFFF"/>
        </w:rPr>
        <w:t>环境，维护</w:t>
      </w:r>
      <w:r>
        <w:rPr>
          <w:rFonts w:hint="eastAsia" w:ascii="仿宋_GB2312" w:hAnsi="微软雅黑" w:eastAsia="仿宋_GB2312" w:cs="宋体"/>
          <w:color w:val="auto"/>
          <w:kern w:val="0"/>
          <w:sz w:val="32"/>
          <w:szCs w:val="32"/>
          <w:shd w:val="clear" w:color="auto" w:fill="FFFFFF"/>
          <w:lang w:val="en-US" w:eastAsia="zh-Hans"/>
        </w:rPr>
        <w:t>采购单位</w:t>
      </w:r>
      <w:r>
        <w:rPr>
          <w:rFonts w:hint="eastAsia" w:ascii="仿宋_GB2312" w:hAnsi="微软雅黑" w:eastAsia="仿宋_GB2312" w:cs="宋体"/>
          <w:color w:val="auto"/>
          <w:kern w:val="0"/>
          <w:sz w:val="32"/>
          <w:szCs w:val="32"/>
          <w:shd w:val="clear" w:color="auto" w:fill="FFFFFF"/>
        </w:rPr>
        <w:t>的利益，制定本</w:t>
      </w:r>
      <w:r>
        <w:rPr>
          <w:rFonts w:hint="eastAsia" w:ascii="仿宋_GB2312" w:hAnsi="微软雅黑" w:eastAsia="仿宋_GB2312" w:cs="宋体"/>
          <w:color w:val="auto"/>
          <w:kern w:val="0"/>
          <w:sz w:val="32"/>
          <w:szCs w:val="32"/>
          <w:shd w:val="clear" w:color="auto" w:fill="FFFFFF"/>
          <w:lang w:val="en-US" w:eastAsia="zh-Hans"/>
        </w:rPr>
        <w:t>规范</w:t>
      </w:r>
      <w:r>
        <w:rPr>
          <w:rFonts w:hint="eastAsia" w:ascii="仿宋_GB2312" w:hAnsi="微软雅黑" w:eastAsia="仿宋_GB2312" w:cs="宋体"/>
          <w:color w:val="auto"/>
          <w:kern w:val="0"/>
          <w:sz w:val="32"/>
          <w:szCs w:val="32"/>
          <w:shd w:val="clear" w:color="auto" w:fill="FFFFFF"/>
        </w:rPr>
        <w:t>。</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360" w:lineRule="atLeast"/>
        <w:ind w:firstLine="643" w:firstLineChars="200"/>
        <w:jc w:val="left"/>
        <w:textAlignment w:val="baseline"/>
        <w:rPr>
          <w:rFonts w:ascii="仿宋_GB2312" w:hAnsi="宋体" w:eastAsia="仿宋_GB2312" w:cs="宋体"/>
          <w:color w:val="auto"/>
          <w:kern w:val="0"/>
          <w:sz w:val="32"/>
          <w:szCs w:val="32"/>
        </w:rPr>
      </w:pPr>
      <w:r>
        <w:rPr>
          <w:rFonts w:hint="eastAsia" w:ascii="仿宋_GB2312" w:hAnsi="微软雅黑" w:eastAsia="仿宋_GB2312" w:cs="宋体"/>
          <w:b/>
          <w:bCs/>
          <w:color w:val="auto"/>
          <w:kern w:val="0"/>
          <w:sz w:val="32"/>
          <w:szCs w:val="32"/>
          <w:shd w:val="clear" w:color="auto" w:fill="FFFFFF"/>
        </w:rPr>
        <w:t>第二条</w:t>
      </w:r>
      <w:r>
        <w:rPr>
          <w:rFonts w:hint="eastAsia" w:ascii="仿宋_GB2312" w:hAnsi="微软雅黑" w:eastAsia="仿宋_GB2312" w:cs="宋体"/>
          <w:color w:val="auto"/>
          <w:kern w:val="0"/>
          <w:sz w:val="32"/>
          <w:szCs w:val="32"/>
          <w:shd w:val="clear" w:color="auto" w:fill="FFFFFF"/>
        </w:rPr>
        <w:t> 采购单位在签收商品之日起7日内，对支持七天无理由退换货的商品且商品符合完好标准的，可向供应商发起七天无理由退货或换货申请。换货成功商品在签收商品之日起7日内，对支持七天无理由退换货的商品且符合商品完好标准的，可向供应商再次发起七天无理由退货申请。</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360" w:lineRule="atLeast"/>
        <w:ind w:firstLine="643" w:firstLineChars="200"/>
        <w:jc w:val="left"/>
        <w:textAlignment w:val="baseline"/>
        <w:rPr>
          <w:rFonts w:ascii="仿宋_GB2312" w:hAnsi="宋体" w:eastAsia="仿宋_GB2312" w:cs="宋体"/>
          <w:color w:val="auto"/>
          <w:kern w:val="0"/>
          <w:sz w:val="32"/>
          <w:szCs w:val="32"/>
        </w:rPr>
      </w:pPr>
      <w:r>
        <w:rPr>
          <w:rFonts w:hint="eastAsia" w:ascii="仿宋_GB2312" w:hAnsi="微软雅黑" w:eastAsia="仿宋_GB2312" w:cs="宋体"/>
          <w:b/>
          <w:bCs/>
          <w:color w:val="auto"/>
          <w:kern w:val="0"/>
          <w:sz w:val="32"/>
          <w:szCs w:val="32"/>
          <w:shd w:val="clear" w:color="auto" w:fill="FFFFFF"/>
        </w:rPr>
        <w:t>第三条 </w:t>
      </w:r>
      <w:r>
        <w:rPr>
          <w:rFonts w:hint="eastAsia" w:ascii="仿宋_GB2312" w:hAnsi="微软雅黑" w:eastAsia="仿宋_GB2312" w:cs="宋体"/>
          <w:color w:val="auto"/>
          <w:kern w:val="0"/>
          <w:sz w:val="32"/>
          <w:szCs w:val="32"/>
          <w:shd w:val="clear" w:color="auto" w:fill="FFFFFF"/>
        </w:rPr>
        <w:t>选择无理由退货或换货的采购单位应当自收到商品之日起7日内向供应商发出退货或换货申请。七天期间自物流显示签收商品的次日零时起计算，满168小时为七天。</w:t>
      </w:r>
    </w:p>
    <w:p>
      <w:pPr>
        <w:keepNext w:val="0"/>
        <w:keepLines w:val="0"/>
        <w:pageBreakBefore w:val="0"/>
        <w:widowControl w:val="0"/>
        <w:kinsoku/>
        <w:wordWrap/>
        <w:overflowPunct/>
        <w:topLinePunct w:val="0"/>
        <w:autoSpaceDE/>
        <w:autoSpaceDN/>
        <w:bidi w:val="0"/>
        <w:adjustRightInd/>
        <w:snapToGrid/>
        <w:spacing w:beforeAutospacing="0" w:afterAutospacing="0"/>
        <w:ind w:firstLine="643" w:firstLineChars="200"/>
        <w:jc w:val="left"/>
        <w:rPr>
          <w:rFonts w:ascii="仿宋_GB2312" w:hAnsi="宋体" w:eastAsia="仿宋_GB2312" w:cs="宋体"/>
          <w:color w:val="auto"/>
          <w:kern w:val="0"/>
          <w:sz w:val="32"/>
          <w:szCs w:val="32"/>
        </w:rPr>
      </w:pPr>
      <w:r>
        <w:rPr>
          <w:rFonts w:hint="eastAsia" w:ascii="仿宋_GB2312" w:hAnsi="微软雅黑" w:eastAsia="仿宋_GB2312" w:cs="宋体"/>
          <w:b/>
          <w:bCs/>
          <w:color w:val="auto"/>
          <w:kern w:val="0"/>
          <w:sz w:val="32"/>
          <w:szCs w:val="32"/>
          <w:shd w:val="clear" w:color="auto" w:fill="FFFFFF"/>
        </w:rPr>
        <w:t>第四条</w:t>
      </w:r>
      <w:r>
        <w:rPr>
          <w:rFonts w:hint="eastAsia" w:ascii="仿宋_GB2312" w:hAnsi="微软雅黑" w:eastAsia="仿宋_GB2312" w:cs="宋体"/>
          <w:color w:val="auto"/>
          <w:kern w:val="0"/>
          <w:sz w:val="32"/>
          <w:szCs w:val="32"/>
          <w:shd w:val="clear" w:color="auto" w:fill="FFFFFF"/>
        </w:rPr>
        <w:t> 采购单位退回的商品应当完好。</w:t>
      </w:r>
    </w:p>
    <w:p>
      <w:pPr>
        <w:keepNext w:val="0"/>
        <w:keepLines w:val="0"/>
        <w:pageBreakBefore w:val="0"/>
        <w:widowControl w:val="0"/>
        <w:kinsoku/>
        <w:wordWrap/>
        <w:overflowPunct/>
        <w:topLinePunct w:val="0"/>
        <w:autoSpaceDE/>
        <w:autoSpaceDN/>
        <w:bidi w:val="0"/>
        <w:adjustRightInd/>
        <w:snapToGrid/>
        <w:spacing w:beforeAutospacing="0" w:afterAutospacing="0"/>
        <w:ind w:firstLine="643" w:firstLineChars="200"/>
        <w:jc w:val="left"/>
        <w:rPr>
          <w:rFonts w:ascii="仿宋_GB2312" w:hAnsi="宋体" w:eastAsia="仿宋_GB2312" w:cs="宋体"/>
          <w:color w:val="auto"/>
          <w:kern w:val="0"/>
          <w:sz w:val="32"/>
          <w:szCs w:val="32"/>
        </w:rPr>
      </w:pPr>
      <w:r>
        <w:rPr>
          <w:rFonts w:hint="eastAsia" w:ascii="仿宋_GB2312" w:hAnsi="微软雅黑" w:eastAsia="仿宋_GB2312" w:cs="宋体"/>
          <w:b/>
          <w:bCs/>
          <w:color w:val="auto"/>
          <w:kern w:val="0"/>
          <w:sz w:val="32"/>
          <w:szCs w:val="32"/>
          <w:shd w:val="clear" w:color="auto" w:fill="FFFFFF"/>
        </w:rPr>
        <w:t>第五条</w:t>
      </w:r>
      <w:r>
        <w:rPr>
          <w:rFonts w:hint="eastAsia" w:ascii="仿宋_GB2312" w:hAnsi="微软雅黑" w:eastAsia="仿宋_GB2312" w:cs="宋体"/>
          <w:color w:val="auto"/>
          <w:kern w:val="0"/>
          <w:sz w:val="32"/>
          <w:szCs w:val="32"/>
          <w:shd w:val="clear" w:color="auto" w:fill="FFFFFF"/>
        </w:rPr>
        <w:t> 廉易商城</w:t>
      </w:r>
      <w:r>
        <w:rPr>
          <w:rFonts w:hint="eastAsia" w:ascii="仿宋_GB2312" w:hAnsi="微软雅黑" w:eastAsia="仿宋_GB2312" w:cs="宋体"/>
          <w:color w:val="auto"/>
          <w:kern w:val="0"/>
          <w:sz w:val="32"/>
          <w:szCs w:val="32"/>
          <w:shd w:val="clear" w:color="auto" w:fill="FFFFFF"/>
          <w:lang w:val="en-US" w:eastAsia="zh-CN"/>
        </w:rPr>
        <w:t>平台</w:t>
      </w:r>
      <w:r>
        <w:rPr>
          <w:rFonts w:hint="eastAsia" w:ascii="仿宋_GB2312" w:hAnsi="微软雅黑" w:eastAsia="仿宋_GB2312" w:cs="宋体"/>
          <w:color w:val="auto"/>
          <w:kern w:val="0"/>
          <w:sz w:val="32"/>
          <w:szCs w:val="32"/>
          <w:shd w:val="clear" w:color="auto" w:fill="FFFFFF"/>
        </w:rPr>
        <w:t>要求支持七天无理由退换货的商品，供应商单方或采供双方约定不支持七天无理由退换货的行为无效。</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360" w:lineRule="atLeast"/>
        <w:ind w:firstLine="643" w:firstLineChars="200"/>
        <w:jc w:val="left"/>
        <w:textAlignment w:val="baseline"/>
        <w:rPr>
          <w:rFonts w:ascii="仿宋_GB2312" w:hAnsi="宋体" w:eastAsia="仿宋_GB2312" w:cs="宋体"/>
          <w:color w:val="auto"/>
          <w:kern w:val="0"/>
          <w:sz w:val="32"/>
          <w:szCs w:val="32"/>
        </w:rPr>
      </w:pPr>
      <w:r>
        <w:rPr>
          <w:rFonts w:hint="eastAsia" w:ascii="仿宋_GB2312" w:hAnsi="微软雅黑" w:eastAsia="仿宋_GB2312" w:cs="宋体"/>
          <w:b/>
          <w:bCs/>
          <w:color w:val="auto"/>
          <w:kern w:val="0"/>
          <w:sz w:val="32"/>
          <w:szCs w:val="32"/>
          <w:shd w:val="clear" w:color="auto" w:fill="FFFFFF"/>
        </w:rPr>
        <w:t>第六条</w:t>
      </w:r>
      <w:r>
        <w:rPr>
          <w:rFonts w:hint="eastAsia" w:ascii="仿宋_GB2312" w:hAnsi="微软雅黑" w:eastAsia="仿宋_GB2312" w:cs="宋体"/>
          <w:color w:val="auto"/>
          <w:kern w:val="0"/>
          <w:sz w:val="32"/>
          <w:szCs w:val="32"/>
          <w:shd w:val="clear" w:color="auto" w:fill="FFFFFF"/>
        </w:rPr>
        <w:t> 采购单位进行七天无理由退货时，若商品供应商包邮，采购单位仅承担退回邮费；若商品未包邮或系供应商附条件包邮的，采购单位部分退货致使无法满足包邮条件的，由采购单位承担所有邮费。双方另有约定的从约定。</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360" w:lineRule="atLeast"/>
        <w:ind w:firstLine="643" w:firstLineChars="200"/>
        <w:jc w:val="left"/>
        <w:textAlignment w:val="baseline"/>
        <w:rPr>
          <w:rFonts w:ascii="仿宋_GB2312" w:hAnsi="宋体" w:eastAsia="仿宋_GB2312" w:cs="宋体"/>
          <w:color w:val="auto"/>
          <w:kern w:val="0"/>
          <w:sz w:val="32"/>
          <w:szCs w:val="32"/>
        </w:rPr>
      </w:pPr>
      <w:r>
        <w:rPr>
          <w:rFonts w:hint="eastAsia" w:ascii="仿宋_GB2312" w:hAnsi="微软雅黑" w:eastAsia="仿宋_GB2312" w:cs="宋体"/>
          <w:b/>
          <w:bCs/>
          <w:color w:val="auto"/>
          <w:kern w:val="0"/>
          <w:sz w:val="32"/>
          <w:szCs w:val="32"/>
          <w:shd w:val="clear" w:color="auto" w:fill="FFFFFF"/>
        </w:rPr>
        <w:t>第七条 </w:t>
      </w:r>
      <w:r>
        <w:rPr>
          <w:rFonts w:hint="eastAsia" w:ascii="仿宋_GB2312" w:hAnsi="微软雅黑" w:eastAsia="仿宋_GB2312" w:cs="宋体"/>
          <w:color w:val="auto"/>
          <w:kern w:val="0"/>
          <w:sz w:val="32"/>
          <w:szCs w:val="32"/>
          <w:shd w:val="clear" w:color="auto" w:fill="FFFFFF"/>
        </w:rPr>
        <w:t>赠品遗失或破损、发票遗失不影响商品退货，但采购单位应对赠品破损或遗失作折价处理，对发票的遗失承担相应税款。</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360" w:lineRule="atLeast"/>
        <w:ind w:firstLine="643" w:firstLineChars="200"/>
        <w:jc w:val="left"/>
        <w:textAlignment w:val="baseline"/>
        <w:rPr>
          <w:rFonts w:ascii="仿宋_GB2312" w:hAnsi="宋体" w:eastAsia="仿宋_GB2312" w:cs="宋体"/>
          <w:color w:val="auto"/>
          <w:kern w:val="0"/>
          <w:sz w:val="32"/>
          <w:szCs w:val="32"/>
        </w:rPr>
      </w:pPr>
      <w:r>
        <w:rPr>
          <w:rFonts w:hint="eastAsia" w:ascii="仿宋_GB2312" w:hAnsi="微软雅黑" w:eastAsia="仿宋_GB2312" w:cs="宋体"/>
          <w:b/>
          <w:bCs/>
          <w:color w:val="auto"/>
          <w:kern w:val="0"/>
          <w:sz w:val="32"/>
          <w:szCs w:val="32"/>
          <w:shd w:val="clear" w:color="auto" w:fill="FFFFFF"/>
        </w:rPr>
        <w:t>第八条 </w:t>
      </w:r>
      <w:r>
        <w:rPr>
          <w:rFonts w:hint="eastAsia" w:ascii="仿宋_GB2312" w:hAnsi="微软雅黑" w:eastAsia="仿宋_GB2312" w:cs="宋体"/>
          <w:color w:val="auto"/>
          <w:kern w:val="0"/>
          <w:sz w:val="32"/>
          <w:szCs w:val="32"/>
          <w:shd w:val="clear" w:color="auto" w:fill="FFFFFF"/>
        </w:rPr>
        <w:t>在廉易商城成交的特价商品（具体以平台标示为准），支持七天无理由退货，暂不支持七天无理由换货。</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420" w:lineRule="atLeast"/>
        <w:ind w:firstLine="643" w:firstLineChars="200"/>
        <w:jc w:val="left"/>
        <w:textAlignment w:val="baseline"/>
        <w:rPr>
          <w:rFonts w:ascii="仿宋_GB2312" w:hAnsi="宋体" w:eastAsia="仿宋_GB2312" w:cs="宋体"/>
          <w:color w:val="auto"/>
          <w:kern w:val="0"/>
          <w:sz w:val="32"/>
          <w:szCs w:val="32"/>
        </w:rPr>
      </w:pPr>
      <w:r>
        <w:rPr>
          <w:rFonts w:hint="eastAsia" w:ascii="仿宋_GB2312" w:hAnsi="微软雅黑" w:eastAsia="仿宋_GB2312" w:cs="宋体"/>
          <w:b/>
          <w:bCs/>
          <w:color w:val="auto"/>
          <w:kern w:val="0"/>
          <w:sz w:val="32"/>
          <w:szCs w:val="32"/>
          <w:shd w:val="clear" w:color="auto" w:fill="FFFFFF"/>
        </w:rPr>
        <w:t>第九条</w:t>
      </w:r>
      <w:r>
        <w:rPr>
          <w:rFonts w:hint="eastAsia" w:ascii="仿宋_GB2312" w:hAnsi="微软雅黑" w:eastAsia="仿宋_GB2312" w:cs="宋体"/>
          <w:color w:val="auto"/>
          <w:kern w:val="0"/>
          <w:sz w:val="32"/>
          <w:szCs w:val="32"/>
          <w:shd w:val="clear" w:color="auto" w:fill="FFFFFF"/>
        </w:rPr>
        <w:t> 适用情形：</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420" w:lineRule="atLeast"/>
        <w:jc w:val="center"/>
        <w:textAlignment w:val="baseline"/>
        <w:rPr>
          <w:rFonts w:ascii="仿宋_GB2312" w:hAnsi="宋体" w:eastAsia="仿宋_GB2312" w:cs="宋体"/>
          <w:color w:val="auto"/>
          <w:kern w:val="0"/>
          <w:sz w:val="32"/>
          <w:szCs w:val="32"/>
        </w:rPr>
      </w:pPr>
      <w:r>
        <w:rPr>
          <w:rFonts w:hint="eastAsia" w:ascii="仿宋_GB2312" w:hAnsi="微软雅黑" w:eastAsia="仿宋_GB2312" w:cs="宋体"/>
          <w:color w:val="auto"/>
          <w:kern w:val="0"/>
          <w:sz w:val="32"/>
          <w:szCs w:val="32"/>
          <w:shd w:val="clear" w:color="auto" w:fill="FFFFFF"/>
        </w:rPr>
        <w:t>不支持“七天无理由退货”的商品</w:t>
      </w:r>
    </w:p>
    <w:tbl>
      <w:tblPr>
        <w:tblStyle w:val="10"/>
        <w:tblW w:w="9881" w:type="dxa"/>
        <w:tblInd w:w="-7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399"/>
        <w:gridCol w:w="54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1" w:hRule="atLeast"/>
        </w:trPr>
        <w:tc>
          <w:tcPr>
            <w:tcW w:w="4399" w:type="dxa"/>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center"/>
              <w:rPr>
                <w:rFonts w:hint="eastAsia" w:ascii="黑体" w:hAnsi="黑体" w:eastAsia="黑体" w:cs="黑体"/>
                <w:b w:val="0"/>
                <w:bCs w:val="0"/>
                <w:color w:val="auto"/>
                <w:kern w:val="0"/>
                <w:sz w:val="28"/>
                <w:szCs w:val="28"/>
              </w:rPr>
            </w:pPr>
            <w:r>
              <w:rPr>
                <w:rFonts w:hint="eastAsia" w:ascii="黑体" w:hAnsi="黑体" w:eastAsia="黑体" w:cs="黑体"/>
                <w:b w:val="0"/>
                <w:bCs w:val="0"/>
                <w:color w:val="auto"/>
                <w:kern w:val="0"/>
                <w:sz w:val="28"/>
                <w:szCs w:val="28"/>
              </w:rPr>
              <w:t>类型</w:t>
            </w:r>
          </w:p>
        </w:tc>
        <w:tc>
          <w:tcPr>
            <w:tcW w:w="5482" w:type="dxa"/>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center"/>
              <w:rPr>
                <w:rFonts w:hint="eastAsia" w:ascii="黑体" w:hAnsi="黑体" w:eastAsia="黑体" w:cs="黑体"/>
                <w:b w:val="0"/>
                <w:bCs w:val="0"/>
                <w:color w:val="auto"/>
                <w:kern w:val="0"/>
                <w:sz w:val="28"/>
                <w:szCs w:val="28"/>
              </w:rPr>
            </w:pPr>
            <w:r>
              <w:rPr>
                <w:rFonts w:hint="eastAsia" w:ascii="黑体" w:hAnsi="黑体" w:eastAsia="黑体" w:cs="黑体"/>
                <w:b w:val="0"/>
                <w:bCs w:val="0"/>
                <w:color w:val="auto"/>
                <w:kern w:val="0"/>
                <w:sz w:val="28"/>
                <w:szCs w:val="28"/>
              </w:rPr>
              <w:t>商品举例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89" w:hRule="atLeast"/>
        </w:trPr>
        <w:tc>
          <w:tcPr>
            <w:tcW w:w="4399" w:type="dxa"/>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left"/>
              <w:rPr>
                <w:rFonts w:ascii="仿宋_GB2312" w:hAnsi="宋体" w:eastAsia="仿宋_GB2312" w:cs="宋体"/>
                <w:color w:val="auto"/>
                <w:kern w:val="0"/>
                <w:sz w:val="28"/>
                <w:szCs w:val="28"/>
              </w:rPr>
            </w:pPr>
            <w:r>
              <w:rPr>
                <w:rFonts w:hint="eastAsia" w:ascii="仿宋_GB2312" w:hAnsi="微软雅黑" w:eastAsia="仿宋_GB2312" w:cs="宋体"/>
                <w:color w:val="auto"/>
                <w:kern w:val="0"/>
                <w:sz w:val="28"/>
                <w:szCs w:val="28"/>
                <w:shd w:val="clear" w:color="auto" w:fill="FFFFFF"/>
              </w:rPr>
              <w:t>一、定制类商品；</w:t>
            </w:r>
          </w:p>
        </w:tc>
        <w:tc>
          <w:tcPr>
            <w:tcW w:w="5482" w:type="dxa"/>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left"/>
              <w:rPr>
                <w:rFonts w:ascii="仿宋_GB2312" w:hAnsi="宋体" w:eastAsia="仿宋_GB2312" w:cs="宋体"/>
                <w:color w:val="auto"/>
                <w:kern w:val="0"/>
                <w:sz w:val="28"/>
                <w:szCs w:val="28"/>
              </w:rPr>
            </w:pPr>
            <w:r>
              <w:rPr>
                <w:rFonts w:hint="eastAsia" w:ascii="仿宋_GB2312" w:hAnsi="微软雅黑" w:eastAsia="仿宋_GB2312" w:cs="宋体"/>
                <w:color w:val="auto"/>
                <w:kern w:val="0"/>
                <w:sz w:val="28"/>
                <w:szCs w:val="28"/>
                <w:shd w:val="clear" w:color="auto" w:fill="FFFFFF"/>
              </w:rPr>
              <w:t>个性定制、设计服务等；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89" w:hRule="atLeast"/>
        </w:trPr>
        <w:tc>
          <w:tcPr>
            <w:tcW w:w="4399" w:type="dxa"/>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left"/>
              <w:rPr>
                <w:rFonts w:ascii="仿宋_GB2312" w:hAnsi="宋体" w:eastAsia="仿宋_GB2312" w:cs="宋体"/>
                <w:color w:val="auto"/>
                <w:kern w:val="0"/>
                <w:sz w:val="28"/>
                <w:szCs w:val="28"/>
              </w:rPr>
            </w:pPr>
            <w:r>
              <w:rPr>
                <w:rFonts w:hint="eastAsia" w:ascii="仿宋_GB2312" w:hAnsi="微软雅黑" w:eastAsia="仿宋_GB2312" w:cs="宋体"/>
                <w:color w:val="auto"/>
                <w:kern w:val="0"/>
                <w:sz w:val="28"/>
                <w:szCs w:val="28"/>
                <w:shd w:val="clear" w:color="auto" w:fill="FFFFFF"/>
              </w:rPr>
              <w:t>二、鲜活易腐类商品；</w:t>
            </w:r>
          </w:p>
        </w:tc>
        <w:tc>
          <w:tcPr>
            <w:tcW w:w="5482" w:type="dxa"/>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left"/>
              <w:rPr>
                <w:rFonts w:ascii="仿宋_GB2312" w:hAnsi="宋体" w:eastAsia="仿宋_GB2312" w:cs="宋体"/>
                <w:color w:val="auto"/>
                <w:kern w:val="0"/>
                <w:sz w:val="28"/>
                <w:szCs w:val="28"/>
              </w:rPr>
            </w:pPr>
            <w:r>
              <w:rPr>
                <w:rFonts w:hint="eastAsia" w:ascii="仿宋_GB2312" w:hAnsi="微软雅黑" w:eastAsia="仿宋_GB2312" w:cs="宋体"/>
                <w:color w:val="auto"/>
                <w:kern w:val="0"/>
                <w:sz w:val="28"/>
                <w:szCs w:val="28"/>
                <w:shd w:val="clear" w:color="auto" w:fill="FFFFFF"/>
              </w:rPr>
              <w:t>鲜花绿植、水产肉类、新鲜蔬果、活体类等；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40" w:hRule="atLeast"/>
        </w:trPr>
        <w:tc>
          <w:tcPr>
            <w:tcW w:w="4399" w:type="dxa"/>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left"/>
              <w:rPr>
                <w:rFonts w:ascii="仿宋_GB2312" w:hAnsi="宋体" w:eastAsia="仿宋_GB2312" w:cs="宋体"/>
                <w:color w:val="auto"/>
                <w:kern w:val="0"/>
                <w:sz w:val="28"/>
                <w:szCs w:val="28"/>
              </w:rPr>
            </w:pPr>
            <w:r>
              <w:rPr>
                <w:rFonts w:hint="eastAsia" w:ascii="仿宋_GB2312" w:hAnsi="宋体" w:eastAsia="仿宋_GB2312" w:cs="宋体"/>
                <w:color w:val="auto"/>
                <w:kern w:val="0"/>
                <w:sz w:val="28"/>
                <w:szCs w:val="28"/>
              </w:rPr>
              <w:t>三、在线下载或者采购单位拆封的音像制品、计算机软件等数字化商品；</w:t>
            </w:r>
          </w:p>
        </w:tc>
        <w:tc>
          <w:tcPr>
            <w:tcW w:w="5482" w:type="dxa"/>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left"/>
              <w:rPr>
                <w:rFonts w:ascii="仿宋_GB2312" w:hAnsi="宋体" w:eastAsia="仿宋_GB2312" w:cs="宋体"/>
                <w:color w:val="auto"/>
                <w:kern w:val="0"/>
                <w:sz w:val="28"/>
                <w:szCs w:val="28"/>
              </w:rPr>
            </w:pPr>
            <w:r>
              <w:rPr>
                <w:rFonts w:hint="eastAsia" w:ascii="仿宋_GB2312" w:hAnsi="宋体" w:eastAsia="仿宋_GB2312" w:cs="宋体"/>
                <w:color w:val="auto"/>
                <w:kern w:val="0"/>
                <w:sz w:val="28"/>
                <w:szCs w:val="28"/>
              </w:rPr>
              <w:t>数字阅读、网络服务、软件激活码等；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20" w:hRule="atLeast"/>
        </w:trPr>
        <w:tc>
          <w:tcPr>
            <w:tcW w:w="4399" w:type="dxa"/>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left"/>
              <w:rPr>
                <w:rFonts w:ascii="仿宋_GB2312" w:hAnsi="宋体" w:eastAsia="仿宋_GB2312" w:cs="宋体"/>
                <w:color w:val="auto"/>
                <w:kern w:val="0"/>
                <w:sz w:val="28"/>
                <w:szCs w:val="28"/>
              </w:rPr>
            </w:pPr>
            <w:r>
              <w:rPr>
                <w:rFonts w:hint="eastAsia" w:ascii="仿宋_GB2312" w:hAnsi="宋体" w:eastAsia="仿宋_GB2312" w:cs="宋体"/>
                <w:color w:val="auto"/>
                <w:kern w:val="0"/>
                <w:sz w:val="28"/>
                <w:szCs w:val="28"/>
                <w:lang w:val="en-US" w:eastAsia="zh-CN"/>
              </w:rPr>
              <w:t>四</w:t>
            </w:r>
            <w:r>
              <w:rPr>
                <w:rFonts w:hint="eastAsia" w:ascii="仿宋_GB2312" w:hAnsi="宋体" w:eastAsia="仿宋_GB2312" w:cs="宋体"/>
                <w:color w:val="auto"/>
                <w:kern w:val="0"/>
                <w:sz w:val="28"/>
                <w:szCs w:val="28"/>
              </w:rPr>
              <w:t>、服务类商品；</w:t>
            </w:r>
          </w:p>
        </w:tc>
        <w:tc>
          <w:tcPr>
            <w:tcW w:w="5482" w:type="dxa"/>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left"/>
              <w:rPr>
                <w:rFonts w:ascii="仿宋_GB2312" w:hAnsi="宋体" w:eastAsia="仿宋_GB2312" w:cs="宋体"/>
                <w:color w:val="auto"/>
                <w:kern w:val="0"/>
                <w:sz w:val="28"/>
                <w:szCs w:val="28"/>
              </w:rPr>
            </w:pPr>
            <w:r>
              <w:rPr>
                <w:rFonts w:hint="eastAsia" w:ascii="仿宋_GB2312" w:hAnsi="宋体" w:eastAsia="仿宋_GB2312" w:cs="宋体"/>
                <w:color w:val="auto"/>
                <w:kern w:val="0"/>
                <w:sz w:val="28"/>
                <w:szCs w:val="28"/>
              </w:rPr>
              <w:t>本地服务；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20" w:hRule="atLeast"/>
        </w:trPr>
        <w:tc>
          <w:tcPr>
            <w:tcW w:w="4399" w:type="dxa"/>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left"/>
              <w:rPr>
                <w:rFonts w:ascii="仿宋_GB2312" w:hAnsi="宋体" w:eastAsia="仿宋_GB2312" w:cs="宋体"/>
                <w:color w:val="auto"/>
                <w:kern w:val="0"/>
                <w:sz w:val="28"/>
                <w:szCs w:val="28"/>
              </w:rPr>
            </w:pPr>
            <w:r>
              <w:rPr>
                <w:rFonts w:hint="eastAsia" w:ascii="仿宋_GB2312" w:hAnsi="微软雅黑" w:eastAsia="仿宋_GB2312" w:cs="宋体"/>
                <w:color w:val="auto"/>
                <w:kern w:val="0"/>
                <w:sz w:val="28"/>
                <w:szCs w:val="28"/>
                <w:shd w:val="clear" w:color="auto" w:fill="FFFFFF"/>
                <w:lang w:val="en-US" w:eastAsia="zh-CN"/>
              </w:rPr>
              <w:t>五</w:t>
            </w:r>
            <w:r>
              <w:rPr>
                <w:rFonts w:hint="eastAsia" w:ascii="仿宋_GB2312" w:hAnsi="微软雅黑" w:eastAsia="仿宋_GB2312" w:cs="宋体"/>
                <w:color w:val="auto"/>
                <w:kern w:val="0"/>
                <w:sz w:val="28"/>
                <w:szCs w:val="28"/>
                <w:shd w:val="clear" w:color="auto" w:fill="FFFFFF"/>
              </w:rPr>
              <w:t>、竞价、在线询价类商品；</w:t>
            </w:r>
          </w:p>
        </w:tc>
        <w:tc>
          <w:tcPr>
            <w:tcW w:w="5482" w:type="dxa"/>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left"/>
              <w:rPr>
                <w:rFonts w:ascii="仿宋_GB2312" w:hAnsi="宋体" w:eastAsia="仿宋_GB2312" w:cs="宋体"/>
                <w:color w:val="auto"/>
                <w:kern w:val="0"/>
                <w:sz w:val="28"/>
                <w:szCs w:val="28"/>
              </w:rPr>
            </w:pPr>
            <w:r>
              <w:rPr>
                <w:rFonts w:hint="eastAsia" w:ascii="仿宋_GB2312" w:hAnsi="微软雅黑" w:eastAsia="仿宋_GB2312" w:cs="宋体"/>
                <w:color w:val="auto"/>
                <w:kern w:val="0"/>
                <w:sz w:val="28"/>
                <w:szCs w:val="28"/>
                <w:shd w:val="clear"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40" w:hRule="atLeast"/>
        </w:trPr>
        <w:tc>
          <w:tcPr>
            <w:tcW w:w="4399" w:type="dxa"/>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left"/>
              <w:rPr>
                <w:rFonts w:ascii="仿宋_GB2312" w:hAnsi="宋体" w:eastAsia="仿宋_GB2312" w:cs="宋体"/>
                <w:color w:val="auto"/>
                <w:kern w:val="0"/>
                <w:sz w:val="28"/>
                <w:szCs w:val="28"/>
              </w:rPr>
            </w:pPr>
            <w:r>
              <w:rPr>
                <w:rFonts w:hint="eastAsia" w:ascii="仿宋_GB2312" w:hAnsi="微软雅黑" w:eastAsia="仿宋_GB2312" w:cs="宋体"/>
                <w:color w:val="auto"/>
                <w:kern w:val="0"/>
                <w:sz w:val="28"/>
                <w:szCs w:val="28"/>
                <w:shd w:val="clear" w:color="auto" w:fill="FFFFFF"/>
                <w:lang w:val="en-US" w:eastAsia="zh-CN"/>
              </w:rPr>
              <w:t>六</w:t>
            </w:r>
            <w:r>
              <w:rPr>
                <w:rFonts w:hint="eastAsia" w:ascii="仿宋_GB2312" w:hAnsi="微软雅黑" w:eastAsia="仿宋_GB2312" w:cs="宋体"/>
                <w:color w:val="auto"/>
                <w:kern w:val="0"/>
                <w:sz w:val="28"/>
                <w:szCs w:val="28"/>
                <w:shd w:val="clear" w:color="auto" w:fill="FFFFFF"/>
              </w:rPr>
              <w:t>、一经激活或者试用后价值贬损较大的商品，商用商品，或者短期内价值频繁波动的商品；</w:t>
            </w:r>
          </w:p>
        </w:tc>
        <w:tc>
          <w:tcPr>
            <w:tcW w:w="5482" w:type="dxa"/>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left"/>
              <w:rPr>
                <w:rFonts w:ascii="仿宋_GB2312" w:hAnsi="宋体" w:eastAsia="仿宋_GB2312" w:cs="宋体"/>
                <w:color w:val="auto"/>
                <w:kern w:val="0"/>
                <w:sz w:val="28"/>
                <w:szCs w:val="28"/>
              </w:rPr>
            </w:pPr>
            <w:r>
              <w:rPr>
                <w:rFonts w:hint="eastAsia" w:ascii="仿宋_GB2312" w:hAnsi="微软雅黑" w:eastAsia="仿宋_GB2312" w:cs="宋体"/>
                <w:color w:val="auto"/>
                <w:kern w:val="0"/>
                <w:sz w:val="28"/>
                <w:szCs w:val="28"/>
                <w:shd w:val="clear" w:color="auto" w:fill="FFFFFF"/>
              </w:rPr>
              <w:t>智能商品、商用厨电、车辆、仪器仪表、文艺设备等；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40" w:hRule="atLeast"/>
        </w:trPr>
        <w:tc>
          <w:tcPr>
            <w:tcW w:w="4399" w:type="dxa"/>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left"/>
              <w:rPr>
                <w:rFonts w:ascii="仿宋_GB2312" w:hAnsi="宋体" w:eastAsia="仿宋_GB2312" w:cs="宋体"/>
                <w:color w:val="auto"/>
                <w:kern w:val="0"/>
                <w:sz w:val="28"/>
                <w:szCs w:val="28"/>
              </w:rPr>
            </w:pPr>
            <w:r>
              <w:rPr>
                <w:rFonts w:hint="eastAsia" w:ascii="仿宋_GB2312" w:hAnsi="微软雅黑" w:eastAsia="仿宋_GB2312" w:cs="宋体"/>
                <w:color w:val="auto"/>
                <w:kern w:val="0"/>
                <w:sz w:val="28"/>
                <w:szCs w:val="28"/>
                <w:shd w:val="clear" w:color="auto" w:fill="FFFFFF"/>
                <w:lang w:val="en-US" w:eastAsia="zh-CN"/>
              </w:rPr>
              <w:t>七</w:t>
            </w:r>
            <w:r>
              <w:rPr>
                <w:rFonts w:hint="eastAsia" w:ascii="仿宋_GB2312" w:hAnsi="微软雅黑" w:eastAsia="仿宋_GB2312" w:cs="宋体"/>
                <w:color w:val="auto"/>
                <w:kern w:val="0"/>
                <w:sz w:val="28"/>
                <w:szCs w:val="28"/>
                <w:shd w:val="clear" w:color="auto" w:fill="FFFFFF"/>
              </w:rPr>
              <w:t>、拆封后影响人身安全或者生命健康的商品，或者拆封后易导致商品品质发生改变的商品；</w:t>
            </w:r>
          </w:p>
        </w:tc>
        <w:tc>
          <w:tcPr>
            <w:tcW w:w="5482" w:type="dxa"/>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left"/>
              <w:rPr>
                <w:rFonts w:ascii="仿宋_GB2312" w:hAnsi="宋体" w:eastAsia="仿宋_GB2312" w:cs="宋体"/>
                <w:color w:val="auto"/>
                <w:kern w:val="0"/>
                <w:sz w:val="28"/>
                <w:szCs w:val="28"/>
              </w:rPr>
            </w:pPr>
            <w:r>
              <w:rPr>
                <w:rFonts w:hint="eastAsia" w:ascii="仿宋_GB2312" w:hAnsi="微软雅黑" w:eastAsia="仿宋_GB2312" w:cs="宋体"/>
                <w:color w:val="auto"/>
                <w:kern w:val="0"/>
                <w:sz w:val="28"/>
                <w:szCs w:val="28"/>
                <w:shd w:val="clear" w:color="auto" w:fill="FFFFFF"/>
              </w:rPr>
              <w:t>贴身用品等；</w:t>
            </w:r>
          </w:p>
        </w:tc>
      </w:tr>
    </w:tbl>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jc w:val="center"/>
        <w:rPr>
          <w:rFonts w:ascii="仿宋_GB2312" w:hAnsi="宋体" w:eastAsia="仿宋_GB2312" w:cs="宋体"/>
          <w:color w:val="auto"/>
          <w:kern w:val="0"/>
          <w:sz w:val="28"/>
          <w:szCs w:val="28"/>
        </w:rPr>
      </w:pPr>
      <w:r>
        <w:rPr>
          <w:rFonts w:hint="eastAsia" w:ascii="仿宋_GB2312" w:hAnsi="宋体" w:eastAsia="仿宋_GB2312" w:cs="宋体"/>
          <w:color w:val="auto"/>
          <w:kern w:val="0"/>
          <w:sz w:val="28"/>
          <w:szCs w:val="28"/>
        </w:rPr>
        <w:t> </w:t>
      </w:r>
      <w:r>
        <w:rPr>
          <w:rFonts w:hint="eastAsia" w:ascii="仿宋_GB2312" w:hAnsi="微软雅黑" w:eastAsia="仿宋_GB2312" w:cs="宋体"/>
          <w:color w:val="auto"/>
          <w:kern w:val="0"/>
          <w:sz w:val="28"/>
          <w:szCs w:val="28"/>
          <w:shd w:val="clear" w:color="auto" w:fill="FFFFFF"/>
        </w:rPr>
        <w:t>必须支持“七天无理由退货”的商品</w:t>
      </w:r>
    </w:p>
    <w:tbl>
      <w:tblPr>
        <w:tblStyle w:val="10"/>
        <w:tblW w:w="9881" w:type="dxa"/>
        <w:tblInd w:w="-7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399"/>
        <w:gridCol w:w="54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26" w:hRule="atLeast"/>
        </w:trPr>
        <w:tc>
          <w:tcPr>
            <w:tcW w:w="4399" w:type="dxa"/>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center"/>
              <w:rPr>
                <w:rFonts w:hint="eastAsia" w:ascii="黑体" w:hAnsi="黑体" w:eastAsia="黑体" w:cs="黑体"/>
                <w:b w:val="0"/>
                <w:bCs w:val="0"/>
                <w:color w:val="auto"/>
                <w:kern w:val="0"/>
                <w:sz w:val="28"/>
                <w:szCs w:val="28"/>
              </w:rPr>
            </w:pPr>
            <w:r>
              <w:rPr>
                <w:rFonts w:hint="eastAsia" w:ascii="黑体" w:hAnsi="黑体" w:eastAsia="黑体" w:cs="黑体"/>
                <w:b w:val="0"/>
                <w:bCs w:val="0"/>
                <w:color w:val="auto"/>
                <w:kern w:val="0"/>
                <w:sz w:val="28"/>
                <w:szCs w:val="28"/>
              </w:rPr>
              <w:t>类型</w:t>
            </w:r>
          </w:p>
        </w:tc>
        <w:tc>
          <w:tcPr>
            <w:tcW w:w="5482" w:type="dxa"/>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center"/>
              <w:rPr>
                <w:rFonts w:hint="eastAsia" w:ascii="黑体" w:hAnsi="黑体" w:eastAsia="黑体" w:cs="黑体"/>
                <w:b w:val="0"/>
                <w:bCs w:val="0"/>
                <w:color w:val="auto"/>
                <w:kern w:val="0"/>
                <w:sz w:val="28"/>
                <w:szCs w:val="28"/>
              </w:rPr>
            </w:pPr>
            <w:r>
              <w:rPr>
                <w:rFonts w:hint="eastAsia" w:ascii="黑体" w:hAnsi="黑体" w:eastAsia="黑体" w:cs="黑体"/>
                <w:b w:val="0"/>
                <w:bCs w:val="0"/>
                <w:color w:val="auto"/>
                <w:kern w:val="0"/>
                <w:sz w:val="28"/>
                <w:szCs w:val="28"/>
              </w:rPr>
              <w:t>商品举例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40" w:hRule="atLeast"/>
        </w:trPr>
        <w:tc>
          <w:tcPr>
            <w:tcW w:w="4399" w:type="dxa"/>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left"/>
              <w:rPr>
                <w:rFonts w:ascii="仿宋_GB2312" w:hAnsi="宋体" w:eastAsia="仿宋_GB2312" w:cs="宋体"/>
                <w:color w:val="auto"/>
                <w:kern w:val="0"/>
                <w:sz w:val="28"/>
                <w:szCs w:val="28"/>
              </w:rPr>
            </w:pPr>
            <w:r>
              <w:rPr>
                <w:rFonts w:hint="eastAsia" w:ascii="仿宋_GB2312" w:hAnsi="微软雅黑" w:eastAsia="仿宋_GB2312" w:cs="宋体"/>
                <w:color w:val="auto"/>
                <w:kern w:val="0"/>
                <w:sz w:val="28"/>
                <w:szCs w:val="28"/>
                <w:shd w:val="clear" w:color="auto" w:fill="FFFFFF"/>
                <w:lang w:val="en-US" w:eastAsia="zh-CN"/>
              </w:rPr>
              <w:t>八</w:t>
            </w:r>
            <w:r>
              <w:rPr>
                <w:rFonts w:hint="eastAsia" w:ascii="仿宋_GB2312" w:hAnsi="微软雅黑" w:eastAsia="仿宋_GB2312" w:cs="宋体"/>
                <w:color w:val="auto"/>
                <w:kern w:val="0"/>
                <w:sz w:val="28"/>
                <w:szCs w:val="28"/>
                <w:shd w:val="clear" w:color="auto" w:fill="FFFFFF"/>
              </w:rPr>
              <w:t>、除以上</w:t>
            </w:r>
            <w:r>
              <w:rPr>
                <w:rFonts w:hint="eastAsia" w:ascii="仿宋_GB2312" w:hAnsi="微软雅黑" w:eastAsia="仿宋_GB2312" w:cs="宋体"/>
                <w:color w:val="auto"/>
                <w:kern w:val="0"/>
                <w:sz w:val="28"/>
                <w:szCs w:val="28"/>
                <w:shd w:val="clear" w:color="auto" w:fill="FFFFFF"/>
                <w:lang w:val="en-US" w:eastAsia="zh-CN"/>
              </w:rPr>
              <w:t>七</w:t>
            </w:r>
            <w:r>
              <w:rPr>
                <w:rFonts w:hint="eastAsia" w:ascii="仿宋_GB2312" w:hAnsi="微软雅黑" w:eastAsia="仿宋_GB2312" w:cs="宋体"/>
                <w:color w:val="auto"/>
                <w:kern w:val="0"/>
                <w:sz w:val="28"/>
                <w:szCs w:val="28"/>
                <w:shd w:val="clear" w:color="auto" w:fill="FFFFFF"/>
              </w:rPr>
              <w:t>类商品外的所有品类商品，均需支持“七天无理由退货”。</w:t>
            </w:r>
          </w:p>
        </w:tc>
        <w:tc>
          <w:tcPr>
            <w:tcW w:w="5482" w:type="dxa"/>
            <w:vAlign w:val="center"/>
          </w:tcPr>
          <w:p>
            <w:pPr>
              <w:keepNext w:val="0"/>
              <w:keepLines w:val="0"/>
              <w:pageBreakBefore w:val="0"/>
              <w:widowControl w:val="0"/>
              <w:kinsoku/>
              <w:wordWrap/>
              <w:overflowPunct/>
              <w:topLinePunct w:val="0"/>
              <w:autoSpaceDE/>
              <w:autoSpaceDN/>
              <w:bidi w:val="0"/>
              <w:adjustRightInd/>
              <w:snapToGrid/>
              <w:spacing w:beforeAutospacing="0" w:afterAutospacing="0"/>
              <w:jc w:val="left"/>
              <w:rPr>
                <w:rFonts w:ascii="仿宋_GB2312" w:hAnsi="宋体" w:eastAsia="仿宋_GB2312" w:cs="宋体"/>
                <w:color w:val="auto"/>
                <w:kern w:val="0"/>
                <w:sz w:val="28"/>
                <w:szCs w:val="28"/>
              </w:rPr>
            </w:pPr>
            <w:r>
              <w:rPr>
                <w:rFonts w:hint="eastAsia" w:ascii="仿宋_GB2312" w:hAnsi="微软雅黑" w:eastAsia="仿宋_GB2312" w:cs="宋体"/>
                <w:color w:val="auto"/>
                <w:kern w:val="0"/>
                <w:sz w:val="28"/>
                <w:szCs w:val="28"/>
                <w:shd w:val="clear" w:color="auto" w:fill="FFFFFF"/>
              </w:rPr>
              <w:t>服装服饰、数码产品及配件、家纺居家日用、图书、家具、家电、五金/工具、运动户外、汽车配件、劳保防护用品、机电设备、家居建材、电工电气、文艺设备、文化玩乐、文化用品等。</w:t>
            </w:r>
          </w:p>
        </w:tc>
      </w:tr>
    </w:tbl>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ind w:firstLine="640" w:firstLineChars="200"/>
        <w:jc w:val="left"/>
        <w:rPr>
          <w:rFonts w:ascii="仿宋_GB2312" w:hAnsi="宋体" w:eastAsia="仿宋_GB2312" w:cs="宋体"/>
          <w:color w:val="auto"/>
          <w:kern w:val="0"/>
          <w:sz w:val="32"/>
          <w:szCs w:val="32"/>
        </w:rPr>
      </w:pPr>
      <w:r>
        <w:rPr>
          <w:rFonts w:hint="eastAsia" w:ascii="仿宋_GB2312" w:hAnsi="微软雅黑" w:eastAsia="仿宋_GB2312" w:cs="宋体"/>
          <w:color w:val="auto"/>
          <w:kern w:val="0"/>
          <w:sz w:val="32"/>
          <w:szCs w:val="32"/>
          <w:shd w:val="clear" w:color="auto" w:fill="FFFFFF"/>
        </w:rPr>
        <w:t>本规范</w:t>
      </w:r>
      <w:r>
        <w:rPr>
          <w:rFonts w:hint="eastAsia" w:ascii="仿宋_GB2312" w:hAnsi="微软雅黑" w:eastAsia="仿宋_GB2312" w:cs="Times New Roman"/>
          <w:color w:val="auto"/>
          <w:sz w:val="32"/>
          <w:szCs w:val="32"/>
        </w:rPr>
        <w:t>自印发之日起施行，</w:t>
      </w:r>
      <w:r>
        <w:rPr>
          <w:rFonts w:hint="eastAsia" w:ascii="仿宋_GB2312" w:hAnsi="微软雅黑" w:eastAsia="仿宋_GB2312" w:cs="宋体"/>
          <w:color w:val="auto"/>
          <w:kern w:val="0"/>
          <w:sz w:val="32"/>
          <w:szCs w:val="32"/>
          <w:shd w:val="clear" w:color="auto" w:fill="FFFFFF"/>
        </w:rPr>
        <w:t>最终解释权归廉易商城</w:t>
      </w:r>
      <w:r>
        <w:rPr>
          <w:rFonts w:hint="eastAsia" w:ascii="仿宋_GB2312" w:hAnsi="微软雅黑" w:eastAsia="仿宋_GB2312" w:cs="宋体"/>
          <w:color w:val="auto"/>
          <w:kern w:val="0"/>
          <w:sz w:val="32"/>
          <w:szCs w:val="32"/>
          <w:shd w:val="clear" w:color="auto" w:fill="FFFFFF"/>
          <w:lang w:val="en-US" w:eastAsia="zh-CN"/>
        </w:rPr>
        <w:t>运营方</w:t>
      </w:r>
      <w:r>
        <w:rPr>
          <w:rFonts w:hint="eastAsia" w:ascii="仿宋_GB2312" w:hAnsi="微软雅黑" w:eastAsia="仿宋_GB2312" w:cs="宋体"/>
          <w:color w:val="auto"/>
          <w:kern w:val="0"/>
          <w:sz w:val="32"/>
          <w:szCs w:val="32"/>
          <w:shd w:val="clear" w:color="auto" w:fill="FFFFFF"/>
        </w:rPr>
        <w:t>所有。</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420" w:lineRule="atLeast"/>
        <w:ind w:firstLine="562" w:firstLineChars="200"/>
        <w:jc w:val="left"/>
        <w:textAlignment w:val="baseline"/>
        <w:rPr>
          <w:rFonts w:hint="eastAsia" w:ascii="仿宋_GB2312" w:hAnsi="微软雅黑" w:eastAsia="仿宋_GB2312" w:cs="宋体"/>
          <w:b/>
          <w:bCs/>
          <w:color w:val="auto"/>
          <w:kern w:val="0"/>
          <w:sz w:val="28"/>
          <w:szCs w:val="28"/>
        </w:rPr>
      </w:pP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420" w:lineRule="atLeast"/>
        <w:ind w:firstLine="640" w:firstLineChars="200"/>
        <w:jc w:val="left"/>
        <w:textAlignment w:val="baseline"/>
        <w:rPr>
          <w:rFonts w:hint="eastAsia" w:ascii="黑体" w:hAnsi="黑体" w:eastAsia="黑体" w:cs="黑体"/>
          <w:b w:val="0"/>
          <w:bCs w:val="0"/>
          <w:color w:val="auto"/>
          <w:kern w:val="0"/>
          <w:sz w:val="32"/>
          <w:szCs w:val="32"/>
          <w:lang w:eastAsia="zh-CN"/>
        </w:rPr>
      </w:pPr>
      <w:r>
        <w:rPr>
          <w:rFonts w:hint="eastAsia" w:ascii="黑体" w:hAnsi="黑体" w:eastAsia="黑体" w:cs="黑体"/>
          <w:b w:val="0"/>
          <w:bCs w:val="0"/>
          <w:color w:val="auto"/>
          <w:kern w:val="0"/>
          <w:sz w:val="32"/>
          <w:szCs w:val="32"/>
        </w:rPr>
        <w:t>※</w:t>
      </w:r>
      <w:r>
        <w:rPr>
          <w:rFonts w:hint="eastAsia" w:ascii="黑体" w:hAnsi="黑体" w:eastAsia="黑体" w:cs="黑体"/>
          <w:b w:val="0"/>
          <w:bCs w:val="0"/>
          <w:color w:val="auto"/>
          <w:kern w:val="0"/>
          <w:sz w:val="32"/>
          <w:szCs w:val="32"/>
          <w:lang w:val="en-US" w:eastAsia="zh-CN"/>
        </w:rPr>
        <w:t xml:space="preserve"> </w:t>
      </w:r>
      <w:r>
        <w:rPr>
          <w:rFonts w:hint="eastAsia" w:ascii="黑体" w:hAnsi="黑体" w:eastAsia="黑体" w:cs="黑体"/>
          <w:b w:val="0"/>
          <w:bCs w:val="0"/>
          <w:color w:val="auto"/>
          <w:kern w:val="0"/>
          <w:sz w:val="32"/>
          <w:szCs w:val="32"/>
        </w:rPr>
        <w:t>商品完好标准</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ind w:firstLine="640" w:firstLineChars="200"/>
        <w:jc w:val="left"/>
        <w:rPr>
          <w:rFonts w:ascii="仿宋_GB2312" w:hAnsi="宋体" w:eastAsia="仿宋_GB2312" w:cs="宋体"/>
          <w:color w:val="auto"/>
          <w:kern w:val="0"/>
          <w:sz w:val="32"/>
          <w:szCs w:val="32"/>
        </w:rPr>
      </w:pPr>
      <w:r>
        <w:rPr>
          <w:rFonts w:hint="eastAsia" w:ascii="仿宋_GB2312" w:hAnsi="微软雅黑" w:eastAsia="仿宋_GB2312" w:cs="宋体"/>
          <w:color w:val="auto"/>
          <w:kern w:val="0"/>
          <w:sz w:val="32"/>
          <w:szCs w:val="32"/>
          <w:shd w:val="clear" w:color="auto" w:fill="FFFFFF"/>
        </w:rPr>
        <w:t>（一）商品能够保持原有品质、功能。采购单位应当确保退回商品和相关配（附）件（如吊牌、说明书、三包卡等）齐全，并保持原有品质、功能，无受损、受污、刮开防伪、产生激活（授权）等情形，无难以恢复原状的外观类使用痕迹、不合理的个人数据使用痕迹；</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315" w:lineRule="atLeast"/>
        <w:ind w:firstLine="640" w:firstLineChars="200"/>
        <w:jc w:val="left"/>
        <w:rPr>
          <w:rFonts w:ascii="仿宋_GB2312" w:hAnsi="宋体" w:eastAsia="仿宋_GB2312" w:cs="宋体"/>
          <w:color w:val="auto"/>
          <w:kern w:val="0"/>
          <w:sz w:val="32"/>
          <w:szCs w:val="32"/>
        </w:rPr>
      </w:pPr>
      <w:r>
        <w:rPr>
          <w:rFonts w:hint="eastAsia" w:ascii="仿宋_GB2312" w:hAnsi="微软雅黑" w:eastAsia="仿宋_GB2312" w:cs="宋体"/>
          <w:color w:val="auto"/>
          <w:kern w:val="0"/>
          <w:sz w:val="32"/>
          <w:szCs w:val="32"/>
          <w:shd w:val="clear" w:color="auto" w:fill="FFFFFF"/>
        </w:rPr>
        <w:t>（二）采购单位基于查验需要而打开商品包装，或者为确认商品的品质、功能而进行合理的调试不影响商品的完好。对超出查验和确认商品品质、功能需要而使用商品，导致商品价值贬损较大的，视为商品不完好；</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350" w:lineRule="atLeast"/>
        <w:ind w:firstLine="640" w:firstLineChars="200"/>
        <w:jc w:val="left"/>
        <w:rPr>
          <w:rFonts w:ascii="仿宋_GB2312" w:hAnsi="宋体" w:eastAsia="仿宋_GB2312" w:cs="宋体"/>
          <w:color w:val="auto"/>
          <w:kern w:val="0"/>
          <w:sz w:val="32"/>
          <w:szCs w:val="32"/>
        </w:rPr>
      </w:pPr>
      <w:r>
        <w:rPr>
          <w:rFonts w:hint="eastAsia" w:ascii="仿宋_GB2312" w:hAnsi="微软雅黑" w:eastAsia="仿宋_GB2312" w:cs="宋体"/>
          <w:color w:val="auto"/>
          <w:kern w:val="0"/>
          <w:sz w:val="32"/>
          <w:szCs w:val="32"/>
          <w:shd w:val="clear" w:color="auto" w:fill="FFFFFF"/>
        </w:rPr>
        <w:t>（三）商品包装作为商品的必要组成部分，其缺损状况易导致商品价值贬损，故退回时应确保商品包装完整。部分具有特定价值或功能的特殊商品包装，可依供应商事前显著明示的包装保护要求处理。</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350" w:lineRule="atLeast"/>
        <w:ind w:firstLine="640" w:firstLineChars="200"/>
        <w:jc w:val="left"/>
        <w:rPr>
          <w:rFonts w:hint="eastAsia" w:ascii="仿宋_GB2312" w:hAnsi="宋体" w:eastAsia="仿宋_GB2312" w:cs="宋体"/>
          <w:b w:val="0"/>
          <w:bCs w:val="0"/>
          <w:color w:val="auto"/>
          <w:kern w:val="0"/>
          <w:sz w:val="32"/>
          <w:szCs w:val="32"/>
          <w:lang w:eastAsia="zh-CN"/>
        </w:rPr>
      </w:pPr>
      <w:r>
        <w:rPr>
          <w:rFonts w:hint="eastAsia" w:ascii="仿宋_GB2312" w:hAnsi="仿宋_GB2312" w:eastAsia="仿宋_GB2312" w:cs="仿宋_GB2312"/>
          <w:b w:val="0"/>
          <w:bCs w:val="0"/>
          <w:color w:val="auto"/>
          <w:kern w:val="0"/>
          <w:sz w:val="32"/>
          <w:szCs w:val="32"/>
          <w:lang w:val="en-US" w:eastAsia="zh-CN"/>
        </w:rPr>
        <w:t>1.</w:t>
      </w:r>
      <w:r>
        <w:rPr>
          <w:rFonts w:hint="eastAsia" w:ascii="仿宋_GB2312" w:hAnsi="微软雅黑" w:eastAsia="仿宋_GB2312" w:cs="宋体"/>
          <w:b w:val="0"/>
          <w:bCs w:val="0"/>
          <w:color w:val="auto"/>
          <w:kern w:val="0"/>
          <w:sz w:val="32"/>
          <w:szCs w:val="32"/>
          <w:shd w:val="clear" w:color="auto" w:fill="FFFFFF"/>
        </w:rPr>
        <w:t>一般商品包装的完整标准</w:t>
      </w:r>
      <w:r>
        <w:rPr>
          <w:rFonts w:hint="eastAsia" w:ascii="仿宋_GB2312" w:hAnsi="微软雅黑" w:eastAsia="仿宋_GB2312" w:cs="宋体"/>
          <w:b w:val="0"/>
          <w:bCs w:val="0"/>
          <w:color w:val="auto"/>
          <w:kern w:val="0"/>
          <w:sz w:val="32"/>
          <w:szCs w:val="32"/>
          <w:shd w:val="clear" w:color="auto" w:fill="FFFFFF"/>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350" w:lineRule="atLeast"/>
        <w:ind w:firstLine="640" w:firstLineChars="200"/>
        <w:jc w:val="left"/>
        <w:rPr>
          <w:rFonts w:ascii="仿宋_GB2312" w:hAnsi="宋体" w:eastAsia="仿宋_GB2312" w:cs="宋体"/>
          <w:color w:val="auto"/>
          <w:kern w:val="0"/>
          <w:sz w:val="32"/>
          <w:szCs w:val="32"/>
        </w:rPr>
      </w:pPr>
      <w:r>
        <w:rPr>
          <w:rFonts w:hint="eastAsia" w:ascii="仿宋_GB2312" w:hAnsi="微软雅黑" w:eastAsia="仿宋_GB2312" w:cs="宋体"/>
          <w:color w:val="auto"/>
          <w:kern w:val="0"/>
          <w:sz w:val="32"/>
          <w:szCs w:val="32"/>
          <w:shd w:val="clear" w:color="auto" w:fill="FFFFFF"/>
        </w:rPr>
        <w:t>商品原包装未缺失，包装整体结构完整。但在包装运输或拆卸过程中产生的难以避免的形态变化，如适度的变形、污渍、局部破损等，不认定其影响商品包装完整。</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350" w:lineRule="atLeast"/>
        <w:ind w:firstLine="640" w:firstLineChars="200"/>
        <w:jc w:val="left"/>
        <w:rPr>
          <w:rFonts w:hint="eastAsia" w:ascii="仿宋_GB2312" w:hAnsi="宋体" w:eastAsia="仿宋_GB2312" w:cs="宋体"/>
          <w:b w:val="0"/>
          <w:bCs w:val="0"/>
          <w:color w:val="auto"/>
          <w:kern w:val="0"/>
          <w:sz w:val="32"/>
          <w:szCs w:val="32"/>
          <w:lang w:eastAsia="zh-CN"/>
        </w:rPr>
      </w:pPr>
      <w:r>
        <w:rPr>
          <w:rFonts w:hint="eastAsia" w:ascii="仿宋_GB2312" w:hAnsi="仿宋_GB2312" w:eastAsia="仿宋_GB2312" w:cs="仿宋_GB2312"/>
          <w:b w:val="0"/>
          <w:bCs w:val="0"/>
          <w:color w:val="auto"/>
          <w:kern w:val="0"/>
          <w:sz w:val="32"/>
          <w:szCs w:val="32"/>
          <w:lang w:val="en-US" w:eastAsia="zh-CN"/>
        </w:rPr>
        <w:t>2.</w:t>
      </w:r>
      <w:r>
        <w:rPr>
          <w:rFonts w:hint="eastAsia" w:ascii="仿宋_GB2312" w:hAnsi="微软雅黑" w:eastAsia="仿宋_GB2312" w:cs="宋体"/>
          <w:b w:val="0"/>
          <w:bCs w:val="0"/>
          <w:color w:val="auto"/>
          <w:kern w:val="0"/>
          <w:sz w:val="32"/>
          <w:szCs w:val="32"/>
          <w:shd w:val="clear" w:color="auto" w:fill="FFFFFF"/>
        </w:rPr>
        <w:t>特殊商品包装的保护要求</w:t>
      </w:r>
      <w:r>
        <w:rPr>
          <w:rFonts w:hint="eastAsia" w:ascii="仿宋_GB2312" w:hAnsi="微软雅黑" w:eastAsia="仿宋_GB2312" w:cs="宋体"/>
          <w:b w:val="0"/>
          <w:bCs w:val="0"/>
          <w:color w:val="auto"/>
          <w:kern w:val="0"/>
          <w:sz w:val="32"/>
          <w:szCs w:val="32"/>
          <w:shd w:val="clear" w:color="auto" w:fill="FFFFFF"/>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350" w:lineRule="atLeast"/>
        <w:ind w:firstLine="640" w:firstLineChars="200"/>
        <w:jc w:val="left"/>
        <w:rPr>
          <w:rFonts w:ascii="仿宋_GB2312" w:hAnsi="微软雅黑" w:eastAsia="仿宋_GB2312" w:cs="宋体"/>
          <w:color w:val="auto"/>
          <w:kern w:val="0"/>
          <w:sz w:val="32"/>
          <w:szCs w:val="32"/>
          <w:shd w:val="clear" w:color="auto" w:fill="FFFFFF"/>
        </w:rPr>
      </w:pPr>
      <w:r>
        <w:rPr>
          <w:rFonts w:hint="eastAsia" w:ascii="仿宋_GB2312" w:hAnsi="微软雅黑" w:eastAsia="仿宋_GB2312" w:cs="宋体"/>
          <w:color w:val="auto"/>
          <w:kern w:val="0"/>
          <w:sz w:val="32"/>
          <w:szCs w:val="32"/>
          <w:shd w:val="clear" w:color="auto" w:fill="FFFFFF"/>
          <w:lang w:val="en-US" w:eastAsia="zh-CN"/>
        </w:rPr>
        <w:t>1</w:t>
      </w:r>
      <w:r>
        <w:rPr>
          <w:rFonts w:hint="eastAsia" w:ascii="仿宋_GB2312" w:hAnsi="微软雅黑" w:eastAsia="仿宋_GB2312" w:cs="宋体"/>
          <w:color w:val="auto"/>
          <w:kern w:val="0"/>
          <w:sz w:val="32"/>
          <w:szCs w:val="32"/>
          <w:shd w:val="clear" w:color="auto" w:fill="FFFFFF"/>
          <w:lang w:eastAsia="zh-CN"/>
        </w:rPr>
        <w:t>）</w:t>
      </w:r>
      <w:r>
        <w:rPr>
          <w:rFonts w:hint="eastAsia" w:ascii="仿宋_GB2312" w:hAnsi="微软雅黑" w:eastAsia="仿宋_GB2312" w:cs="宋体"/>
          <w:color w:val="auto"/>
          <w:kern w:val="0"/>
          <w:sz w:val="32"/>
          <w:szCs w:val="32"/>
          <w:shd w:val="clear" w:color="auto" w:fill="FFFFFF"/>
        </w:rPr>
        <w:t>若商品包装客观上确有防伪性、唯一性、收藏纪念价值或另附昂贵价值等特殊附加价值或功能，供应商可在合理范围内提出特定的包装保护要求。对于合理可行的包装保护要求，经供应商事前显著明示后，采购单位应予积极谨慎保护。若该类包装损坏程度足以造成价值贬损或功能丧失，可认定其商品价值贬损。</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350" w:lineRule="atLeast"/>
        <w:ind w:firstLine="640" w:firstLineChars="200"/>
        <w:jc w:val="left"/>
        <w:rPr>
          <w:rFonts w:ascii="仿宋_GB2312" w:hAnsi="宋体" w:eastAsia="仿宋_GB2312" w:cs="宋体"/>
          <w:color w:val="auto"/>
          <w:kern w:val="0"/>
          <w:sz w:val="32"/>
          <w:szCs w:val="32"/>
        </w:rPr>
      </w:pPr>
      <w:r>
        <w:rPr>
          <w:rFonts w:hint="eastAsia" w:ascii="仿宋_GB2312" w:hAnsi="微软雅黑" w:eastAsia="仿宋_GB2312" w:cs="宋体"/>
          <w:color w:val="auto"/>
          <w:kern w:val="0"/>
          <w:sz w:val="32"/>
          <w:szCs w:val="32"/>
          <w:shd w:val="clear" w:color="auto" w:fill="FFFFFF"/>
          <w:lang w:val="en-US" w:eastAsia="zh-CN"/>
        </w:rPr>
        <w:t>2</w:t>
      </w:r>
      <w:r>
        <w:rPr>
          <w:rFonts w:hint="eastAsia" w:ascii="仿宋_GB2312" w:hAnsi="微软雅黑" w:eastAsia="仿宋_GB2312" w:cs="宋体"/>
          <w:color w:val="auto"/>
          <w:kern w:val="0"/>
          <w:sz w:val="32"/>
          <w:szCs w:val="32"/>
          <w:shd w:val="clear" w:color="auto" w:fill="FFFFFF"/>
          <w:lang w:eastAsia="zh-CN"/>
        </w:rPr>
        <w:t>）</w:t>
      </w:r>
      <w:r>
        <w:rPr>
          <w:rFonts w:hint="eastAsia" w:ascii="仿宋_GB2312" w:hAnsi="微软雅黑" w:eastAsia="仿宋_GB2312" w:cs="宋体"/>
          <w:color w:val="auto"/>
          <w:kern w:val="0"/>
          <w:sz w:val="32"/>
          <w:szCs w:val="32"/>
          <w:shd w:val="clear" w:color="auto" w:fill="FFFFFF"/>
        </w:rPr>
        <w:t>若供应商未经事前显著明示提出包装保护要求，则依照一般商品包装的完整标准处理。</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350" w:lineRule="atLeast"/>
        <w:ind w:firstLine="640" w:firstLineChars="200"/>
        <w:jc w:val="left"/>
        <w:rPr>
          <w:rFonts w:ascii="仿宋_GB2312" w:hAnsi="微软雅黑" w:eastAsia="仿宋_GB2312" w:cs="宋体"/>
          <w:color w:val="auto"/>
          <w:kern w:val="0"/>
          <w:sz w:val="32"/>
          <w:szCs w:val="32"/>
          <w:shd w:val="clear" w:color="auto" w:fill="FFFFFF"/>
        </w:rPr>
      </w:pPr>
      <w:r>
        <w:rPr>
          <w:rFonts w:hint="eastAsia" w:ascii="仿宋_GB2312" w:hAnsi="微软雅黑" w:eastAsia="仿宋_GB2312" w:cs="宋体"/>
          <w:color w:val="auto"/>
          <w:kern w:val="0"/>
          <w:sz w:val="32"/>
          <w:szCs w:val="32"/>
          <w:shd w:val="clear" w:color="auto" w:fill="FFFFFF"/>
          <w:lang w:val="en-US" w:eastAsia="zh-CN"/>
        </w:rPr>
        <w:t>3</w:t>
      </w:r>
      <w:r>
        <w:rPr>
          <w:rFonts w:hint="eastAsia" w:ascii="仿宋_GB2312" w:hAnsi="微软雅黑" w:eastAsia="仿宋_GB2312" w:cs="宋体"/>
          <w:color w:val="auto"/>
          <w:kern w:val="0"/>
          <w:sz w:val="32"/>
          <w:szCs w:val="32"/>
          <w:shd w:val="clear" w:color="auto" w:fill="FFFFFF"/>
          <w:lang w:eastAsia="zh-CN"/>
        </w:rPr>
        <w:t>）</w:t>
      </w:r>
      <w:r>
        <w:rPr>
          <w:rFonts w:hint="eastAsia" w:ascii="仿宋_GB2312" w:hAnsi="微软雅黑" w:eastAsia="仿宋_GB2312" w:cs="宋体"/>
          <w:color w:val="auto"/>
          <w:kern w:val="0"/>
          <w:sz w:val="32"/>
          <w:szCs w:val="32"/>
          <w:shd w:val="clear" w:color="auto" w:fill="FFFFFF"/>
        </w:rPr>
        <w:t>若商品包装并不具备上述特殊性，则依照一般商品包装的完整标准处理。</w:t>
      </w:r>
    </w:p>
    <w:p>
      <w:pPr>
        <w:keepNext w:val="0"/>
        <w:keepLines w:val="0"/>
        <w:pageBreakBefore w:val="0"/>
        <w:widowControl w:val="0"/>
        <w:kinsoku/>
        <w:wordWrap/>
        <w:overflowPunct/>
        <w:topLinePunct w:val="0"/>
        <w:autoSpaceDE/>
        <w:autoSpaceDN/>
        <w:bidi w:val="0"/>
        <w:adjustRightInd/>
        <w:snapToGrid/>
        <w:spacing w:beforeAutospacing="0" w:afterAutospacing="0"/>
        <w:ind w:firstLine="643" w:firstLineChars="200"/>
        <w:jc w:val="left"/>
        <w:rPr>
          <w:rFonts w:hint="eastAsia" w:ascii="仿宋_GB2312" w:hAnsi="宋体" w:eastAsia="仿宋_GB2312" w:cs="宋体"/>
          <w:color w:val="auto"/>
          <w:kern w:val="0"/>
          <w:sz w:val="32"/>
          <w:szCs w:val="32"/>
          <w:lang w:eastAsia="zh-CN"/>
        </w:rPr>
      </w:pPr>
      <w:r>
        <w:rPr>
          <w:rFonts w:hint="eastAsia" w:ascii="仿宋_GB2312" w:hAnsi="微软雅黑" w:eastAsia="仿宋_GB2312" w:cs="宋体"/>
          <w:b/>
          <w:bCs/>
          <w:color w:val="auto"/>
          <w:kern w:val="0"/>
          <w:sz w:val="32"/>
          <w:szCs w:val="32"/>
        </w:rPr>
        <w:t>说明</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rPr>
          <w:rFonts w:ascii="仿宋_GB2312" w:hAnsi="宋体" w:eastAsia="仿宋_GB2312" w:cs="宋体"/>
          <w:color w:val="auto"/>
          <w:kern w:val="0"/>
          <w:sz w:val="32"/>
          <w:szCs w:val="32"/>
        </w:rPr>
      </w:pPr>
      <w:r>
        <w:rPr>
          <w:rFonts w:hint="eastAsia" w:ascii="仿宋_GB2312" w:hAnsi="仿宋_GB2312" w:eastAsia="仿宋_GB2312" w:cs="仿宋_GB2312"/>
          <w:b w:val="0"/>
          <w:bCs w:val="0"/>
          <w:color w:val="auto"/>
          <w:kern w:val="0"/>
          <w:sz w:val="32"/>
          <w:szCs w:val="32"/>
        </w:rPr>
        <w:t>●</w:t>
      </w:r>
      <w:r>
        <w:rPr>
          <w:rFonts w:hint="eastAsia" w:ascii="仿宋_GB2312" w:hAnsi="微软雅黑" w:eastAsia="仿宋_GB2312" w:cs="宋体"/>
          <w:color w:val="auto"/>
          <w:kern w:val="0"/>
          <w:sz w:val="32"/>
          <w:szCs w:val="32"/>
        </w:rPr>
        <w:t>如何做到“显著明示”？即经由双方通用且易用的联络方式或信息展示渠道，采用醒目的方式提示采购单位应当注意的特殊商品包装保护要求，具体方式包括不限于：</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rPr>
          <w:rFonts w:ascii="仿宋_GB2312" w:hAnsi="宋体" w:eastAsia="仿宋_GB2312" w:cs="宋体"/>
          <w:color w:val="auto"/>
          <w:kern w:val="0"/>
          <w:sz w:val="32"/>
          <w:szCs w:val="32"/>
        </w:rPr>
      </w:pPr>
      <w:r>
        <w:rPr>
          <w:rFonts w:hint="eastAsia" w:ascii="仿宋_GB2312" w:hAnsi="微软雅黑" w:eastAsia="仿宋_GB2312" w:cs="宋体"/>
          <w:color w:val="auto"/>
          <w:kern w:val="0"/>
          <w:sz w:val="32"/>
          <w:szCs w:val="32"/>
        </w:rPr>
        <w:t>在商品描述页面使用醒目的字体、易被浏览的便利位置作出提示；</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rPr>
          <w:rFonts w:ascii="仿宋_GB2312" w:hAnsi="宋体" w:eastAsia="仿宋_GB2312" w:cs="宋体"/>
          <w:color w:val="auto"/>
          <w:kern w:val="0"/>
          <w:sz w:val="32"/>
          <w:szCs w:val="32"/>
        </w:rPr>
      </w:pPr>
      <w:r>
        <w:rPr>
          <w:rFonts w:hint="eastAsia" w:ascii="仿宋_GB2312" w:hAnsi="微软雅黑" w:eastAsia="仿宋_GB2312" w:cs="宋体"/>
          <w:color w:val="auto"/>
          <w:kern w:val="0"/>
          <w:sz w:val="32"/>
          <w:szCs w:val="32"/>
        </w:rPr>
        <w:t>通过彩云IM、QQ、钉钉、旺旺等告知采购单位；</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rPr>
          <w:rFonts w:ascii="仿宋_GB2312" w:hAnsi="宋体" w:eastAsia="仿宋_GB2312" w:cs="宋体"/>
          <w:color w:val="auto"/>
          <w:kern w:val="0"/>
          <w:sz w:val="32"/>
          <w:szCs w:val="32"/>
        </w:rPr>
      </w:pPr>
      <w:r>
        <w:rPr>
          <w:rFonts w:hint="eastAsia" w:ascii="仿宋_GB2312" w:hAnsi="微软雅黑" w:eastAsia="仿宋_GB2312" w:cs="宋体"/>
          <w:color w:val="auto"/>
          <w:kern w:val="0"/>
          <w:sz w:val="32"/>
          <w:szCs w:val="32"/>
        </w:rPr>
        <w:t>在发货包裹上粘贴醒目提醒。</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350" w:lineRule="atLeast"/>
        <w:ind w:firstLine="640" w:firstLineChars="200"/>
        <w:jc w:val="left"/>
        <w:rPr>
          <w:rFonts w:ascii="仿宋_GB2312" w:hAnsi="微软雅黑" w:eastAsia="仿宋_GB2312" w:cs="宋体"/>
          <w:color w:val="auto"/>
          <w:kern w:val="0"/>
          <w:sz w:val="32"/>
          <w:szCs w:val="32"/>
        </w:rPr>
      </w:pPr>
      <w:r>
        <w:rPr>
          <w:rFonts w:hint="eastAsia" w:ascii="仿宋_GB2312" w:hAnsi="仿宋_GB2312" w:eastAsia="仿宋_GB2312" w:cs="仿宋_GB2312"/>
          <w:b w:val="0"/>
          <w:bCs w:val="0"/>
          <w:color w:val="auto"/>
          <w:kern w:val="0"/>
          <w:sz w:val="32"/>
          <w:szCs w:val="32"/>
        </w:rPr>
        <w:t>●</w:t>
      </w:r>
      <w:r>
        <w:rPr>
          <w:rFonts w:hint="eastAsia" w:ascii="仿宋_GB2312" w:hAnsi="微软雅黑" w:eastAsia="仿宋_GB2312" w:cs="宋体"/>
          <w:color w:val="auto"/>
          <w:kern w:val="0"/>
          <w:sz w:val="32"/>
          <w:szCs w:val="32"/>
        </w:rPr>
        <w:t>如何理解“特殊商品包装的保护要求”？收藏纪念性、防伪唯一性、贵重高价值性商品包装如若出现破损会造成商品价值的整体贬损，但采购单位未必知晓该类特殊商品包装的保护要求，所以需要供应商事先对相关要求进行说明；但说明的内容不得限制采购单位对商品本身基本的查验和检视权利。</w:t>
      </w:r>
    </w:p>
    <w:p>
      <w:pPr>
        <w:keepNext w:val="0"/>
        <w:keepLines w:val="0"/>
        <w:pageBreakBefore w:val="0"/>
        <w:widowControl w:val="0"/>
        <w:kinsoku/>
        <w:wordWrap/>
        <w:overflowPunct/>
        <w:topLinePunct w:val="0"/>
        <w:autoSpaceDE/>
        <w:autoSpaceDN/>
        <w:bidi w:val="0"/>
        <w:adjustRightInd/>
        <w:snapToGrid/>
        <w:spacing w:beforeAutospacing="0" w:afterAutospacing="0"/>
        <w:ind w:firstLine="643" w:firstLineChars="200"/>
        <w:jc w:val="left"/>
        <w:rPr>
          <w:rFonts w:hint="eastAsia" w:ascii="仿宋_GB2312" w:hAnsi="宋体" w:eastAsia="仿宋_GB2312" w:cs="宋体"/>
          <w:color w:val="auto"/>
          <w:kern w:val="0"/>
          <w:sz w:val="32"/>
          <w:szCs w:val="32"/>
          <w:lang w:eastAsia="zh-CN"/>
        </w:rPr>
      </w:pPr>
      <w:r>
        <w:rPr>
          <w:rFonts w:hint="eastAsia" w:ascii="仿宋_GB2312" w:hAnsi="微软雅黑" w:eastAsia="仿宋_GB2312" w:cs="宋体"/>
          <w:b/>
          <w:bCs/>
          <w:color w:val="auto"/>
          <w:kern w:val="0"/>
          <w:sz w:val="32"/>
          <w:szCs w:val="32"/>
        </w:rPr>
        <w:t>示例</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rPr>
          <w:rFonts w:ascii="仿宋_GB2312" w:hAnsi="宋体" w:eastAsia="仿宋_GB2312" w:cs="宋体"/>
          <w:color w:val="auto"/>
          <w:kern w:val="0"/>
          <w:sz w:val="32"/>
          <w:szCs w:val="32"/>
        </w:rPr>
      </w:pPr>
      <w:r>
        <w:rPr>
          <w:rFonts w:hint="eastAsia" w:ascii="仿宋_GB2312" w:hAnsi="微软雅黑" w:eastAsia="仿宋_GB2312" w:cs="宋体"/>
          <w:color w:val="auto"/>
          <w:kern w:val="0"/>
          <w:sz w:val="32"/>
          <w:szCs w:val="32"/>
        </w:rPr>
        <w:t>案例一：某数码商品外包装为防伪唯一性包装，且外包装盒贴有封条，封条不撕毁则无法取出货物，若供应商要求采购单位不得撕毁封条，封条撕毁则不支持七天无理由退货；此要求限制了采购单位基本的查验权益，视为不合理要求。</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350" w:lineRule="atLeast"/>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案例二：供应商发货时，使用生产厂商原包装发货（非供应商或物流自行二次封装）或采购单位签收时，外包装已经存在破损情形的，若供应商依然要求采购单位退货时外包装</w:t>
      </w:r>
      <w:r>
        <w:rPr>
          <w:rFonts w:hint="eastAsia" w:ascii="仿宋_GB2312" w:hAnsi="微软雅黑" w:eastAsia="仿宋_GB2312" w:cs="宋体"/>
          <w:color w:val="auto"/>
          <w:kern w:val="0"/>
          <w:sz w:val="32"/>
          <w:szCs w:val="32"/>
          <w:lang w:val="en-US" w:eastAsia="zh-CN"/>
        </w:rPr>
        <w:t>不</w:t>
      </w:r>
      <w:r>
        <w:rPr>
          <w:rFonts w:hint="eastAsia" w:ascii="仿宋_GB2312" w:hAnsi="微软雅黑" w:eastAsia="仿宋_GB2312" w:cs="宋体"/>
          <w:color w:val="auto"/>
          <w:kern w:val="0"/>
          <w:sz w:val="32"/>
          <w:szCs w:val="32"/>
        </w:rPr>
        <w:t>得有破损，则该要求被视为不合理要求。</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350" w:lineRule="atLeast"/>
        <w:ind w:firstLine="640" w:firstLineChars="200"/>
        <w:jc w:val="left"/>
        <w:rPr>
          <w:rFonts w:ascii="仿宋_GB2312" w:hAnsi="宋体" w:eastAsia="仿宋_GB2312" w:cs="宋体"/>
          <w:color w:val="auto"/>
          <w:kern w:val="0"/>
          <w:sz w:val="32"/>
          <w:szCs w:val="32"/>
        </w:rPr>
      </w:pPr>
      <w:r>
        <w:rPr>
          <w:rFonts w:hint="eastAsia" w:ascii="仿宋_GB2312" w:hAnsi="仿宋_GB2312" w:eastAsia="仿宋_GB2312" w:cs="仿宋_GB2312"/>
          <w:b w:val="0"/>
          <w:bCs w:val="0"/>
          <w:color w:val="auto"/>
          <w:kern w:val="0"/>
          <w:sz w:val="32"/>
          <w:szCs w:val="32"/>
        </w:rPr>
        <w:t>●</w:t>
      </w:r>
      <w:r>
        <w:rPr>
          <w:rFonts w:hint="eastAsia" w:ascii="仿宋_GB2312" w:hAnsi="微软雅黑" w:eastAsia="仿宋_GB2312" w:cs="宋体"/>
          <w:color w:val="auto"/>
          <w:kern w:val="0"/>
          <w:sz w:val="32"/>
          <w:szCs w:val="32"/>
        </w:rPr>
        <w:t>“商品包装”：系指商品厂商实施的出厂标准包装，不含供应商或物流另行二次封装。</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ind w:firstLine="640" w:firstLineChars="200"/>
        <w:jc w:val="left"/>
        <w:rPr>
          <w:rFonts w:ascii="仿宋_GB2312" w:hAnsi="宋体" w:eastAsia="仿宋_GB2312" w:cs="宋体"/>
          <w:color w:val="auto"/>
          <w:kern w:val="0"/>
          <w:sz w:val="32"/>
          <w:szCs w:val="32"/>
        </w:rPr>
      </w:pPr>
      <w:r>
        <w:rPr>
          <w:rFonts w:hint="eastAsia" w:ascii="仿宋_GB2312" w:hAnsi="微软雅黑" w:eastAsia="仿宋_GB2312" w:cs="宋体"/>
          <w:color w:val="auto"/>
          <w:kern w:val="0"/>
          <w:sz w:val="32"/>
          <w:szCs w:val="32"/>
          <w:shd w:val="clear" w:color="auto" w:fill="FFFFFF"/>
        </w:rPr>
        <w:t>（四）赠品遗失或破损、发票遗失不影响商品退货；赠品破损或遗失作折价处理，发票遗失由采购单位承担相应税款；</w:t>
      </w:r>
    </w:p>
    <w:p>
      <w:pPr>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ind w:firstLine="640" w:firstLineChars="200"/>
        <w:jc w:val="left"/>
        <w:rPr>
          <w:rFonts w:ascii="仿宋_GB2312" w:hAnsi="微软雅黑" w:eastAsia="仿宋_GB2312" w:cs="宋体"/>
          <w:color w:val="auto"/>
          <w:kern w:val="0"/>
          <w:sz w:val="32"/>
          <w:szCs w:val="32"/>
          <w:shd w:val="clear" w:color="auto" w:fill="FFFFFF"/>
        </w:rPr>
      </w:pPr>
      <w:r>
        <w:rPr>
          <w:rFonts w:hint="eastAsia" w:ascii="仿宋_GB2312" w:hAnsi="微软雅黑" w:eastAsia="仿宋_GB2312" w:cs="宋体"/>
          <w:color w:val="auto"/>
          <w:kern w:val="0"/>
          <w:sz w:val="32"/>
          <w:szCs w:val="32"/>
          <w:shd w:val="clear" w:color="auto" w:fill="FFFFFF"/>
        </w:rPr>
        <w:t>（五）食品（含保健食品）、个人护理用品、图书、音像制品外包装被一次性密封的，不得拆封。</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微软雅黑" w:eastAsia="仿宋_GB2312" w:cs="宋体"/>
          <w:color w:val="auto"/>
          <w:kern w:val="0"/>
          <w:sz w:val="32"/>
          <w:szCs w:val="32"/>
        </w:rPr>
        <w:sectPr>
          <w:pgSz w:w="11906" w:h="16838"/>
          <w:pgMar w:top="1440" w:right="1800" w:bottom="1440" w:left="1800" w:header="851" w:footer="992" w:gutter="0"/>
          <w:cols w:space="425" w:num="1"/>
          <w:docGrid w:type="lines" w:linePitch="312" w:charSpace="0"/>
        </w:sectPr>
      </w:pPr>
      <w:r>
        <w:rPr>
          <w:rFonts w:hint="eastAsia" w:ascii="仿宋_GB2312" w:hAnsi="微软雅黑" w:eastAsia="仿宋_GB2312" w:cs="宋体"/>
          <w:color w:val="auto"/>
          <w:kern w:val="0"/>
          <w:sz w:val="32"/>
          <w:szCs w:val="32"/>
        </w:rPr>
        <w:t xml:space="preserve"> </w:t>
      </w:r>
      <w:r>
        <w:rPr>
          <w:rFonts w:hint="eastAsia" w:ascii="仿宋_GB2312" w:hAnsi="微软雅黑" w:eastAsia="仿宋_GB2312" w:cs="宋体"/>
          <w:color w:val="auto"/>
          <w:kern w:val="0"/>
          <w:sz w:val="32"/>
          <w:szCs w:val="32"/>
          <w:lang w:val="en-US" w:eastAsia="zh-CN"/>
        </w:rPr>
        <w:t xml:space="preserve">  </w:t>
      </w:r>
      <w:r>
        <w:rPr>
          <w:rFonts w:hint="eastAsia" w:ascii="仿宋_GB2312" w:hAnsi="仿宋_GB2312" w:eastAsia="仿宋_GB2312" w:cs="仿宋_GB2312"/>
          <w:b w:val="0"/>
          <w:bCs w:val="0"/>
          <w:color w:val="auto"/>
          <w:kern w:val="0"/>
          <w:sz w:val="32"/>
          <w:szCs w:val="32"/>
        </w:rPr>
        <w:t>●</w:t>
      </w:r>
      <w:r>
        <w:rPr>
          <w:rFonts w:hint="eastAsia" w:ascii="仿宋_GB2312" w:hAnsi="微软雅黑" w:eastAsia="仿宋_GB2312" w:cs="宋体"/>
          <w:color w:val="auto"/>
          <w:kern w:val="0"/>
          <w:sz w:val="32"/>
          <w:szCs w:val="32"/>
        </w:rPr>
        <w:t>“密封”系指：商品外包装被生产厂商加了封条（签）或整体塑（密）封的包装措施。</w:t>
      </w:r>
    </w:p>
    <w:p>
      <w:pPr>
        <w:widowControl w:val="0"/>
        <w:spacing w:before="0" w:beforeAutospacing="0" w:after="0" w:afterAutospacing="0"/>
        <w:jc w:val="center"/>
        <w:outlineLvl w:val="0"/>
        <w:rPr>
          <w:rFonts w:hint="eastAsia" w:ascii="小标宋" w:hAnsi="微软雅黑" w:eastAsia="小标宋" w:cs="宋体"/>
          <w:b w:val="0"/>
          <w:bCs w:val="0"/>
          <w:color w:val="auto"/>
          <w:kern w:val="36"/>
          <w:sz w:val="44"/>
          <w:szCs w:val="44"/>
          <w:lang w:eastAsia="zh-CN"/>
        </w:rPr>
      </w:pPr>
      <w:r>
        <w:rPr>
          <w:rFonts w:hint="eastAsia" w:ascii="小标宋" w:hAnsi="微软雅黑" w:eastAsia="小标宋" w:cs="宋体"/>
          <w:b w:val="0"/>
          <w:bCs w:val="0"/>
          <w:color w:val="auto"/>
          <w:kern w:val="36"/>
          <w:sz w:val="44"/>
          <w:szCs w:val="44"/>
        </w:rPr>
        <w:t>廉易商城供应商服务协议</w:t>
      </w:r>
      <w:r>
        <w:rPr>
          <w:rFonts w:hint="eastAsia" w:ascii="小标宋" w:hAnsi="微软雅黑" w:eastAsia="小标宋" w:cs="宋体"/>
          <w:b w:val="0"/>
          <w:bCs w:val="0"/>
          <w:color w:val="auto"/>
          <w:kern w:val="36"/>
          <w:sz w:val="44"/>
          <w:szCs w:val="44"/>
          <w:lang w:eastAsia="zh-CN"/>
        </w:rPr>
        <w:t>（</w:t>
      </w:r>
      <w:r>
        <w:rPr>
          <w:rFonts w:hint="eastAsia" w:ascii="小标宋" w:hAnsi="微软雅黑" w:eastAsia="小标宋" w:cs="宋体"/>
          <w:b w:val="0"/>
          <w:bCs w:val="0"/>
          <w:color w:val="auto"/>
          <w:kern w:val="36"/>
          <w:sz w:val="44"/>
          <w:szCs w:val="44"/>
          <w:lang w:val="en-US" w:eastAsia="zh-CN"/>
        </w:rPr>
        <w:t>试行</w:t>
      </w:r>
      <w:r>
        <w:rPr>
          <w:rFonts w:hint="eastAsia" w:ascii="小标宋" w:hAnsi="微软雅黑" w:eastAsia="小标宋" w:cs="宋体"/>
          <w:b w:val="0"/>
          <w:bCs w:val="0"/>
          <w:color w:val="auto"/>
          <w:kern w:val="36"/>
          <w:sz w:val="44"/>
          <w:szCs w:val="44"/>
          <w:lang w:eastAsia="zh-CN"/>
        </w:rPr>
        <w:t>）</w:t>
      </w:r>
    </w:p>
    <w:p>
      <w:pPr>
        <w:widowControl w:val="0"/>
        <w:spacing w:before="0" w:beforeAutospacing="0" w:after="0" w:afterAutospacing="0"/>
        <w:jc w:val="left"/>
        <w:rPr>
          <w:rFonts w:ascii="仿宋_GB2312" w:hAnsi="微软雅黑" w:eastAsia="仿宋_GB2312" w:cs="宋体"/>
          <w:color w:val="auto"/>
          <w:kern w:val="0"/>
          <w:sz w:val="28"/>
          <w:szCs w:val="28"/>
        </w:rPr>
      </w:pP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本协议由同意并遵照本协议规定使用廉易商城供应商服务的法律实体（下称“供应商”或“您”）、</w:t>
      </w:r>
      <w:r>
        <w:rPr>
          <w:rFonts w:hint="eastAsia" w:ascii="仿宋_GB2312" w:hAnsi="微软雅黑" w:eastAsia="仿宋_GB2312"/>
          <w:color w:val="auto"/>
          <w:sz w:val="32"/>
          <w:szCs w:val="32"/>
        </w:rPr>
        <w:t>廉易商城</w:t>
      </w:r>
      <w:r>
        <w:rPr>
          <w:rFonts w:hint="eastAsia" w:ascii="仿宋_GB2312" w:hAnsi="微软雅黑" w:eastAsia="仿宋_GB2312"/>
          <w:color w:val="auto"/>
          <w:sz w:val="32"/>
          <w:szCs w:val="32"/>
          <w:lang w:val="en-US" w:eastAsia="zh-CN"/>
        </w:rPr>
        <w:t>运营方</w:t>
      </w:r>
      <w:r>
        <w:rPr>
          <w:rFonts w:hint="eastAsia" w:ascii="仿宋_GB2312" w:hAnsi="微软雅黑" w:eastAsia="仿宋_GB2312" w:cs="宋体"/>
          <w:b w:val="0"/>
          <w:bCs w:val="0"/>
          <w:color w:val="auto"/>
          <w:kern w:val="0"/>
          <w:sz w:val="32"/>
          <w:szCs w:val="32"/>
        </w:rPr>
        <w:t>杭州交投智慧交通产业发展有限公司（下称“</w:t>
      </w:r>
      <w:r>
        <w:rPr>
          <w:rFonts w:hint="eastAsia" w:ascii="仿宋_GB2312" w:hAnsi="微软雅黑" w:eastAsia="仿宋_GB2312" w:cs="宋体"/>
          <w:b w:val="0"/>
          <w:bCs w:val="0"/>
          <w:color w:val="auto"/>
          <w:kern w:val="0"/>
          <w:sz w:val="32"/>
          <w:szCs w:val="32"/>
          <w:lang w:val="en-US" w:eastAsia="zh-CN"/>
        </w:rPr>
        <w:t>运营方</w:t>
      </w:r>
      <w:r>
        <w:rPr>
          <w:rFonts w:hint="eastAsia" w:ascii="仿宋_GB2312" w:hAnsi="微软雅黑" w:eastAsia="仿宋_GB2312" w:cs="宋体"/>
          <w:b w:val="0"/>
          <w:bCs w:val="0"/>
          <w:color w:val="auto"/>
          <w:kern w:val="0"/>
          <w:sz w:val="32"/>
          <w:szCs w:val="32"/>
        </w:rPr>
        <w:t>”</w:t>
      </w:r>
      <w:r>
        <w:rPr>
          <w:rFonts w:hint="eastAsia" w:ascii="仿宋_GB2312" w:hAnsi="微软雅黑" w:eastAsia="仿宋_GB2312" w:cs="宋体"/>
          <w:color w:val="auto"/>
          <w:kern w:val="0"/>
          <w:sz w:val="32"/>
          <w:szCs w:val="32"/>
        </w:rPr>
        <w:t>或</w:t>
      </w:r>
      <w:r>
        <w:rPr>
          <w:rFonts w:hint="eastAsia" w:ascii="仿宋_GB2312" w:hAnsi="微软雅黑" w:eastAsia="仿宋_GB2312" w:cs="宋体"/>
          <w:b w:val="0"/>
          <w:bCs w:val="0"/>
          <w:color w:val="auto"/>
          <w:kern w:val="0"/>
          <w:sz w:val="32"/>
          <w:szCs w:val="32"/>
        </w:rPr>
        <w:t>“我们”）共同缔结。</w:t>
      </w:r>
    </w:p>
    <w:p>
      <w:pPr>
        <w:widowControl w:val="0"/>
        <w:spacing w:before="0" w:beforeAutospacing="0" w:after="0" w:afterAutospacing="0"/>
        <w:ind w:firstLine="640" w:firstLineChars="200"/>
        <w:jc w:val="both"/>
        <w:outlineLvl w:val="1"/>
        <w:rPr>
          <w:rFonts w:ascii="黑体" w:hAnsi="黑体" w:eastAsia="黑体" w:cs="黑体"/>
          <w:b w:val="0"/>
          <w:bCs w:val="0"/>
          <w:color w:val="auto"/>
          <w:kern w:val="0"/>
          <w:sz w:val="32"/>
          <w:szCs w:val="32"/>
        </w:rPr>
      </w:pPr>
      <w:r>
        <w:rPr>
          <w:rFonts w:hint="eastAsia" w:ascii="黑体" w:hAnsi="黑体" w:eastAsia="黑体" w:cs="黑体"/>
          <w:b w:val="0"/>
          <w:bCs w:val="0"/>
          <w:color w:val="auto"/>
          <w:kern w:val="0"/>
          <w:sz w:val="32"/>
          <w:szCs w:val="32"/>
        </w:rPr>
        <w:t>一、定义</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“供应商”指于廉易商城经营商品或服务的法律实体。</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“采购</w:t>
      </w:r>
      <w:r>
        <w:rPr>
          <w:rFonts w:hint="eastAsia" w:ascii="仿宋_GB2312" w:hAnsi="微软雅黑" w:eastAsia="仿宋_GB2312" w:cs="宋体"/>
          <w:color w:val="auto"/>
          <w:kern w:val="0"/>
          <w:sz w:val="32"/>
          <w:szCs w:val="32"/>
          <w:lang w:val="en-US" w:eastAsia="zh-CN"/>
        </w:rPr>
        <w:t>单位</w:t>
      </w:r>
      <w:r>
        <w:rPr>
          <w:rFonts w:hint="eastAsia" w:ascii="仿宋_GB2312" w:hAnsi="微软雅黑" w:eastAsia="仿宋_GB2312" w:cs="宋体"/>
          <w:color w:val="auto"/>
          <w:kern w:val="0"/>
          <w:sz w:val="32"/>
          <w:szCs w:val="32"/>
        </w:rPr>
        <w:t>”指通过廉易商城采购供应商提供的商品或服务的用户</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廉易商城暂不对个人采购用户提供注册</w:t>
      </w:r>
      <w:r>
        <w:rPr>
          <w:rFonts w:hint="eastAsia" w:ascii="仿宋_GB2312" w:hAnsi="微软雅黑" w:eastAsia="仿宋_GB2312" w:cs="宋体"/>
          <w:color w:val="auto"/>
          <w:kern w:val="0"/>
          <w:sz w:val="32"/>
          <w:szCs w:val="32"/>
          <w:lang w:val="en-US" w:eastAsia="zh-CN"/>
        </w:rPr>
        <w:t>及交易服务</w:t>
      </w:r>
      <w:r>
        <w:rPr>
          <w:rFonts w:hint="eastAsia" w:ascii="仿宋_GB2312" w:hAnsi="微软雅黑" w:eastAsia="仿宋_GB2312" w:cs="宋体"/>
          <w:color w:val="auto"/>
          <w:kern w:val="0"/>
          <w:sz w:val="32"/>
          <w:szCs w:val="32"/>
        </w:rPr>
        <w:t>。</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“规则”指所有廉易商城服务中心、规则中心等板块内已发布及后续发布的全部规则、实施细则、解读、产品流程说明、公告等。</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“廉易商城场馆”指廉易商城下设的各子频道，包括廉易超市、零星采购专区、协议直购专区、寻源采购专区等网站及客户端。</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“注册标准”指供应商使用廉易商城服务须满足的前提条件，如企业注册资本、商标注册情况等要求，具体以廉易商城规则频道对外公示的相关标准为准。</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“廉易商城服务”是指由</w:t>
      </w:r>
      <w:r>
        <w:rPr>
          <w:rFonts w:hint="eastAsia" w:ascii="仿宋_GB2312" w:hAnsi="微软雅黑" w:eastAsia="仿宋_GB2312" w:cs="宋体"/>
          <w:color w:val="auto"/>
          <w:kern w:val="0"/>
          <w:sz w:val="32"/>
          <w:szCs w:val="32"/>
          <w:lang w:val="en-US" w:eastAsia="zh-CN"/>
        </w:rPr>
        <w:t>运营方</w:t>
      </w:r>
      <w:r>
        <w:rPr>
          <w:rFonts w:hint="eastAsia" w:ascii="仿宋_GB2312" w:hAnsi="微软雅黑" w:eastAsia="仿宋_GB2312" w:cs="宋体"/>
          <w:color w:val="auto"/>
          <w:kern w:val="0"/>
          <w:sz w:val="32"/>
          <w:szCs w:val="32"/>
        </w:rPr>
        <w:t>在廉易商城上，向供应商提供的开设廉易商城店铺相关的互联网信息服务及与此相关的软件服务等。</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“互联网信息服务”指由</w:t>
      </w:r>
      <w:r>
        <w:rPr>
          <w:rFonts w:hint="eastAsia" w:ascii="仿宋_GB2312" w:hAnsi="微软雅黑" w:eastAsia="仿宋_GB2312" w:cs="宋体"/>
          <w:color w:val="auto"/>
          <w:kern w:val="0"/>
          <w:sz w:val="32"/>
          <w:szCs w:val="32"/>
          <w:lang w:val="en-US" w:eastAsia="zh-CN"/>
        </w:rPr>
        <w:t>运营方</w:t>
      </w:r>
      <w:r>
        <w:rPr>
          <w:rFonts w:hint="eastAsia" w:ascii="仿宋_GB2312" w:hAnsi="微软雅黑" w:eastAsia="仿宋_GB2312" w:cs="宋体"/>
          <w:color w:val="auto"/>
          <w:kern w:val="0"/>
          <w:sz w:val="32"/>
          <w:szCs w:val="32"/>
        </w:rPr>
        <w:t>在廉易商城为供应商展示店铺及商品</w:t>
      </w:r>
      <w:r>
        <w:rPr>
          <w:rFonts w:ascii="仿宋_GB2312" w:hAnsi="微软雅黑" w:eastAsia="仿宋_GB2312" w:cs="宋体"/>
          <w:color w:val="auto"/>
          <w:kern w:val="0"/>
          <w:sz w:val="32"/>
          <w:szCs w:val="32"/>
        </w:rPr>
        <w:t>/服务信息的服务。</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“与互联网信息服务相关的软件服务”指由</w:t>
      </w:r>
      <w:r>
        <w:rPr>
          <w:rFonts w:hint="eastAsia" w:ascii="仿宋_GB2312" w:hAnsi="微软雅黑" w:eastAsia="仿宋_GB2312" w:cs="宋体"/>
          <w:color w:val="auto"/>
          <w:kern w:val="0"/>
          <w:sz w:val="32"/>
          <w:szCs w:val="32"/>
          <w:lang w:val="en-US" w:eastAsia="zh-CN"/>
        </w:rPr>
        <w:t>运营方</w:t>
      </w:r>
      <w:r>
        <w:rPr>
          <w:rFonts w:hint="eastAsia" w:ascii="仿宋_GB2312" w:hAnsi="微软雅黑" w:eastAsia="仿宋_GB2312" w:cs="宋体"/>
          <w:color w:val="auto"/>
          <w:kern w:val="0"/>
          <w:sz w:val="32"/>
          <w:szCs w:val="32"/>
        </w:rPr>
        <w:t>为供应商提供的与信息展示、互联网交易相关的软件服务。</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“服务开通”指供应商登陆廉易商城并完成信息提交、协议签署、费用缴纳后，经</w:t>
      </w:r>
      <w:r>
        <w:rPr>
          <w:rFonts w:hint="eastAsia" w:ascii="仿宋_GB2312" w:hAnsi="微软雅黑" w:eastAsia="仿宋_GB2312" w:cs="宋体"/>
          <w:color w:val="auto"/>
          <w:kern w:val="0"/>
          <w:sz w:val="32"/>
          <w:szCs w:val="32"/>
          <w:lang w:val="en-US" w:eastAsia="zh-CN"/>
        </w:rPr>
        <w:t>运营方</w:t>
      </w:r>
      <w:r>
        <w:rPr>
          <w:rFonts w:hint="eastAsia" w:ascii="仿宋_GB2312" w:hAnsi="微软雅黑" w:eastAsia="仿宋_GB2312" w:cs="宋体"/>
          <w:color w:val="auto"/>
          <w:kern w:val="0"/>
          <w:sz w:val="32"/>
          <w:szCs w:val="32"/>
        </w:rPr>
        <w:t>审查通过，允许供应商于廉易商城开设店铺销售商品或服务、接受廉易商城服务并对供应商进行通知的过程。</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w:t>
      </w:r>
      <w:r>
        <w:rPr>
          <w:rFonts w:hint="eastAsia" w:ascii="仿宋_GB2312" w:hAnsi="微软雅黑" w:eastAsia="仿宋_GB2312" w:cs="宋体"/>
          <w:color w:val="auto"/>
          <w:kern w:val="0"/>
          <w:sz w:val="32"/>
          <w:szCs w:val="32"/>
          <w:lang w:val="en-US" w:eastAsia="zh-CN"/>
        </w:rPr>
        <w:t>评价</w:t>
      </w:r>
      <w:r>
        <w:rPr>
          <w:rFonts w:hint="eastAsia" w:ascii="仿宋_GB2312" w:hAnsi="微软雅黑" w:eastAsia="仿宋_GB2312" w:cs="宋体"/>
          <w:color w:val="auto"/>
          <w:kern w:val="0"/>
          <w:sz w:val="32"/>
          <w:szCs w:val="32"/>
        </w:rPr>
        <w:t>标准”指</w:t>
      </w:r>
      <w:r>
        <w:rPr>
          <w:rFonts w:hint="eastAsia" w:ascii="仿宋_GB2312" w:hAnsi="微软雅黑" w:eastAsia="仿宋_GB2312" w:cs="宋体"/>
          <w:color w:val="auto"/>
          <w:kern w:val="0"/>
          <w:sz w:val="32"/>
          <w:szCs w:val="32"/>
          <w:lang w:eastAsia="zh-CN"/>
        </w:rPr>
        <w:t>运营方</w:t>
      </w:r>
      <w:r>
        <w:rPr>
          <w:rFonts w:ascii="仿宋_GB2312" w:hAnsi="微软雅黑" w:eastAsia="仿宋_GB2312" w:cs="宋体"/>
          <w:color w:val="auto"/>
          <w:kern w:val="0"/>
          <w:sz w:val="32"/>
          <w:szCs w:val="32"/>
        </w:rPr>
        <w:t>为提升</w:t>
      </w:r>
      <w:r>
        <w:rPr>
          <w:rFonts w:hint="eastAsia" w:ascii="仿宋_GB2312" w:hAnsi="微软雅黑" w:eastAsia="仿宋_GB2312" w:cs="宋体"/>
          <w:color w:val="auto"/>
          <w:kern w:val="0"/>
          <w:sz w:val="32"/>
          <w:szCs w:val="32"/>
          <w:lang w:eastAsia="zh-CN"/>
        </w:rPr>
        <w:t>采购单位</w:t>
      </w:r>
      <w:r>
        <w:rPr>
          <w:rFonts w:ascii="仿宋_GB2312" w:hAnsi="微软雅黑" w:eastAsia="仿宋_GB2312" w:cs="宋体"/>
          <w:color w:val="auto"/>
          <w:kern w:val="0"/>
          <w:sz w:val="32"/>
          <w:szCs w:val="32"/>
        </w:rPr>
        <w:t>体验及供应商经营能力</w:t>
      </w:r>
      <w:r>
        <w:rPr>
          <w:rFonts w:hint="eastAsia" w:ascii="仿宋_GB2312" w:hAnsi="微软雅黑" w:eastAsia="仿宋_GB2312" w:cs="宋体"/>
          <w:color w:val="auto"/>
          <w:kern w:val="0"/>
          <w:sz w:val="32"/>
          <w:szCs w:val="32"/>
          <w:lang w:eastAsia="zh-CN"/>
        </w:rPr>
        <w:t>，</w:t>
      </w:r>
      <w:r>
        <w:rPr>
          <w:rFonts w:ascii="仿宋_GB2312" w:hAnsi="微软雅黑" w:eastAsia="仿宋_GB2312" w:cs="宋体"/>
          <w:color w:val="auto"/>
          <w:kern w:val="0"/>
          <w:sz w:val="32"/>
          <w:szCs w:val="32"/>
        </w:rPr>
        <w:t>而从品牌、店铺等多维度针对供应商进行经营</w:t>
      </w:r>
      <w:r>
        <w:rPr>
          <w:rFonts w:hint="eastAsia" w:ascii="仿宋_GB2312" w:hAnsi="微软雅黑" w:eastAsia="仿宋_GB2312" w:cs="宋体"/>
          <w:color w:val="auto"/>
          <w:kern w:val="0"/>
          <w:sz w:val="32"/>
          <w:szCs w:val="32"/>
          <w:lang w:val="en-US" w:eastAsia="zh-CN"/>
        </w:rPr>
        <w:t>评价</w:t>
      </w:r>
      <w:r>
        <w:rPr>
          <w:rFonts w:ascii="仿宋_GB2312" w:hAnsi="微软雅黑" w:eastAsia="仿宋_GB2312" w:cs="宋体"/>
          <w:color w:val="auto"/>
          <w:kern w:val="0"/>
          <w:sz w:val="32"/>
          <w:szCs w:val="32"/>
        </w:rPr>
        <w:t>所制定的相关指标等标准。 </w:t>
      </w:r>
    </w:p>
    <w:p>
      <w:pPr>
        <w:widowControl w:val="0"/>
        <w:spacing w:before="0" w:beforeAutospacing="0" w:after="0" w:afterAutospacing="0"/>
        <w:ind w:firstLine="640" w:firstLineChars="200"/>
        <w:jc w:val="both"/>
        <w:outlineLvl w:val="1"/>
        <w:rPr>
          <w:rFonts w:ascii="黑体" w:hAnsi="黑体" w:eastAsia="黑体" w:cs="黑体"/>
          <w:b w:val="0"/>
          <w:bCs w:val="0"/>
          <w:color w:val="auto"/>
          <w:kern w:val="0"/>
          <w:sz w:val="32"/>
          <w:szCs w:val="32"/>
        </w:rPr>
      </w:pPr>
      <w:r>
        <w:rPr>
          <w:rFonts w:hint="eastAsia" w:ascii="黑体" w:hAnsi="黑体" w:eastAsia="黑体" w:cs="黑体"/>
          <w:b w:val="0"/>
          <w:bCs w:val="0"/>
          <w:color w:val="auto"/>
          <w:kern w:val="0"/>
          <w:sz w:val="32"/>
          <w:szCs w:val="32"/>
        </w:rPr>
        <w:t>二、协议范围及效力</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本协议包括协议正文及所有廉易商城已发布或将来发布并依法通知供应商的各类规则</w:t>
      </w:r>
      <w:r>
        <w:rPr>
          <w:rFonts w:ascii="仿宋_GB2312" w:hAnsi="微软雅黑" w:eastAsia="仿宋_GB2312" w:cs="宋体"/>
          <w:color w:val="auto"/>
          <w:kern w:val="0"/>
          <w:sz w:val="32"/>
          <w:szCs w:val="32"/>
        </w:rPr>
        <w:t>(可于</w:t>
      </w:r>
      <w:r>
        <w:rPr>
          <w:rFonts w:hint="eastAsia" w:ascii="仿宋_GB2312" w:hAnsi="微软雅黑" w:eastAsia="仿宋_GB2312" w:cs="宋体"/>
          <w:color w:val="auto"/>
          <w:kern w:val="0"/>
          <w:sz w:val="32"/>
          <w:szCs w:val="32"/>
        </w:rPr>
        <w:t>廉易商城</w:t>
      </w:r>
      <w:r>
        <w:rPr>
          <w:rFonts w:hint="eastAsia" w:ascii="仿宋_GB2312" w:hAnsi="微软雅黑" w:eastAsia="仿宋_GB2312" w:cs="宋体"/>
          <w:color w:val="auto"/>
          <w:kern w:val="0"/>
          <w:sz w:val="32"/>
          <w:szCs w:val="32"/>
          <w:lang w:val="en-US" w:eastAsia="zh-CN"/>
        </w:rPr>
        <w:t>服务</w:t>
      </w:r>
      <w:r>
        <w:rPr>
          <w:rFonts w:hint="eastAsia" w:ascii="仿宋_GB2312" w:hAnsi="微软雅黑" w:eastAsia="仿宋_GB2312" w:cs="宋体"/>
          <w:color w:val="auto"/>
          <w:kern w:val="0"/>
          <w:sz w:val="32"/>
          <w:szCs w:val="32"/>
        </w:rPr>
        <w:t>中心和供应商后台查看，相同规则的内容如有不同，以廉易商城规则中心显示为准</w:t>
      </w:r>
      <w:r>
        <w:rPr>
          <w:rFonts w:ascii="仿宋_GB2312" w:hAnsi="微软雅黑" w:eastAsia="仿宋_GB2312" w:cs="宋体"/>
          <w:color w:val="auto"/>
          <w:kern w:val="0"/>
          <w:sz w:val="32"/>
          <w:szCs w:val="32"/>
        </w:rPr>
        <w:t>)。所有</w:t>
      </w:r>
      <w:r>
        <w:rPr>
          <w:rFonts w:hint="eastAsia" w:ascii="仿宋_GB2312" w:hAnsi="微软雅黑" w:eastAsia="仿宋_GB2312" w:cs="宋体"/>
          <w:color w:val="auto"/>
          <w:kern w:val="0"/>
          <w:sz w:val="32"/>
          <w:szCs w:val="32"/>
        </w:rPr>
        <w:t>廉易商城公布的规则均为本协议不可分割的一部分，与本协议正文具有同等法律效力。</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为不断提升采购</w:t>
      </w:r>
      <w:r>
        <w:rPr>
          <w:rFonts w:hint="eastAsia" w:ascii="仿宋_GB2312" w:hAnsi="微软雅黑" w:eastAsia="仿宋_GB2312" w:cs="宋体"/>
          <w:color w:val="auto"/>
          <w:kern w:val="0"/>
          <w:sz w:val="32"/>
          <w:szCs w:val="32"/>
          <w:lang w:val="en-US" w:eastAsia="zh-CN"/>
        </w:rPr>
        <w:t>单位</w:t>
      </w:r>
      <w:r>
        <w:rPr>
          <w:rFonts w:hint="eastAsia" w:ascii="仿宋_GB2312" w:hAnsi="微软雅黑" w:eastAsia="仿宋_GB2312" w:cs="宋体"/>
          <w:color w:val="auto"/>
          <w:kern w:val="0"/>
          <w:sz w:val="32"/>
          <w:szCs w:val="32"/>
        </w:rPr>
        <w:t>及供应商体验、适应法律法规要求等原因，</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可根据需要修改本协议，对于影响供应商权利义务的变更，</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将提前至少</w:t>
      </w:r>
      <w:r>
        <w:rPr>
          <w:rFonts w:ascii="仿宋_GB2312" w:hAnsi="微软雅黑" w:eastAsia="仿宋_GB2312" w:cs="宋体"/>
          <w:color w:val="auto"/>
          <w:kern w:val="0"/>
          <w:sz w:val="32"/>
          <w:szCs w:val="32"/>
        </w:rPr>
        <w:t>7天在</w:t>
      </w:r>
      <w:r>
        <w:rPr>
          <w:rFonts w:hint="eastAsia" w:ascii="仿宋_GB2312" w:hAnsi="微软雅黑" w:eastAsia="仿宋_GB2312" w:cs="宋体"/>
          <w:color w:val="auto"/>
          <w:kern w:val="0"/>
          <w:sz w:val="32"/>
          <w:szCs w:val="32"/>
        </w:rPr>
        <w:t>廉易商城网站公示。</w:t>
      </w:r>
      <w:r>
        <w:rPr>
          <w:rFonts w:hint="eastAsia" w:ascii="仿宋_GB2312" w:hAnsi="微软雅黑" w:eastAsia="仿宋_GB2312" w:cs="宋体"/>
          <w:b w:val="0"/>
          <w:bCs w:val="0"/>
          <w:color w:val="auto"/>
          <w:kern w:val="0"/>
          <w:sz w:val="32"/>
          <w:szCs w:val="32"/>
        </w:rPr>
        <w:t>对本协议的修订一经生效即构成对协议方权利义务的补充，成为本协议的一部分。如您不同意相关变更，须通知</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可选择终止相关变更或任一方可在变更生效前选择解约（供应商可在供应商后台选择主动退出）。如您在相关变更生效后仍登录或继续使用廉易商城服务将表示您接受修订后的协议。</w:t>
      </w:r>
      <w:r>
        <w:rPr>
          <w:rFonts w:hint="eastAsia" w:ascii="仿宋_GB2312" w:hAnsi="微软雅黑" w:eastAsia="仿宋_GB2312" w:cs="宋体"/>
          <w:color w:val="auto"/>
          <w:kern w:val="0"/>
          <w:sz w:val="32"/>
          <w:szCs w:val="32"/>
        </w:rPr>
        <w:t>除另行声明或签署协议外，廉易商城任何基于提升</w:t>
      </w:r>
      <w:r>
        <w:rPr>
          <w:rFonts w:hint="eastAsia" w:ascii="仿宋_GB2312" w:hAnsi="微软雅黑" w:eastAsia="仿宋_GB2312" w:cs="宋体"/>
          <w:color w:val="auto"/>
          <w:kern w:val="0"/>
          <w:sz w:val="32"/>
          <w:szCs w:val="32"/>
          <w:lang w:eastAsia="zh-CN"/>
        </w:rPr>
        <w:t>采购单位</w:t>
      </w:r>
      <w:r>
        <w:rPr>
          <w:rFonts w:hint="eastAsia" w:ascii="仿宋_GB2312" w:hAnsi="微软雅黑" w:eastAsia="仿宋_GB2312" w:cs="宋体"/>
          <w:color w:val="auto"/>
          <w:kern w:val="0"/>
          <w:sz w:val="32"/>
          <w:szCs w:val="32"/>
        </w:rPr>
        <w:t>及供应商体验、服务升级等目的所扩大的服务范围或软件功能的增强均受本协议的约束。</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本协议一经您或您授权的任何人点击确认或由您与</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另行书面签署</w:t>
      </w:r>
      <w:r>
        <w:rPr>
          <w:rFonts w:hint="eastAsia" w:ascii="仿宋_GB2312" w:hAnsi="微软雅黑" w:eastAsia="仿宋_GB2312" w:cs="宋体"/>
          <w:color w:val="auto"/>
          <w:kern w:val="0"/>
          <w:sz w:val="32"/>
          <w:szCs w:val="32"/>
        </w:rPr>
        <w:t>，</w:t>
      </w:r>
      <w:r>
        <w:rPr>
          <w:rFonts w:hint="eastAsia" w:ascii="仿宋_GB2312" w:hAnsi="微软雅黑" w:eastAsia="仿宋_GB2312" w:cs="宋体"/>
          <w:b w:val="0"/>
          <w:bCs w:val="0"/>
          <w:color w:val="auto"/>
          <w:kern w:val="0"/>
          <w:sz w:val="32"/>
          <w:szCs w:val="32"/>
        </w:rPr>
        <w:t>即您和</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之间发生法律约束力。对于本协议生效前已经开通廉易商城服务的供应商，本协议构成协议方之间就使用廉易商城</w:t>
      </w:r>
      <w:r>
        <w:rPr>
          <w:rFonts w:ascii="仿宋_GB2312" w:hAnsi="微软雅黑" w:eastAsia="仿宋_GB2312" w:cs="宋体"/>
          <w:b w:val="0"/>
          <w:bCs w:val="0"/>
          <w:color w:val="auto"/>
          <w:kern w:val="0"/>
          <w:sz w:val="32"/>
          <w:szCs w:val="32"/>
        </w:rPr>
        <w:t>服务所达成协议的修订和补充。 </w:t>
      </w:r>
    </w:p>
    <w:p>
      <w:pPr>
        <w:widowControl w:val="0"/>
        <w:spacing w:before="0" w:beforeAutospacing="0" w:after="0" w:afterAutospacing="0"/>
        <w:ind w:firstLine="640" w:firstLineChars="200"/>
        <w:jc w:val="both"/>
        <w:outlineLvl w:val="1"/>
        <w:rPr>
          <w:rFonts w:ascii="黑体" w:hAnsi="黑体" w:eastAsia="黑体" w:cs="黑体"/>
          <w:b w:val="0"/>
          <w:bCs w:val="0"/>
          <w:color w:val="auto"/>
          <w:kern w:val="0"/>
          <w:sz w:val="32"/>
          <w:szCs w:val="32"/>
        </w:rPr>
      </w:pPr>
      <w:r>
        <w:rPr>
          <w:rFonts w:hint="eastAsia" w:ascii="黑体" w:hAnsi="黑体" w:eastAsia="黑体" w:cs="黑体"/>
          <w:b w:val="0"/>
          <w:bCs w:val="0"/>
          <w:color w:val="auto"/>
          <w:kern w:val="0"/>
          <w:sz w:val="32"/>
          <w:szCs w:val="32"/>
        </w:rPr>
        <w:t>三、账户注册及使用</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一</w:t>
      </w:r>
      <w:r>
        <w:rPr>
          <w:rFonts w:hint="eastAsia" w:ascii="仿宋_GB2312" w:hAnsi="微软雅黑" w:eastAsia="仿宋_GB2312" w:cs="宋体"/>
          <w:color w:val="auto"/>
          <w:kern w:val="0"/>
          <w:sz w:val="32"/>
          <w:szCs w:val="32"/>
          <w:lang w:eastAsia="zh-CN"/>
        </w:rPr>
        <w:t>）</w:t>
      </w:r>
      <w:r>
        <w:rPr>
          <w:rFonts w:ascii="仿宋_GB2312" w:hAnsi="微软雅黑" w:eastAsia="仿宋_GB2312" w:cs="宋体"/>
          <w:color w:val="auto"/>
          <w:kern w:val="0"/>
          <w:sz w:val="32"/>
          <w:szCs w:val="32"/>
        </w:rPr>
        <w:t>您确认，在您开始注册程序使用</w:t>
      </w:r>
      <w:r>
        <w:rPr>
          <w:rFonts w:hint="eastAsia" w:ascii="仿宋_GB2312" w:hAnsi="微软雅黑" w:eastAsia="仿宋_GB2312" w:cs="宋体"/>
          <w:color w:val="auto"/>
          <w:kern w:val="0"/>
          <w:sz w:val="32"/>
          <w:szCs w:val="32"/>
        </w:rPr>
        <w:t>廉易商城服务前，您应当具备中华人民共和国法律规定的与您行为相适应的民事行为能力。此外，您还需确保您不是任何国家、地区或国际组织实施的贸易限制、经济制裁或其他法律法规限制的对象，也未直接或间接为前述对象提供资金、商品或服务，否则您应当停止使用廉易商城服务，同时您理解违反前述要求可能会造成您无法正常注册及使用廉易商城服务。</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二</w:t>
      </w:r>
      <w:r>
        <w:rPr>
          <w:rFonts w:hint="eastAsia" w:ascii="仿宋_GB2312" w:hAnsi="微软雅黑" w:eastAsia="仿宋_GB2312" w:cs="宋体"/>
          <w:color w:val="auto"/>
          <w:kern w:val="0"/>
          <w:sz w:val="32"/>
          <w:szCs w:val="32"/>
          <w:lang w:eastAsia="zh-CN"/>
        </w:rPr>
        <w:t>）</w:t>
      </w:r>
      <w:r>
        <w:rPr>
          <w:rFonts w:ascii="仿宋_GB2312" w:hAnsi="微软雅黑" w:eastAsia="仿宋_GB2312" w:cs="宋体"/>
          <w:color w:val="auto"/>
          <w:kern w:val="0"/>
          <w:sz w:val="32"/>
          <w:szCs w:val="32"/>
        </w:rPr>
        <w:t>当您按照注册页面提示填写信息、阅读并同意本协议且完成全部注册程序后，您可获得</w:t>
      </w:r>
      <w:r>
        <w:rPr>
          <w:rFonts w:hint="eastAsia" w:ascii="仿宋_GB2312" w:hAnsi="微软雅黑" w:eastAsia="仿宋_GB2312" w:cs="宋体"/>
          <w:color w:val="auto"/>
          <w:kern w:val="0"/>
          <w:sz w:val="32"/>
          <w:szCs w:val="32"/>
        </w:rPr>
        <w:t>廉易商城账户并成为廉易商城用户。您应当按廉易商城页面的提示准确完整地提供您的信息（包括您的名称及电子邮件地址、联系电话、联系地址等），以便</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或其他用户与您联系。您了解并同意，您有义务保持您提供信息的真实性及有效性。</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您设置的廉易商城会员名不得违反国家法律法规及廉易商城相关规则关于会员名的管理规定，否则</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可回收您的廉易商城会员名。廉易商城会员名的回收不影响您以邮箱、手机号码登录廉易商城并使用廉易商城服务。</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三</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廉易商城只允许每位用户使用一个廉易商城账户。如有证据证明或</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根据廉易商城规则判断您存在不当注册或不当使用多个廉易商城账户的情形，</w:t>
      </w:r>
      <w:r>
        <w:rPr>
          <w:rFonts w:hint="eastAsia" w:ascii="仿宋_GB2312" w:hAnsi="微软雅黑" w:eastAsia="仿宋_GB2312" w:cs="宋体"/>
          <w:color w:val="auto"/>
          <w:kern w:val="0"/>
          <w:sz w:val="32"/>
          <w:szCs w:val="32"/>
          <w:lang w:val="en-US" w:eastAsia="zh-CN"/>
        </w:rPr>
        <w:t>运营方</w:t>
      </w:r>
      <w:r>
        <w:rPr>
          <w:rFonts w:hint="eastAsia" w:ascii="仿宋_GB2312" w:hAnsi="微软雅黑" w:eastAsia="仿宋_GB2312" w:cs="宋体"/>
          <w:color w:val="auto"/>
          <w:kern w:val="0"/>
          <w:sz w:val="32"/>
          <w:szCs w:val="32"/>
        </w:rPr>
        <w:t>可采取冻结或关闭账户、取消订单、拒绝提供服务等措施，如给廉易商城及相关方造成损失的，您还应承担赔偿责任。</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lang w:eastAsia="zh-CN"/>
        </w:rPr>
        <w:t>（</w:t>
      </w:r>
      <w:r>
        <w:rPr>
          <w:rFonts w:hint="eastAsia" w:ascii="仿宋_GB2312" w:hAnsi="微软雅黑" w:eastAsia="仿宋_GB2312" w:cs="宋体"/>
          <w:b w:val="0"/>
          <w:bCs w:val="0"/>
          <w:color w:val="auto"/>
          <w:kern w:val="0"/>
          <w:sz w:val="32"/>
          <w:szCs w:val="32"/>
          <w:lang w:val="en-US" w:eastAsia="zh-CN"/>
        </w:rPr>
        <w:t>四</w:t>
      </w:r>
      <w:r>
        <w:rPr>
          <w:rFonts w:hint="eastAsia" w:ascii="仿宋_GB2312" w:hAnsi="微软雅黑" w:eastAsia="仿宋_GB2312" w:cs="宋体"/>
          <w:b w:val="0"/>
          <w:bCs w:val="0"/>
          <w:color w:val="auto"/>
          <w:kern w:val="0"/>
          <w:sz w:val="32"/>
          <w:szCs w:val="32"/>
          <w:lang w:eastAsia="zh-CN"/>
        </w:rPr>
        <w:t>）</w:t>
      </w:r>
      <w:r>
        <w:rPr>
          <w:rFonts w:ascii="仿宋_GB2312" w:hAnsi="微软雅黑" w:eastAsia="仿宋_GB2312" w:cs="宋体"/>
          <w:b w:val="0"/>
          <w:bCs w:val="0"/>
          <w:color w:val="auto"/>
          <w:kern w:val="0"/>
          <w:sz w:val="32"/>
          <w:szCs w:val="32"/>
        </w:rPr>
        <w:t>您有权使用您设置或确认的</w:t>
      </w:r>
      <w:r>
        <w:rPr>
          <w:rFonts w:hint="eastAsia" w:ascii="仿宋_GB2312" w:hAnsi="微软雅黑" w:eastAsia="仿宋_GB2312" w:cs="宋体"/>
          <w:b w:val="0"/>
          <w:bCs w:val="0"/>
          <w:color w:val="auto"/>
          <w:kern w:val="0"/>
          <w:sz w:val="32"/>
          <w:szCs w:val="32"/>
        </w:rPr>
        <w:t>廉易商城会员账号名及您设置的密码（账户名称及密码合称“账户”）登录廉易商城。</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五</w:t>
      </w:r>
      <w:r>
        <w:rPr>
          <w:rFonts w:hint="eastAsia" w:ascii="仿宋_GB2312" w:hAnsi="微软雅黑" w:eastAsia="仿宋_GB2312" w:cs="宋体"/>
          <w:color w:val="auto"/>
          <w:kern w:val="0"/>
          <w:sz w:val="32"/>
          <w:szCs w:val="32"/>
          <w:lang w:eastAsia="zh-CN"/>
        </w:rPr>
        <w:t>）</w:t>
      </w:r>
      <w:r>
        <w:rPr>
          <w:rFonts w:ascii="仿宋_GB2312" w:hAnsi="微软雅黑" w:eastAsia="仿宋_GB2312" w:cs="宋体"/>
          <w:color w:val="auto"/>
          <w:kern w:val="0"/>
          <w:sz w:val="32"/>
          <w:szCs w:val="32"/>
        </w:rPr>
        <w:t>您在使用</w:t>
      </w:r>
      <w:r>
        <w:rPr>
          <w:rFonts w:hint="eastAsia" w:ascii="仿宋_GB2312" w:hAnsi="微软雅黑" w:eastAsia="仿宋_GB2312" w:cs="宋体"/>
          <w:color w:val="auto"/>
          <w:kern w:val="0"/>
          <w:sz w:val="32"/>
          <w:szCs w:val="32"/>
        </w:rPr>
        <w:t>廉易商城服务的过程中须使用廉易商城账户及自设密码登录廉易商城网站及客户端，您应自行妥善保管廉易商城账户及密码信息。因账户关联您及廉易商城的商业信息并可能涉及</w:t>
      </w:r>
      <w:r>
        <w:rPr>
          <w:rFonts w:hint="eastAsia" w:ascii="仿宋_GB2312" w:hAnsi="微软雅黑" w:eastAsia="仿宋_GB2312" w:cs="宋体"/>
          <w:color w:val="auto"/>
          <w:kern w:val="0"/>
          <w:sz w:val="32"/>
          <w:szCs w:val="32"/>
          <w:lang w:eastAsia="zh-CN"/>
        </w:rPr>
        <w:t>采购单位</w:t>
      </w:r>
      <w:r>
        <w:rPr>
          <w:rFonts w:hint="eastAsia" w:ascii="仿宋_GB2312" w:hAnsi="微软雅黑" w:eastAsia="仿宋_GB2312" w:cs="宋体"/>
          <w:color w:val="auto"/>
          <w:kern w:val="0"/>
          <w:sz w:val="32"/>
          <w:szCs w:val="32"/>
        </w:rPr>
        <w:t>利益，</w:t>
      </w:r>
      <w:r>
        <w:rPr>
          <w:rFonts w:hint="eastAsia" w:ascii="仿宋_GB2312" w:hAnsi="微软雅黑" w:eastAsia="仿宋_GB2312" w:cs="宋体"/>
          <w:b w:val="0"/>
          <w:bCs w:val="0"/>
          <w:color w:val="auto"/>
          <w:kern w:val="0"/>
          <w:sz w:val="32"/>
          <w:szCs w:val="32"/>
        </w:rPr>
        <w:t>未经</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同意，您不得向他人转让、授权他人使用或允许他人获取</w:t>
      </w:r>
      <w:r>
        <w:rPr>
          <w:rFonts w:ascii="仿宋_GB2312" w:hAnsi="微软雅黑" w:eastAsia="仿宋_GB2312" w:cs="宋体"/>
          <w:b w:val="0"/>
          <w:bCs w:val="0"/>
          <w:color w:val="auto"/>
          <w:kern w:val="0"/>
          <w:sz w:val="32"/>
          <w:szCs w:val="32"/>
        </w:rPr>
        <w:t>/使用您账户或您账户下的信息，否则</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可终止对该</w:t>
      </w:r>
      <w:r>
        <w:rPr>
          <w:rFonts w:hint="eastAsia" w:ascii="仿宋_GB2312" w:hAnsi="微软雅黑" w:eastAsia="仿宋_GB2312" w:cs="宋体"/>
          <w:color w:val="auto"/>
          <w:kern w:val="0"/>
          <w:sz w:val="32"/>
          <w:szCs w:val="32"/>
        </w:rPr>
        <w:t>廉易商城</w:t>
      </w:r>
      <w:r>
        <w:rPr>
          <w:rFonts w:hint="eastAsia" w:ascii="仿宋_GB2312" w:hAnsi="微软雅黑" w:eastAsia="仿宋_GB2312" w:cs="宋体"/>
          <w:b w:val="0"/>
          <w:bCs w:val="0"/>
          <w:color w:val="auto"/>
          <w:kern w:val="0"/>
          <w:sz w:val="32"/>
          <w:szCs w:val="32"/>
        </w:rPr>
        <w:t>账户提供服务。</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六</w:t>
      </w:r>
      <w:r>
        <w:rPr>
          <w:rFonts w:hint="eastAsia" w:ascii="仿宋_GB2312" w:hAnsi="微软雅黑" w:eastAsia="仿宋_GB2312" w:cs="宋体"/>
          <w:color w:val="auto"/>
          <w:kern w:val="0"/>
          <w:sz w:val="32"/>
          <w:szCs w:val="32"/>
          <w:lang w:eastAsia="zh-CN"/>
        </w:rPr>
        <w:t>）</w:t>
      </w:r>
      <w:r>
        <w:rPr>
          <w:rFonts w:ascii="仿宋_GB2312" w:hAnsi="微软雅黑" w:eastAsia="仿宋_GB2312" w:cs="宋体"/>
          <w:color w:val="auto"/>
          <w:kern w:val="0"/>
          <w:sz w:val="32"/>
          <w:szCs w:val="32"/>
        </w:rPr>
        <w:t>您的账户为您自行设置并由您保管，</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任何时候均不会主动要求您提供您的账户密码。因此，建议您务必保管好您的账户，并确保您在每个上网时段结束时退出登录并以正确步骤离开廉易商城。</w:t>
      </w:r>
      <w:r>
        <w:rPr>
          <w:rFonts w:hint="eastAsia" w:ascii="仿宋_GB2312" w:hAnsi="微软雅黑" w:eastAsia="仿宋_GB2312" w:cs="宋体"/>
          <w:b w:val="0"/>
          <w:bCs w:val="0"/>
          <w:color w:val="auto"/>
          <w:kern w:val="0"/>
          <w:sz w:val="32"/>
          <w:szCs w:val="32"/>
        </w:rPr>
        <w:t>账户因您主动泄露或因您遭受他人攻击、诈骗等行为导致的损失及后果，</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并不承担责任，您应通过司法、行政等救济途径向侵权行为人追偿。</w:t>
      </w:r>
    </w:p>
    <w:p>
      <w:pPr>
        <w:widowControl w:val="0"/>
        <w:shd w:val="clear" w:color="auto" w:fill="FFFFFF"/>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除廉易商城存在过错外，您应对您账户项下的所有行为结果（如在线签署协议、发布及披露信息等）负责。通过廉易商城账户完成的行为均视为您本人行为或已获得您充分授权。</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七</w:t>
      </w:r>
      <w:r>
        <w:rPr>
          <w:rFonts w:hint="eastAsia" w:ascii="仿宋_GB2312" w:hAnsi="微软雅黑" w:eastAsia="仿宋_GB2312" w:cs="宋体"/>
          <w:color w:val="auto"/>
          <w:kern w:val="0"/>
          <w:sz w:val="32"/>
          <w:szCs w:val="32"/>
          <w:lang w:eastAsia="zh-CN"/>
        </w:rPr>
        <w:t>）</w:t>
      </w:r>
      <w:r>
        <w:rPr>
          <w:rFonts w:ascii="仿宋_GB2312" w:hAnsi="微软雅黑" w:eastAsia="仿宋_GB2312" w:cs="宋体"/>
          <w:color w:val="auto"/>
          <w:kern w:val="0"/>
          <w:sz w:val="32"/>
          <w:szCs w:val="32"/>
        </w:rPr>
        <w:t>如您欲使用</w:t>
      </w:r>
      <w:r>
        <w:rPr>
          <w:rFonts w:hint="eastAsia" w:ascii="仿宋_GB2312" w:hAnsi="微软雅黑" w:eastAsia="仿宋_GB2312" w:cs="宋体"/>
          <w:color w:val="auto"/>
          <w:kern w:val="0"/>
          <w:sz w:val="32"/>
          <w:szCs w:val="32"/>
        </w:rPr>
        <w:t>廉易商城场馆下的服务，须根据注册标准、规则、廉易商城页面提示等要求提交相关信息和证明文件</w:t>
      </w:r>
      <w:r>
        <w:rPr>
          <w:rFonts w:hint="eastAsia" w:ascii="仿宋_GB2312" w:hAnsi="微软雅黑" w:eastAsia="仿宋_GB2312" w:cs="宋体"/>
          <w:b w:val="0"/>
          <w:bCs w:val="0"/>
          <w:color w:val="auto"/>
          <w:kern w:val="0"/>
          <w:sz w:val="32"/>
          <w:szCs w:val="32"/>
        </w:rPr>
        <w:t>。您了解并同意</w:t>
      </w:r>
      <w:r>
        <w:rPr>
          <w:rFonts w:ascii="仿宋_GB2312" w:hAnsi="微软雅黑" w:eastAsia="仿宋_GB2312" w:cs="宋体"/>
          <w:b w:val="0"/>
          <w:bCs w:val="0"/>
          <w:color w:val="auto"/>
          <w:kern w:val="0"/>
          <w:sz w:val="32"/>
          <w:szCs w:val="32"/>
        </w:rPr>
        <w:t>,您有义务确保您提供的信息及资料真实、合法、准确、有效，如有发生变更须及时更新。</w:t>
      </w:r>
      <w:r>
        <w:rPr>
          <w:rFonts w:hint="eastAsia" w:ascii="仿宋_GB2312" w:hAnsi="微软雅黑" w:eastAsia="仿宋_GB2312" w:cs="宋体"/>
          <w:color w:val="auto"/>
          <w:kern w:val="0"/>
          <w:sz w:val="32"/>
          <w:szCs w:val="32"/>
        </w:rPr>
        <w:t>基于相关法律法规、</w:t>
      </w:r>
      <w:r>
        <w:rPr>
          <w:rFonts w:hint="eastAsia" w:ascii="仿宋_GB2312" w:hAnsi="微软雅黑" w:eastAsia="仿宋_GB2312" w:cs="宋体"/>
          <w:color w:val="auto"/>
          <w:kern w:val="0"/>
          <w:sz w:val="32"/>
          <w:szCs w:val="32"/>
          <w:lang w:val="en-US" w:eastAsia="zh-CN"/>
        </w:rPr>
        <w:t>廉易商城</w:t>
      </w:r>
      <w:r>
        <w:rPr>
          <w:rFonts w:hint="eastAsia" w:ascii="仿宋_GB2312" w:hAnsi="微软雅黑" w:eastAsia="仿宋_GB2312" w:cs="宋体"/>
          <w:color w:val="auto"/>
          <w:kern w:val="0"/>
          <w:sz w:val="32"/>
          <w:szCs w:val="32"/>
        </w:rPr>
        <w:t>管理等要求，供应商同意</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可对供应商信息和证明文件进行不定时抽查并就前述目的要求供应商提交更多信息或证明文件。</w:t>
      </w:r>
      <w:r>
        <w:rPr>
          <w:rFonts w:hint="eastAsia" w:ascii="仿宋_GB2312" w:hAnsi="微软雅黑" w:eastAsia="仿宋_GB2312" w:cs="宋体"/>
          <w:b w:val="0"/>
          <w:bCs w:val="0"/>
          <w:color w:val="auto"/>
          <w:kern w:val="0"/>
          <w:sz w:val="32"/>
          <w:szCs w:val="32"/>
        </w:rPr>
        <w:t>您了解并认可</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仅以大众一般认知水平对供应商信息、证明文件及经营权限开通申请进行审查，除法律另有规定外，</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对供应商因信赖审查结果而造成的损失不承担责任。</w:t>
      </w:r>
    </w:p>
    <w:p>
      <w:pPr>
        <w:widowControl w:val="0"/>
        <w:spacing w:before="0" w:beforeAutospacing="0" w:after="0" w:afterAutospacing="0"/>
        <w:ind w:firstLine="640" w:firstLineChars="200"/>
        <w:jc w:val="both"/>
        <w:outlineLvl w:val="1"/>
        <w:rPr>
          <w:rFonts w:ascii="黑体" w:hAnsi="黑体" w:eastAsia="黑体" w:cs="黑体"/>
          <w:b w:val="0"/>
          <w:bCs w:val="0"/>
          <w:color w:val="auto"/>
          <w:kern w:val="0"/>
          <w:sz w:val="32"/>
          <w:szCs w:val="32"/>
        </w:rPr>
      </w:pPr>
      <w:r>
        <w:rPr>
          <w:rFonts w:hint="eastAsia" w:ascii="黑体" w:hAnsi="黑体" w:eastAsia="黑体" w:cs="黑体"/>
          <w:b w:val="0"/>
          <w:bCs w:val="0"/>
          <w:color w:val="auto"/>
          <w:kern w:val="0"/>
          <w:sz w:val="32"/>
          <w:szCs w:val="32"/>
        </w:rPr>
        <w:t>四、保证金</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（一）保证金的性质</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本协议项下的保证金系指您同意向</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指定账户支付的一定金额，用以保障您对本协议履行和遵守的担保方式。</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（二）保证金的额度及缴存</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廉易商城</w:t>
      </w:r>
      <w:r>
        <w:rPr>
          <w:rFonts w:hint="eastAsia" w:ascii="Times New Roman" w:hAnsi="Times New Roman" w:eastAsia="仿宋_GB2312" w:cs="Times New Roman"/>
          <w:color w:val="auto"/>
          <w:sz w:val="32"/>
          <w:szCs w:val="32"/>
          <w:lang w:eastAsia="zh-CN"/>
        </w:rPr>
        <w:t>“</w:t>
      </w:r>
      <w:r>
        <w:rPr>
          <w:rFonts w:hint="eastAsia" w:ascii="Times New Roman" w:hAnsi="Times New Roman" w:eastAsia="仿宋_GB2312" w:cs="Times New Roman"/>
          <w:color w:val="auto"/>
          <w:sz w:val="32"/>
          <w:szCs w:val="32"/>
          <w:lang w:val="en-US" w:eastAsia="zh-CN"/>
        </w:rPr>
        <w:t>零星采购专区</w:t>
      </w:r>
      <w:r>
        <w:rPr>
          <w:rFonts w:hint="eastAsia" w:ascii="Times New Roman" w:hAnsi="Times New Roman" w:eastAsia="仿宋_GB2312" w:cs="Times New Roman"/>
          <w:color w:val="auto"/>
          <w:sz w:val="32"/>
          <w:szCs w:val="32"/>
          <w:lang w:eastAsia="zh-CN"/>
        </w:rPr>
        <w:t>”</w:t>
      </w:r>
      <w:r>
        <w:rPr>
          <w:rFonts w:hint="eastAsia" w:ascii="仿宋_GB2312" w:hAnsi="微软雅黑" w:eastAsia="仿宋_GB2312" w:cs="宋体"/>
          <w:b w:val="0"/>
          <w:bCs w:val="0"/>
          <w:color w:val="auto"/>
          <w:kern w:val="0"/>
          <w:sz w:val="32"/>
          <w:szCs w:val="32"/>
        </w:rPr>
        <w:t>收取保证金</w:t>
      </w:r>
      <w:r>
        <w:rPr>
          <w:rFonts w:hint="eastAsia" w:ascii="仿宋_GB2312" w:hAnsi="微软雅黑" w:eastAsia="仿宋_GB2312" w:cs="宋体"/>
          <w:color w:val="auto"/>
          <w:kern w:val="0"/>
          <w:sz w:val="32"/>
          <w:szCs w:val="32"/>
        </w:rPr>
        <w:t>，其它专区暂不收取保证金</w:t>
      </w:r>
      <w:r>
        <w:rPr>
          <w:rFonts w:hint="eastAsia" w:ascii="仿宋_GB2312" w:hAnsi="微软雅黑" w:eastAsia="仿宋_GB2312" w:cs="宋体"/>
          <w:b w:val="0"/>
          <w:bCs w:val="0"/>
          <w:color w:val="auto"/>
          <w:kern w:val="0"/>
          <w:sz w:val="32"/>
          <w:szCs w:val="32"/>
        </w:rPr>
        <w:t>。缴存数额、缴存账户依照廉易商城公示的为准。缴存数额或账户如有调整，</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将提前</w:t>
      </w:r>
      <w:r>
        <w:rPr>
          <w:rFonts w:ascii="仿宋_GB2312" w:hAnsi="微软雅黑" w:eastAsia="仿宋_GB2312" w:cs="宋体"/>
          <w:b w:val="0"/>
          <w:bCs w:val="0"/>
          <w:color w:val="auto"/>
          <w:kern w:val="0"/>
          <w:sz w:val="32"/>
          <w:szCs w:val="32"/>
        </w:rPr>
        <w:t>15日通知您。</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（三）保证金的管理和使用</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您同意</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还可按以下方式对保证金进行管理和使用：</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1</w:t>
      </w:r>
      <w:r>
        <w:rPr>
          <w:rFonts w:hint="eastAsia" w:ascii="仿宋_GB2312" w:hAnsi="微软雅黑" w:eastAsia="仿宋_GB2312" w:cs="宋体"/>
          <w:b w:val="0"/>
          <w:bCs w:val="0"/>
          <w:color w:val="auto"/>
          <w:kern w:val="0"/>
          <w:sz w:val="32"/>
          <w:szCs w:val="32"/>
          <w:lang w:val="en-US" w:eastAsia="zh-CN"/>
        </w:rPr>
        <w:t>.</w:t>
      </w:r>
      <w:r>
        <w:rPr>
          <w:rFonts w:ascii="仿宋_GB2312" w:hAnsi="微软雅黑" w:eastAsia="仿宋_GB2312" w:cs="宋体"/>
          <w:b w:val="0"/>
          <w:bCs w:val="0"/>
          <w:color w:val="auto"/>
          <w:kern w:val="0"/>
          <w:sz w:val="32"/>
          <w:szCs w:val="32"/>
        </w:rPr>
        <w:t>如您违反相关法律法规、本协议或对</w:t>
      </w:r>
      <w:r>
        <w:rPr>
          <w:rFonts w:hint="eastAsia" w:ascii="仿宋_GB2312" w:hAnsi="微软雅黑" w:eastAsia="仿宋_GB2312" w:cs="宋体"/>
          <w:b w:val="0"/>
          <w:bCs w:val="0"/>
          <w:color w:val="auto"/>
          <w:kern w:val="0"/>
          <w:sz w:val="32"/>
          <w:szCs w:val="32"/>
          <w:lang w:eastAsia="zh-CN"/>
        </w:rPr>
        <w:t>采购单位</w:t>
      </w:r>
      <w:r>
        <w:rPr>
          <w:rFonts w:ascii="仿宋_GB2312" w:hAnsi="微软雅黑" w:eastAsia="仿宋_GB2312" w:cs="宋体"/>
          <w:b w:val="0"/>
          <w:bCs w:val="0"/>
          <w:color w:val="auto"/>
          <w:kern w:val="0"/>
          <w:sz w:val="32"/>
          <w:szCs w:val="32"/>
        </w:rPr>
        <w:t>的承诺，导致或可能导致</w:t>
      </w:r>
      <w:r>
        <w:rPr>
          <w:rFonts w:hint="eastAsia" w:ascii="仿宋_GB2312" w:hAnsi="微软雅黑" w:eastAsia="仿宋_GB2312" w:cs="宋体"/>
          <w:b w:val="0"/>
          <w:bCs w:val="0"/>
          <w:color w:val="auto"/>
          <w:kern w:val="0"/>
          <w:sz w:val="32"/>
          <w:szCs w:val="32"/>
          <w:lang w:eastAsia="zh-CN"/>
        </w:rPr>
        <w:t>采购单位</w:t>
      </w:r>
      <w:r>
        <w:rPr>
          <w:rFonts w:ascii="仿宋_GB2312" w:hAnsi="微软雅黑" w:eastAsia="仿宋_GB2312" w:cs="宋体"/>
          <w:b w:val="0"/>
          <w:bCs w:val="0"/>
          <w:color w:val="auto"/>
          <w:kern w:val="0"/>
          <w:sz w:val="32"/>
          <w:szCs w:val="32"/>
        </w:rPr>
        <w:t>权益受损，或依本协议约定应向</w:t>
      </w:r>
      <w:r>
        <w:rPr>
          <w:rFonts w:hint="eastAsia" w:ascii="仿宋_GB2312" w:hAnsi="微软雅黑" w:eastAsia="仿宋_GB2312" w:cs="宋体"/>
          <w:b w:val="0"/>
          <w:bCs w:val="0"/>
          <w:color w:val="auto"/>
          <w:kern w:val="0"/>
          <w:sz w:val="32"/>
          <w:szCs w:val="32"/>
          <w:lang w:eastAsia="zh-CN"/>
        </w:rPr>
        <w:t>采购单位</w:t>
      </w:r>
      <w:r>
        <w:rPr>
          <w:rFonts w:ascii="仿宋_GB2312" w:hAnsi="微软雅黑" w:eastAsia="仿宋_GB2312" w:cs="宋体"/>
          <w:b w:val="0"/>
          <w:bCs w:val="0"/>
          <w:color w:val="auto"/>
          <w:kern w:val="0"/>
          <w:sz w:val="32"/>
          <w:szCs w:val="32"/>
        </w:rPr>
        <w:t>退款、支付违约金或赔偿款的，您同意</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可按廉易商城相关规则及流程进行责任判定，并基于上述判定划扣保证金以代您向</w:t>
      </w:r>
      <w:r>
        <w:rPr>
          <w:rFonts w:hint="eastAsia" w:ascii="仿宋_GB2312" w:hAnsi="微软雅黑" w:eastAsia="仿宋_GB2312" w:cs="宋体"/>
          <w:b w:val="0"/>
          <w:bCs w:val="0"/>
          <w:color w:val="auto"/>
          <w:kern w:val="0"/>
          <w:sz w:val="32"/>
          <w:szCs w:val="32"/>
          <w:lang w:eastAsia="zh-CN"/>
        </w:rPr>
        <w:t>采购单位</w:t>
      </w:r>
      <w:r>
        <w:rPr>
          <w:rFonts w:hint="eastAsia" w:ascii="仿宋_GB2312" w:hAnsi="微软雅黑" w:eastAsia="仿宋_GB2312" w:cs="宋体"/>
          <w:b w:val="0"/>
          <w:bCs w:val="0"/>
          <w:color w:val="auto"/>
          <w:kern w:val="0"/>
          <w:sz w:val="32"/>
          <w:szCs w:val="32"/>
        </w:rPr>
        <w:t>退款、支付违约金或赔偿款。</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2</w:t>
      </w:r>
      <w:r>
        <w:rPr>
          <w:rFonts w:hint="eastAsia" w:ascii="仿宋_GB2312" w:hAnsi="微软雅黑" w:eastAsia="仿宋_GB2312" w:cs="宋体"/>
          <w:b w:val="0"/>
          <w:bCs w:val="0"/>
          <w:color w:val="auto"/>
          <w:kern w:val="0"/>
          <w:sz w:val="32"/>
          <w:szCs w:val="32"/>
          <w:lang w:val="en-US" w:eastAsia="zh-CN"/>
        </w:rPr>
        <w:t>.</w:t>
      </w:r>
      <w:r>
        <w:rPr>
          <w:rFonts w:ascii="仿宋_GB2312" w:hAnsi="微软雅黑" w:eastAsia="仿宋_GB2312" w:cs="宋体"/>
          <w:b w:val="0"/>
          <w:bCs w:val="0"/>
          <w:color w:val="auto"/>
          <w:kern w:val="0"/>
          <w:sz w:val="32"/>
          <w:szCs w:val="32"/>
        </w:rPr>
        <w:t>如您违反相关法律法规或本协议，致使</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权益受损（包括被行政处罚、被判决侵权、商誉受损等），或依本协议应向</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支付违约金或赔偿款，或您对</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存在逾期未付款项（无论是否基于本协议）的，您同意</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可划扣保证金中的相应金额。</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3</w:t>
      </w:r>
      <w:r>
        <w:rPr>
          <w:rFonts w:hint="eastAsia" w:ascii="仿宋_GB2312" w:hAnsi="微软雅黑" w:eastAsia="仿宋_GB2312" w:cs="宋体"/>
          <w:b w:val="0"/>
          <w:bCs w:val="0"/>
          <w:color w:val="auto"/>
          <w:kern w:val="0"/>
          <w:sz w:val="32"/>
          <w:szCs w:val="32"/>
          <w:lang w:val="en-US" w:eastAsia="zh-CN"/>
        </w:rPr>
        <w:t>.</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如根据本协议划扣保证金，将以书面方式（包括但不限于电子邮件、站内信、传真等）通知您并说明划扣原因及划扣金额。</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lang w:val="en-US" w:eastAsia="zh-CN"/>
        </w:rPr>
        <w:t>4.</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根据本协议对您的保证金进行划扣或支付后，您同意</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可通知</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合作的金融机构依据本协议自您的监管账户中划扣相应金额以补足保证金。如前述操作未能成功或不足以补足的，您应在</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通知您后的</w:t>
      </w:r>
      <w:r>
        <w:rPr>
          <w:rFonts w:ascii="仿宋_GB2312" w:hAnsi="微软雅黑" w:eastAsia="仿宋_GB2312" w:cs="宋体"/>
          <w:color w:val="auto"/>
          <w:kern w:val="0"/>
          <w:sz w:val="32"/>
          <w:szCs w:val="32"/>
        </w:rPr>
        <w:t>15日内补足保证金。</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lang w:val="en-US" w:eastAsia="zh-CN"/>
        </w:rPr>
        <w:t>5.</w:t>
      </w:r>
      <w:r>
        <w:rPr>
          <w:rFonts w:ascii="仿宋_GB2312" w:hAnsi="微软雅黑" w:eastAsia="仿宋_GB2312" w:cs="宋体"/>
          <w:color w:val="auto"/>
          <w:kern w:val="0"/>
          <w:sz w:val="32"/>
          <w:szCs w:val="32"/>
        </w:rPr>
        <w:t>发生下述情形，导致</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对外支付或赔偿的款项超过可支配的保证金余额（该等支付或赔偿包括实际已经发生的或可能发生的），则您同意</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可要求</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合作的金融机构将您监管账户中的款项直接用以赔付或直接支付给</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以补偿</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所遭受的损失：</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1）</w:t>
      </w:r>
      <w:r>
        <w:rPr>
          <w:rFonts w:hint="eastAsia" w:ascii="仿宋_GB2312" w:hAnsi="微软雅黑" w:eastAsia="仿宋_GB2312" w:cs="宋体"/>
          <w:color w:val="auto"/>
          <w:kern w:val="0"/>
          <w:sz w:val="32"/>
          <w:szCs w:val="32"/>
          <w:lang w:val="en-US" w:eastAsia="zh-CN"/>
        </w:rPr>
        <w:t>供应商</w:t>
      </w:r>
      <w:r>
        <w:rPr>
          <w:rFonts w:ascii="仿宋_GB2312" w:hAnsi="微软雅黑" w:eastAsia="仿宋_GB2312" w:cs="宋体"/>
          <w:color w:val="auto"/>
          <w:kern w:val="0"/>
          <w:sz w:val="32"/>
          <w:szCs w:val="32"/>
        </w:rPr>
        <w:t>申请破产或被申请破产；</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2）</w:t>
      </w:r>
      <w:r>
        <w:rPr>
          <w:rFonts w:hint="eastAsia" w:ascii="仿宋_GB2312" w:hAnsi="微软雅黑" w:eastAsia="仿宋_GB2312" w:cs="宋体"/>
          <w:color w:val="auto"/>
          <w:kern w:val="0"/>
          <w:sz w:val="32"/>
          <w:szCs w:val="32"/>
          <w:lang w:val="en-US" w:eastAsia="zh-CN"/>
        </w:rPr>
        <w:t>供应商</w:t>
      </w:r>
      <w:r>
        <w:rPr>
          <w:rFonts w:ascii="仿宋_GB2312" w:hAnsi="微软雅黑" w:eastAsia="仿宋_GB2312" w:cs="宋体"/>
          <w:color w:val="auto"/>
          <w:kern w:val="0"/>
          <w:sz w:val="32"/>
          <w:szCs w:val="32"/>
        </w:rPr>
        <w:t>因在</w:t>
      </w:r>
      <w:r>
        <w:rPr>
          <w:rFonts w:hint="eastAsia" w:ascii="仿宋_GB2312" w:hAnsi="微软雅黑" w:eastAsia="仿宋_GB2312" w:cs="宋体"/>
          <w:color w:val="auto"/>
          <w:kern w:val="0"/>
          <w:sz w:val="32"/>
          <w:szCs w:val="32"/>
        </w:rPr>
        <w:t>廉易商城的经营行为导致其</w:t>
      </w:r>
      <w:r>
        <w:rPr>
          <w:rFonts w:hint="eastAsia" w:ascii="仿宋_GB2312" w:hAnsi="微软雅黑" w:eastAsia="仿宋_GB2312" w:cs="宋体"/>
          <w:color w:val="auto"/>
          <w:kern w:val="0"/>
          <w:sz w:val="32"/>
          <w:szCs w:val="32"/>
          <w:lang w:val="en-US" w:eastAsia="zh-CN"/>
        </w:rPr>
        <w:t>负担</w:t>
      </w:r>
      <w:r>
        <w:rPr>
          <w:rFonts w:hint="eastAsia" w:ascii="仿宋_GB2312" w:hAnsi="微软雅黑" w:eastAsia="仿宋_GB2312" w:cs="宋体"/>
          <w:color w:val="auto"/>
          <w:kern w:val="0"/>
          <w:sz w:val="32"/>
          <w:szCs w:val="32"/>
        </w:rPr>
        <w:t>远高于保证金余额的债务；</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3）有证据表明</w:t>
      </w:r>
      <w:r>
        <w:rPr>
          <w:rFonts w:hint="eastAsia" w:ascii="仿宋_GB2312" w:hAnsi="微软雅黑" w:eastAsia="仿宋_GB2312" w:cs="宋体"/>
          <w:color w:val="auto"/>
          <w:kern w:val="0"/>
          <w:sz w:val="32"/>
          <w:szCs w:val="32"/>
          <w:lang w:val="en-US" w:eastAsia="zh-CN"/>
        </w:rPr>
        <w:t>供应商</w:t>
      </w:r>
      <w:r>
        <w:rPr>
          <w:rFonts w:ascii="仿宋_GB2312" w:hAnsi="微软雅黑" w:eastAsia="仿宋_GB2312" w:cs="宋体"/>
          <w:color w:val="auto"/>
          <w:kern w:val="0"/>
          <w:sz w:val="32"/>
          <w:szCs w:val="32"/>
        </w:rPr>
        <w:t>的偿债能力明显下降或存在财产转移、套取保证金的情形。</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（四）保证金的解冻</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除本协议另有规定外，若您满足本协议终止后的连续三个月内没有未完结的交易且没有未处理完毕的任何投诉、处罚或纠纷（包括但不限于与</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w:t>
      </w:r>
      <w:r>
        <w:rPr>
          <w:rFonts w:hint="eastAsia" w:ascii="仿宋_GB2312" w:hAnsi="微软雅黑" w:eastAsia="仿宋_GB2312" w:cs="宋体"/>
          <w:b w:val="0"/>
          <w:bCs w:val="0"/>
          <w:color w:val="auto"/>
          <w:kern w:val="0"/>
          <w:sz w:val="32"/>
          <w:szCs w:val="32"/>
          <w:lang w:eastAsia="zh-CN"/>
        </w:rPr>
        <w:t>采购单位</w:t>
      </w:r>
      <w:r>
        <w:rPr>
          <w:rFonts w:hint="eastAsia" w:ascii="仿宋_GB2312" w:hAnsi="微软雅黑" w:eastAsia="仿宋_GB2312" w:cs="宋体"/>
          <w:b w:val="0"/>
          <w:bCs w:val="0"/>
          <w:color w:val="auto"/>
          <w:kern w:val="0"/>
          <w:sz w:val="32"/>
          <w:szCs w:val="32"/>
        </w:rPr>
        <w:t>或其他第三方的争议或纠纷）时，</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将在</w:t>
      </w:r>
      <w:r>
        <w:rPr>
          <w:rFonts w:ascii="仿宋_GB2312" w:hAnsi="微软雅黑" w:eastAsia="仿宋_GB2312" w:cs="宋体"/>
          <w:b w:val="0"/>
          <w:bCs w:val="0"/>
          <w:color w:val="auto"/>
          <w:kern w:val="0"/>
          <w:sz w:val="32"/>
          <w:szCs w:val="32"/>
        </w:rPr>
        <w:t>10个工作日内将保证金余额退还至您原支付保证金的账户中。</w:t>
      </w:r>
    </w:p>
    <w:p>
      <w:pPr>
        <w:widowControl w:val="0"/>
        <w:spacing w:before="0" w:beforeAutospacing="0" w:after="0" w:afterAutospacing="0"/>
        <w:ind w:firstLine="640" w:firstLineChars="200"/>
        <w:jc w:val="both"/>
        <w:outlineLvl w:val="1"/>
        <w:rPr>
          <w:rFonts w:ascii="黑体" w:hAnsi="黑体" w:eastAsia="黑体" w:cs="黑体"/>
          <w:b w:val="0"/>
          <w:bCs w:val="0"/>
          <w:color w:val="auto"/>
          <w:kern w:val="0"/>
          <w:sz w:val="32"/>
          <w:szCs w:val="32"/>
        </w:rPr>
      </w:pPr>
      <w:r>
        <w:rPr>
          <w:rFonts w:hint="eastAsia" w:ascii="黑体" w:hAnsi="黑体" w:eastAsia="黑体" w:cs="黑体"/>
          <w:b w:val="0"/>
          <w:bCs w:val="0"/>
          <w:color w:val="auto"/>
          <w:kern w:val="0"/>
          <w:sz w:val="32"/>
          <w:szCs w:val="32"/>
        </w:rPr>
        <w:t>五、服务与费用</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（一）互联网信息服务</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通过廉易商城网站页面为供应商展示其商品和服务信息，为供应商和</w:t>
      </w:r>
      <w:r>
        <w:rPr>
          <w:rFonts w:hint="eastAsia" w:ascii="仿宋_GB2312" w:hAnsi="微软雅黑" w:eastAsia="仿宋_GB2312" w:cs="宋体"/>
          <w:color w:val="auto"/>
          <w:kern w:val="0"/>
          <w:sz w:val="32"/>
          <w:szCs w:val="32"/>
          <w:lang w:eastAsia="zh-CN"/>
        </w:rPr>
        <w:t>采购单位</w:t>
      </w:r>
      <w:r>
        <w:rPr>
          <w:rFonts w:hint="eastAsia" w:ascii="仿宋_GB2312" w:hAnsi="微软雅黑" w:eastAsia="仿宋_GB2312" w:cs="宋体"/>
          <w:color w:val="auto"/>
          <w:kern w:val="0"/>
          <w:sz w:val="32"/>
          <w:szCs w:val="32"/>
        </w:rPr>
        <w:t>提供交易、交流的载体。</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就其提供的互联网信息服务暂不向您收费。</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highlight w:val="none"/>
        </w:rPr>
      </w:pPr>
      <w:r>
        <w:rPr>
          <w:rFonts w:hint="eastAsia" w:ascii="仿宋_GB2312" w:hAnsi="微软雅黑" w:eastAsia="仿宋_GB2312" w:cs="宋体"/>
          <w:b w:val="0"/>
          <w:bCs w:val="0"/>
          <w:color w:val="auto"/>
          <w:kern w:val="0"/>
          <w:sz w:val="32"/>
          <w:szCs w:val="32"/>
          <w:highlight w:val="none"/>
        </w:rPr>
        <w:t>（二）与互联网信息服务相关的软件服务</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highlight w:val="none"/>
        </w:rPr>
      </w:pPr>
      <w:r>
        <w:rPr>
          <w:rFonts w:hint="eastAsia" w:ascii="仿宋_GB2312" w:hAnsi="微软雅黑" w:eastAsia="仿宋_GB2312" w:cs="宋体"/>
          <w:color w:val="auto"/>
          <w:kern w:val="0"/>
          <w:sz w:val="32"/>
          <w:szCs w:val="32"/>
          <w:highlight w:val="none"/>
        </w:rPr>
        <w:t>包括搜索商品、生成订单、管理交易和完成支付等服务的软件系统。</w:t>
      </w:r>
      <w:r>
        <w:rPr>
          <w:rFonts w:hint="eastAsia" w:ascii="仿宋_GB2312" w:hAnsi="微软雅黑" w:eastAsia="仿宋_GB2312" w:cs="宋体"/>
          <w:b w:val="0"/>
          <w:bCs w:val="0"/>
          <w:color w:val="auto"/>
          <w:kern w:val="0"/>
          <w:sz w:val="32"/>
          <w:szCs w:val="32"/>
          <w:highlight w:val="none"/>
        </w:rPr>
        <w:t>软件服务以年为单位提供，由</w:t>
      </w:r>
      <w:r>
        <w:rPr>
          <w:rFonts w:hint="eastAsia" w:ascii="仿宋_GB2312" w:hAnsi="微软雅黑" w:eastAsia="仿宋_GB2312" w:cs="宋体"/>
          <w:b w:val="0"/>
          <w:bCs w:val="0"/>
          <w:color w:val="auto"/>
          <w:kern w:val="0"/>
          <w:sz w:val="32"/>
          <w:szCs w:val="32"/>
          <w:highlight w:val="none"/>
          <w:lang w:val="en-US" w:eastAsia="zh-CN"/>
        </w:rPr>
        <w:t>入驻</w:t>
      </w:r>
      <w:r>
        <w:rPr>
          <w:rFonts w:hint="eastAsia" w:ascii="仿宋_GB2312" w:hAnsi="微软雅黑" w:eastAsia="仿宋_GB2312" w:cs="宋体"/>
          <w:b w:val="0"/>
          <w:bCs w:val="0"/>
          <w:color w:val="auto"/>
          <w:kern w:val="0"/>
          <w:sz w:val="32"/>
          <w:szCs w:val="32"/>
          <w:highlight w:val="none"/>
        </w:rPr>
        <w:t>服务费与交易服务费两部分构成。</w:t>
      </w:r>
      <w:r>
        <w:rPr>
          <w:rFonts w:hint="eastAsia" w:ascii="仿宋_GB2312" w:hAnsi="微软雅黑" w:eastAsia="仿宋_GB2312" w:cs="宋体"/>
          <w:b w:val="0"/>
          <w:bCs w:val="0"/>
          <w:color w:val="auto"/>
          <w:kern w:val="0"/>
          <w:sz w:val="32"/>
          <w:szCs w:val="32"/>
          <w:highlight w:val="none"/>
          <w:lang w:eastAsia="zh-CN"/>
        </w:rPr>
        <w:t>运营方</w:t>
      </w:r>
      <w:r>
        <w:rPr>
          <w:rFonts w:hint="eastAsia" w:ascii="仿宋_GB2312" w:hAnsi="微软雅黑" w:eastAsia="仿宋_GB2312" w:cs="宋体"/>
          <w:b w:val="0"/>
          <w:bCs w:val="0"/>
          <w:color w:val="auto"/>
          <w:kern w:val="0"/>
          <w:sz w:val="32"/>
          <w:szCs w:val="32"/>
          <w:highlight w:val="none"/>
        </w:rPr>
        <w:t>向您收取的</w:t>
      </w:r>
      <w:r>
        <w:rPr>
          <w:rFonts w:hint="eastAsia" w:ascii="仿宋_GB2312" w:hAnsi="微软雅黑" w:eastAsia="仿宋_GB2312" w:cs="宋体"/>
          <w:b w:val="0"/>
          <w:bCs w:val="0"/>
          <w:color w:val="auto"/>
          <w:kern w:val="0"/>
          <w:sz w:val="32"/>
          <w:szCs w:val="32"/>
          <w:highlight w:val="none"/>
          <w:lang w:val="en-US" w:eastAsia="zh-CN"/>
        </w:rPr>
        <w:t>各项</w:t>
      </w:r>
      <w:r>
        <w:rPr>
          <w:rFonts w:hint="eastAsia" w:ascii="仿宋_GB2312" w:hAnsi="微软雅黑" w:eastAsia="仿宋_GB2312" w:cs="宋体"/>
          <w:b w:val="0"/>
          <w:bCs w:val="0"/>
          <w:color w:val="auto"/>
          <w:kern w:val="0"/>
          <w:sz w:val="32"/>
          <w:szCs w:val="32"/>
          <w:highlight w:val="none"/>
        </w:rPr>
        <w:t>服务费的具体金额及缴纳方式以廉易商城公示的</w:t>
      </w:r>
      <w:r>
        <w:rPr>
          <w:rFonts w:hint="eastAsia" w:ascii="仿宋_GB2312" w:hAnsi="微软雅黑" w:eastAsia="仿宋_GB2312" w:cs="宋体"/>
          <w:b w:val="0"/>
          <w:bCs w:val="0"/>
          <w:color w:val="auto"/>
          <w:kern w:val="0"/>
          <w:sz w:val="32"/>
          <w:szCs w:val="32"/>
          <w:highlight w:val="none"/>
          <w:lang w:val="en-US" w:eastAsia="zh-CN"/>
        </w:rPr>
        <w:t>资费</w:t>
      </w:r>
      <w:r>
        <w:rPr>
          <w:rFonts w:hint="eastAsia" w:ascii="仿宋_GB2312" w:hAnsi="微软雅黑" w:eastAsia="仿宋_GB2312" w:cs="宋体"/>
          <w:b w:val="0"/>
          <w:bCs w:val="0"/>
          <w:color w:val="auto"/>
          <w:kern w:val="0"/>
          <w:sz w:val="32"/>
          <w:szCs w:val="32"/>
          <w:highlight w:val="none"/>
        </w:rPr>
        <w:t>缴纳标准为准。服务期限自服务开通之日起计算。</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（三）其他服务</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在本协议履行过程中，</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可能不时为您提供各类营销服务、市场咨询服务、培训服务等，该类服务的费用，由</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和您另行协商。</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（四）服务费发票</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服务费用发生且完成支付后，您可向</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申请开具发票，</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将在收到确认信息后向您开具相应金额和对应类型的服务费增值税发票。根据国家相应政策，</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优先推荐您选择电子发票；如您需要纸质票据的，相关邮寄费用需由您自行承担。</w:t>
      </w:r>
    </w:p>
    <w:p>
      <w:pPr>
        <w:widowControl w:val="0"/>
        <w:spacing w:before="0" w:beforeAutospacing="0" w:after="0" w:afterAutospacing="0"/>
        <w:ind w:firstLine="640" w:firstLineChars="200"/>
        <w:jc w:val="both"/>
        <w:outlineLvl w:val="1"/>
        <w:rPr>
          <w:rFonts w:ascii="黑体" w:hAnsi="黑体" w:eastAsia="黑体" w:cs="黑体"/>
          <w:b w:val="0"/>
          <w:bCs w:val="0"/>
          <w:color w:val="auto"/>
          <w:kern w:val="0"/>
          <w:sz w:val="32"/>
          <w:szCs w:val="32"/>
        </w:rPr>
      </w:pPr>
      <w:r>
        <w:rPr>
          <w:rFonts w:hint="eastAsia" w:ascii="黑体" w:hAnsi="黑体" w:eastAsia="黑体" w:cs="黑体"/>
          <w:b w:val="0"/>
          <w:bCs w:val="0"/>
          <w:color w:val="auto"/>
          <w:kern w:val="0"/>
          <w:sz w:val="32"/>
          <w:szCs w:val="32"/>
        </w:rPr>
        <w:t>六、店铺管理及服务规范</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（一）注册及经营范围</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1</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您须符合当前的</w:t>
      </w:r>
      <w:r>
        <w:rPr>
          <w:rFonts w:hint="eastAsia" w:ascii="仿宋_GB2312" w:hAnsi="微软雅黑" w:eastAsia="仿宋_GB2312" w:cs="宋体"/>
          <w:color w:val="auto"/>
          <w:kern w:val="0"/>
          <w:sz w:val="32"/>
          <w:szCs w:val="32"/>
        </w:rPr>
        <w:t>廉易商城注册标准，具备合法的权利能力和行为能力缔结本协议并使用</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相关服务，且您有义务依据相关法律法规、协议、规则及注册标准向</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提供</w:t>
      </w:r>
      <w:r>
        <w:rPr>
          <w:rFonts w:hint="eastAsia" w:ascii="仿宋_GB2312" w:hAnsi="微软雅黑" w:eastAsia="仿宋_GB2312" w:cs="宋体"/>
          <w:b w:val="0"/>
          <w:bCs w:val="0"/>
          <w:color w:val="auto"/>
          <w:kern w:val="0"/>
          <w:sz w:val="32"/>
          <w:szCs w:val="32"/>
        </w:rPr>
        <w:t>真实、合法、准确、有效</w:t>
      </w:r>
      <w:r>
        <w:rPr>
          <w:rFonts w:hint="eastAsia" w:ascii="仿宋_GB2312" w:hAnsi="微软雅黑" w:eastAsia="仿宋_GB2312" w:cs="宋体"/>
          <w:color w:val="auto"/>
          <w:kern w:val="0"/>
          <w:sz w:val="32"/>
          <w:szCs w:val="32"/>
        </w:rPr>
        <w:t>的信息和资料，包括企业经营资质、品牌授权、经营地址、联系方式、纳税相关信息等。</w:t>
      </w:r>
      <w:r>
        <w:rPr>
          <w:rFonts w:hint="eastAsia" w:ascii="仿宋_GB2312" w:hAnsi="微软雅黑" w:eastAsia="仿宋_GB2312" w:cs="宋体"/>
          <w:b w:val="0"/>
          <w:bCs w:val="0"/>
          <w:color w:val="auto"/>
          <w:kern w:val="0"/>
          <w:sz w:val="32"/>
          <w:szCs w:val="32"/>
        </w:rPr>
        <w:t>您认可</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根据具体情况对相关资料及开通申请进行的评估判断，审查结果以</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评估判断为准。</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仅在您符合条件（经</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审查通过）的商品品牌、类目等经营范围内向您提供廉易商城服务。</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2</w:t>
      </w:r>
      <w:r>
        <w:rPr>
          <w:rFonts w:hint="eastAsia" w:ascii="仿宋_GB2312" w:hAnsi="微软雅黑" w:eastAsia="仿宋_GB2312" w:cs="宋体"/>
          <w:b w:val="0"/>
          <w:bCs w:val="0"/>
          <w:color w:val="auto"/>
          <w:kern w:val="0"/>
          <w:sz w:val="32"/>
          <w:szCs w:val="32"/>
          <w:lang w:val="en-US" w:eastAsia="zh-CN"/>
        </w:rPr>
        <w:t>.</w:t>
      </w:r>
      <w:r>
        <w:rPr>
          <w:rFonts w:ascii="仿宋_GB2312" w:hAnsi="微软雅黑" w:eastAsia="仿宋_GB2312" w:cs="宋体"/>
          <w:b w:val="0"/>
          <w:bCs w:val="0"/>
          <w:color w:val="auto"/>
          <w:kern w:val="0"/>
          <w:sz w:val="32"/>
          <w:szCs w:val="32"/>
        </w:rPr>
        <w:t>为充分保障</w:t>
      </w:r>
      <w:r>
        <w:rPr>
          <w:rFonts w:hint="eastAsia" w:ascii="仿宋_GB2312" w:hAnsi="微软雅黑" w:eastAsia="仿宋_GB2312" w:cs="宋体"/>
          <w:b w:val="0"/>
          <w:bCs w:val="0"/>
          <w:color w:val="auto"/>
          <w:kern w:val="0"/>
          <w:sz w:val="32"/>
          <w:szCs w:val="32"/>
          <w:lang w:eastAsia="zh-CN"/>
        </w:rPr>
        <w:t>采购单位</w:t>
      </w:r>
      <w:r>
        <w:rPr>
          <w:rFonts w:ascii="仿宋_GB2312" w:hAnsi="微软雅黑" w:eastAsia="仿宋_GB2312" w:cs="宋体"/>
          <w:b w:val="0"/>
          <w:bCs w:val="0"/>
          <w:color w:val="auto"/>
          <w:kern w:val="0"/>
          <w:sz w:val="32"/>
          <w:szCs w:val="32"/>
        </w:rPr>
        <w:t>的知情权及选择权，未经</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同意，您不得允许他人使用或变相使用</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向您提供的廉易商城服务，否则</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可终止向您提供服务。</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3</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为提升</w:t>
      </w:r>
      <w:r>
        <w:rPr>
          <w:rFonts w:hint="eastAsia" w:ascii="仿宋_GB2312" w:hAnsi="微软雅黑" w:eastAsia="仿宋_GB2312" w:cs="宋体"/>
          <w:color w:val="auto"/>
          <w:kern w:val="0"/>
          <w:sz w:val="32"/>
          <w:szCs w:val="32"/>
          <w:lang w:eastAsia="zh-CN"/>
        </w:rPr>
        <w:t>采购单位</w:t>
      </w:r>
      <w:r>
        <w:rPr>
          <w:rFonts w:ascii="仿宋_GB2312" w:hAnsi="微软雅黑" w:eastAsia="仿宋_GB2312" w:cs="宋体"/>
          <w:color w:val="auto"/>
          <w:kern w:val="0"/>
          <w:sz w:val="32"/>
          <w:szCs w:val="32"/>
        </w:rPr>
        <w:t>体验、适应法律法规要求等，您认可</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可制定或修改</w:t>
      </w:r>
      <w:r>
        <w:rPr>
          <w:rFonts w:hint="eastAsia" w:ascii="仿宋_GB2312" w:hAnsi="微软雅黑" w:eastAsia="仿宋_GB2312" w:cs="宋体"/>
          <w:b w:val="0"/>
          <w:bCs w:val="0"/>
          <w:color w:val="auto"/>
          <w:kern w:val="0"/>
          <w:sz w:val="32"/>
          <w:szCs w:val="32"/>
        </w:rPr>
        <w:t>廉易商城</w:t>
      </w:r>
      <w:r>
        <w:rPr>
          <w:rFonts w:hint="eastAsia" w:ascii="仿宋_GB2312" w:hAnsi="微软雅黑" w:eastAsia="仿宋_GB2312" w:cs="宋体"/>
          <w:color w:val="auto"/>
          <w:kern w:val="0"/>
          <w:sz w:val="32"/>
          <w:szCs w:val="32"/>
        </w:rPr>
        <w:t>注册标准，相关注册标准的新增及变更，</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将提前至少</w:t>
      </w:r>
      <w:r>
        <w:rPr>
          <w:rFonts w:ascii="仿宋_GB2312" w:hAnsi="微软雅黑" w:eastAsia="仿宋_GB2312" w:cs="宋体"/>
          <w:color w:val="auto"/>
          <w:kern w:val="0"/>
          <w:sz w:val="32"/>
          <w:szCs w:val="32"/>
        </w:rPr>
        <w:t>7天在</w:t>
      </w:r>
      <w:r>
        <w:rPr>
          <w:rFonts w:hint="eastAsia" w:ascii="仿宋_GB2312" w:hAnsi="微软雅黑" w:eastAsia="仿宋_GB2312" w:cs="宋体"/>
          <w:b w:val="0"/>
          <w:bCs w:val="0"/>
          <w:color w:val="auto"/>
          <w:kern w:val="0"/>
          <w:sz w:val="32"/>
          <w:szCs w:val="32"/>
        </w:rPr>
        <w:t>廉易商城</w:t>
      </w:r>
      <w:r>
        <w:rPr>
          <w:rFonts w:hint="eastAsia" w:ascii="仿宋_GB2312" w:hAnsi="微软雅黑" w:eastAsia="仿宋_GB2312" w:cs="宋体"/>
          <w:color w:val="auto"/>
          <w:kern w:val="0"/>
          <w:sz w:val="32"/>
          <w:szCs w:val="32"/>
        </w:rPr>
        <w:t>网站公示。针对在注册标准变更生效前已开通</w:t>
      </w:r>
      <w:r>
        <w:rPr>
          <w:rFonts w:hint="eastAsia" w:ascii="仿宋_GB2312" w:hAnsi="微软雅黑" w:eastAsia="仿宋_GB2312" w:cs="宋体"/>
          <w:b w:val="0"/>
          <w:bCs w:val="0"/>
          <w:color w:val="auto"/>
          <w:kern w:val="0"/>
          <w:sz w:val="32"/>
          <w:szCs w:val="32"/>
        </w:rPr>
        <w:t>廉易商城</w:t>
      </w:r>
      <w:r>
        <w:rPr>
          <w:rFonts w:hint="eastAsia" w:ascii="仿宋_GB2312" w:hAnsi="微软雅黑" w:eastAsia="仿宋_GB2312" w:cs="宋体"/>
          <w:color w:val="auto"/>
          <w:kern w:val="0"/>
          <w:sz w:val="32"/>
          <w:szCs w:val="32"/>
        </w:rPr>
        <w:t>服务的供应商，</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将给予一定的合理期限，以便供应商在相应合理期限届满前确保满足当前的廉易商城注册标准。如合理期限届满时供应商仍无法满足的，本协议将在相应合理期限届满时自动解除。</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（二）店铺信息发布展示及交易管理</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1</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承诺在使用服务的过程中所发布的所有信息及实施的所有行为均符合相关法律法规、国家强制性标准要求及本协议约定，并对其店铺负有管理义务，对其店铺中出现的违反国家有关法律法规规定及本协议约定的信息须立即删除。</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2</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您承诺拥有合法权利和资格发布有关商品销售信息并进行销售，且前述行为未对任何第三方合法权益（包括知识产权、物权、肖像权等）构成侵害。您认可</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对商品进货来源的不定期检查，并有义务保留进货来源凭证。</w:t>
      </w:r>
      <w:r>
        <w:rPr>
          <w:rFonts w:hint="eastAsia" w:ascii="仿宋_GB2312" w:hAnsi="微软雅黑" w:eastAsia="仿宋_GB2312" w:cs="宋体"/>
          <w:b w:val="0"/>
          <w:bCs w:val="0"/>
          <w:color w:val="auto"/>
          <w:kern w:val="0"/>
          <w:sz w:val="32"/>
          <w:szCs w:val="32"/>
        </w:rPr>
        <w:t>对于无法提供合法进货来源凭证的，</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将根据实际情况如</w:t>
      </w:r>
      <w:r>
        <w:rPr>
          <w:rFonts w:hint="eastAsia" w:ascii="仿宋_GB2312" w:hAnsi="微软雅黑" w:eastAsia="仿宋_GB2312" w:cs="宋体"/>
          <w:b w:val="0"/>
          <w:bCs w:val="0"/>
          <w:color w:val="auto"/>
          <w:kern w:val="0"/>
          <w:sz w:val="32"/>
          <w:szCs w:val="32"/>
          <w:lang w:eastAsia="zh-CN"/>
        </w:rPr>
        <w:t>采购单位</w:t>
      </w:r>
      <w:r>
        <w:rPr>
          <w:rFonts w:hint="eastAsia" w:ascii="仿宋_GB2312" w:hAnsi="微软雅黑" w:eastAsia="仿宋_GB2312" w:cs="宋体"/>
          <w:b w:val="0"/>
          <w:bCs w:val="0"/>
          <w:color w:val="auto"/>
          <w:kern w:val="0"/>
          <w:sz w:val="32"/>
          <w:szCs w:val="32"/>
        </w:rPr>
        <w:t>反馈、商标权人或第三方鉴定机构鉴定结果、供应商的商品信息及交易数据等对商品的真伪作出判断，您同意对此承担举证不能的不利后果。</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3</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应当遵守诚实信用原则，确保您所发布的货物、服务信息真实，与您实际所销售的货物及/或提供的服务相符；确保所提供的货物、服务应达到相关国家法律、法规、规章规定的质量标准、强制标准、生产企业的质量标准以及行业标准等规定的质量、技术、安全要求（各标准之间规定冲突的，以要求较高者为准），不存在质量缺陷和安全隐患；确保对您提供的货物、工程或服务拥有完整、有效的所有权、处分权，不在任何抵押、担保、租赁及其他侵犯第三方的知识产权或其它合法权益的权利瑕疵。违反前述约定所产生的一切法律责任与费用均由您自行承担，若因此给</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或</w:t>
      </w:r>
      <w:r>
        <w:rPr>
          <w:rFonts w:hint="eastAsia" w:ascii="仿宋_GB2312" w:hAnsi="微软雅黑" w:eastAsia="仿宋_GB2312" w:cs="宋体"/>
          <w:color w:val="auto"/>
          <w:kern w:val="0"/>
          <w:sz w:val="32"/>
          <w:szCs w:val="32"/>
          <w:lang w:eastAsia="zh-CN"/>
        </w:rPr>
        <w:t>采购单位</w:t>
      </w:r>
      <w:r>
        <w:rPr>
          <w:rFonts w:hint="eastAsia" w:ascii="仿宋_GB2312" w:hAnsi="微软雅黑" w:eastAsia="仿宋_GB2312" w:cs="宋体"/>
          <w:color w:val="auto"/>
          <w:kern w:val="0"/>
          <w:sz w:val="32"/>
          <w:szCs w:val="32"/>
        </w:rPr>
        <w:t>造成损失的，您应负责赔偿。如您提供的货物本身带有赠品或供应商自行承诺赠送赠品的，赠品应同样符合本协议所约定的质量保证及相关要求，如赠品违反前述要求的，您仍须按照本协议约定承担相应责任。</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4</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您承诺在使用服务的过程中遵守诚实信用原则，不在交易过程中采取不正当竞争行为，不扰乱网上交易的正常秩序，不在</w:t>
      </w:r>
      <w:r>
        <w:rPr>
          <w:rFonts w:hint="eastAsia" w:ascii="仿宋_GB2312" w:hAnsi="微软雅黑" w:eastAsia="仿宋_GB2312" w:cs="宋体"/>
          <w:color w:val="auto"/>
          <w:kern w:val="0"/>
          <w:sz w:val="32"/>
          <w:szCs w:val="32"/>
        </w:rPr>
        <w:t>廉易商城从事与网上交易无关的行为。</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5</w:t>
      </w:r>
      <w:r>
        <w:rPr>
          <w:rFonts w:hint="eastAsia" w:ascii="仿宋_GB2312" w:hAnsi="微软雅黑" w:eastAsia="仿宋_GB2312" w:cs="宋体"/>
          <w:b w:val="0"/>
          <w:bCs w:val="0"/>
          <w:color w:val="auto"/>
          <w:kern w:val="0"/>
          <w:sz w:val="32"/>
          <w:szCs w:val="32"/>
          <w:lang w:val="en-US" w:eastAsia="zh-CN"/>
        </w:rPr>
        <w:t>.</w:t>
      </w:r>
      <w:r>
        <w:rPr>
          <w:rFonts w:ascii="仿宋_GB2312" w:hAnsi="微软雅黑" w:eastAsia="仿宋_GB2312" w:cs="宋体"/>
          <w:b w:val="0"/>
          <w:bCs w:val="0"/>
          <w:color w:val="auto"/>
          <w:kern w:val="0"/>
          <w:sz w:val="32"/>
          <w:szCs w:val="32"/>
        </w:rPr>
        <w:t>在销售商品时，您承诺作为最终零售商应使用自有货源、关联公司货源向</w:t>
      </w:r>
      <w:r>
        <w:rPr>
          <w:rFonts w:hint="eastAsia" w:ascii="仿宋_GB2312" w:hAnsi="微软雅黑" w:eastAsia="仿宋_GB2312" w:cs="宋体"/>
          <w:b w:val="0"/>
          <w:bCs w:val="0"/>
          <w:color w:val="auto"/>
          <w:kern w:val="0"/>
          <w:sz w:val="32"/>
          <w:szCs w:val="32"/>
          <w:lang w:eastAsia="zh-CN"/>
        </w:rPr>
        <w:t>采购单位</w:t>
      </w:r>
      <w:r>
        <w:rPr>
          <w:rFonts w:ascii="仿宋_GB2312" w:hAnsi="微软雅黑" w:eastAsia="仿宋_GB2312" w:cs="宋体"/>
          <w:b w:val="0"/>
          <w:bCs w:val="0"/>
          <w:color w:val="auto"/>
          <w:kern w:val="0"/>
          <w:sz w:val="32"/>
          <w:szCs w:val="32"/>
        </w:rPr>
        <w:t>发货，未经</w:t>
      </w:r>
      <w:r>
        <w:rPr>
          <w:rFonts w:hint="eastAsia" w:ascii="仿宋_GB2312" w:hAnsi="微软雅黑" w:eastAsia="仿宋_GB2312" w:cs="宋体"/>
          <w:b w:val="0"/>
          <w:bCs w:val="0"/>
          <w:color w:val="auto"/>
          <w:kern w:val="0"/>
          <w:sz w:val="32"/>
          <w:szCs w:val="32"/>
          <w:highlight w:val="none"/>
          <w:lang w:eastAsia="zh-CN"/>
        </w:rPr>
        <w:t>运营方</w:t>
      </w:r>
      <w:r>
        <w:rPr>
          <w:rFonts w:ascii="仿宋_GB2312" w:hAnsi="微软雅黑" w:eastAsia="仿宋_GB2312" w:cs="宋体"/>
          <w:b w:val="0"/>
          <w:bCs w:val="0"/>
          <w:color w:val="auto"/>
          <w:kern w:val="0"/>
          <w:sz w:val="32"/>
          <w:szCs w:val="32"/>
        </w:rPr>
        <w:t>事先书面许可，您承诺不通过其他零售商、企业或网站向</w:t>
      </w:r>
      <w:r>
        <w:rPr>
          <w:rFonts w:hint="eastAsia" w:ascii="仿宋_GB2312" w:hAnsi="微软雅黑" w:eastAsia="仿宋_GB2312" w:cs="宋体"/>
          <w:b w:val="0"/>
          <w:bCs w:val="0"/>
          <w:color w:val="auto"/>
          <w:kern w:val="0"/>
          <w:sz w:val="32"/>
          <w:szCs w:val="32"/>
          <w:lang w:eastAsia="zh-CN"/>
        </w:rPr>
        <w:t>采购单位</w:t>
      </w:r>
      <w:r>
        <w:rPr>
          <w:rFonts w:ascii="仿宋_GB2312" w:hAnsi="微软雅黑" w:eastAsia="仿宋_GB2312" w:cs="宋体"/>
          <w:b w:val="0"/>
          <w:bCs w:val="0"/>
          <w:color w:val="auto"/>
          <w:kern w:val="0"/>
          <w:sz w:val="32"/>
          <w:szCs w:val="32"/>
        </w:rPr>
        <w:t>发货。如您违反前述承诺，您同意</w:t>
      </w:r>
      <w:r>
        <w:rPr>
          <w:rFonts w:hint="eastAsia" w:ascii="仿宋_GB2312" w:hAnsi="微软雅黑" w:eastAsia="仿宋_GB2312" w:cs="宋体"/>
          <w:b w:val="0"/>
          <w:bCs w:val="0"/>
          <w:color w:val="auto"/>
          <w:kern w:val="0"/>
          <w:sz w:val="32"/>
          <w:szCs w:val="32"/>
          <w:highlight w:val="none"/>
          <w:lang w:eastAsia="zh-CN"/>
        </w:rPr>
        <w:t>运营方</w:t>
      </w:r>
      <w:r>
        <w:rPr>
          <w:rFonts w:ascii="仿宋_GB2312" w:hAnsi="微软雅黑" w:eastAsia="仿宋_GB2312" w:cs="宋体"/>
          <w:b w:val="0"/>
          <w:bCs w:val="0"/>
          <w:color w:val="auto"/>
          <w:kern w:val="0"/>
          <w:sz w:val="32"/>
          <w:szCs w:val="32"/>
        </w:rPr>
        <w:t>可终止本协议。</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6</w:t>
      </w:r>
      <w:r>
        <w:rPr>
          <w:rFonts w:hint="eastAsia" w:ascii="仿宋_GB2312" w:hAnsi="微软雅黑" w:eastAsia="仿宋_GB2312" w:cs="宋体"/>
          <w:b w:val="0"/>
          <w:bCs w:val="0"/>
          <w:color w:val="auto"/>
          <w:kern w:val="0"/>
          <w:sz w:val="32"/>
          <w:szCs w:val="32"/>
          <w:lang w:val="en-US" w:eastAsia="zh-CN"/>
        </w:rPr>
        <w:t>.</w:t>
      </w:r>
      <w:r>
        <w:rPr>
          <w:rFonts w:ascii="仿宋_GB2312" w:hAnsi="微软雅黑" w:eastAsia="仿宋_GB2312" w:cs="宋体"/>
          <w:b w:val="0"/>
          <w:bCs w:val="0"/>
          <w:color w:val="auto"/>
          <w:kern w:val="0"/>
          <w:sz w:val="32"/>
          <w:szCs w:val="32"/>
        </w:rPr>
        <w:t>您承诺不会采取任何手段或措施（如明示或暗示用户或以其他方式）转移其可通过</w:t>
      </w:r>
      <w:r>
        <w:rPr>
          <w:rFonts w:hint="eastAsia" w:ascii="仿宋_GB2312" w:hAnsi="微软雅黑" w:eastAsia="仿宋_GB2312" w:cs="宋体"/>
          <w:b w:val="0"/>
          <w:bCs w:val="0"/>
          <w:color w:val="auto"/>
          <w:kern w:val="0"/>
          <w:sz w:val="32"/>
          <w:szCs w:val="32"/>
        </w:rPr>
        <w:t>廉易商城在线达成的交易，或将廉易商城特定类目下的交易转移至其他类目，或通过其他方式以规避或减少向</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支付相关费用。如您违反前述承诺，您同意</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可终止本协议，并进行相关费用追缴。</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7</w:t>
      </w:r>
      <w:r>
        <w:rPr>
          <w:rFonts w:hint="eastAsia" w:ascii="仿宋_GB2312" w:hAnsi="微软雅黑" w:eastAsia="仿宋_GB2312" w:cs="宋体"/>
          <w:b w:val="0"/>
          <w:bCs w:val="0"/>
          <w:color w:val="auto"/>
          <w:kern w:val="0"/>
          <w:sz w:val="32"/>
          <w:szCs w:val="32"/>
          <w:lang w:val="en-US" w:eastAsia="zh-CN"/>
        </w:rPr>
        <w:t>.</w:t>
      </w:r>
      <w:r>
        <w:rPr>
          <w:rFonts w:hint="eastAsia" w:ascii="仿宋_GB2312" w:hAnsi="微软雅黑" w:eastAsia="仿宋_GB2312" w:cs="宋体"/>
          <w:b w:val="0"/>
          <w:bCs w:val="0"/>
          <w:color w:val="auto"/>
          <w:kern w:val="0"/>
          <w:sz w:val="32"/>
          <w:szCs w:val="32"/>
        </w:rPr>
        <w:t>廉易商城存在“</w:t>
      </w:r>
      <w:r>
        <w:rPr>
          <w:rFonts w:hint="eastAsia" w:ascii="仿宋_GB2312" w:hAnsi="微软雅黑" w:eastAsia="仿宋_GB2312" w:cs="宋体"/>
          <w:b w:val="0"/>
          <w:bCs w:val="0"/>
          <w:color w:val="auto"/>
          <w:kern w:val="0"/>
          <w:sz w:val="32"/>
          <w:szCs w:val="32"/>
          <w:lang w:val="en-US" w:eastAsia="zh-CN"/>
        </w:rPr>
        <w:t>直购</w:t>
      </w:r>
      <w:r>
        <w:rPr>
          <w:rFonts w:hint="eastAsia" w:ascii="仿宋_GB2312" w:hAnsi="微软雅黑" w:eastAsia="仿宋_GB2312" w:cs="宋体"/>
          <w:b w:val="0"/>
          <w:bCs w:val="0"/>
          <w:color w:val="auto"/>
          <w:kern w:val="0"/>
          <w:sz w:val="32"/>
          <w:szCs w:val="32"/>
        </w:rPr>
        <w:t>”和“竞价”等交易形式，在前述交易形式下，廉易商城仅为用户以</w:t>
      </w:r>
      <w:r>
        <w:rPr>
          <w:rFonts w:hint="eastAsia" w:ascii="仿宋_GB2312" w:hAnsi="微软雅黑" w:eastAsia="仿宋_GB2312" w:cs="宋体"/>
          <w:b w:val="0"/>
          <w:bCs w:val="0"/>
          <w:color w:val="auto"/>
          <w:kern w:val="0"/>
          <w:sz w:val="32"/>
          <w:szCs w:val="32"/>
          <w:lang w:val="en-US" w:eastAsia="zh-CN"/>
        </w:rPr>
        <w:t>直购、</w:t>
      </w:r>
      <w:r>
        <w:rPr>
          <w:rFonts w:hint="eastAsia" w:ascii="仿宋_GB2312" w:hAnsi="微软雅黑" w:eastAsia="仿宋_GB2312" w:cs="宋体"/>
          <w:b w:val="0"/>
          <w:bCs w:val="0"/>
          <w:color w:val="auto"/>
          <w:kern w:val="0"/>
          <w:sz w:val="32"/>
          <w:szCs w:val="32"/>
        </w:rPr>
        <w:t>竞价等形式购买商品及</w:t>
      </w:r>
      <w:r>
        <w:rPr>
          <w:rFonts w:ascii="仿宋_GB2312" w:hAnsi="微软雅黑" w:eastAsia="仿宋_GB2312" w:cs="宋体"/>
          <w:b w:val="0"/>
          <w:bCs w:val="0"/>
          <w:color w:val="auto"/>
          <w:kern w:val="0"/>
          <w:sz w:val="32"/>
          <w:szCs w:val="32"/>
        </w:rPr>
        <w:t>/或服务的在线交易场所。</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8</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您有权自行决定商品及/或服务的推广方式，但您的促销推广行为应当符合《价格法》《反不正当竞争法》等有关法律法规及的要求。</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会根据市场需求及供应商经营情况等不时发起营销活动，并根据各活动的整体策略确定开放报名的供应商范围及活动供应商的优选维度。获得报名资格的供应商可根据自身经营情况自主决定是否报名，选择报名活动的供应商应确保始终符合营销活动基准规则、所报名活动招商规则及其他活动相关要求。</w:t>
      </w:r>
      <w:r>
        <w:rPr>
          <w:rFonts w:hint="eastAsia" w:ascii="仿宋_GB2312" w:hAnsi="微软雅黑" w:eastAsia="仿宋_GB2312" w:cs="宋体"/>
          <w:b w:val="0"/>
          <w:bCs w:val="0"/>
          <w:color w:val="auto"/>
          <w:kern w:val="0"/>
          <w:sz w:val="32"/>
          <w:szCs w:val="32"/>
        </w:rPr>
        <w:t>为共同保障用户体验及活动秩序，报名审核通过后，未经</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同意，您不得无故中止</w:t>
      </w:r>
      <w:r>
        <w:rPr>
          <w:rFonts w:ascii="仿宋_GB2312" w:hAnsi="微软雅黑" w:eastAsia="仿宋_GB2312" w:cs="宋体"/>
          <w:b w:val="0"/>
          <w:bCs w:val="0"/>
          <w:color w:val="auto"/>
          <w:kern w:val="0"/>
          <w:sz w:val="32"/>
          <w:szCs w:val="32"/>
        </w:rPr>
        <w:t>/终止与</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就该营销活动所开展的合作</w:t>
      </w:r>
      <w:r>
        <w:rPr>
          <w:rFonts w:hint="eastAsia" w:ascii="仿宋_GB2312" w:hAnsi="微软雅黑" w:eastAsia="仿宋_GB2312" w:cs="宋体"/>
          <w:color w:val="auto"/>
          <w:kern w:val="0"/>
          <w:sz w:val="32"/>
          <w:szCs w:val="32"/>
        </w:rPr>
        <w:t>。</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9</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您同意</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于店铺内固定位置展示廉易商城活动信息、</w:t>
      </w:r>
      <w:r>
        <w:rPr>
          <w:rFonts w:hint="eastAsia" w:ascii="仿宋_GB2312" w:hAnsi="微软雅黑" w:eastAsia="仿宋_GB2312" w:cs="宋体"/>
          <w:color w:val="auto"/>
          <w:kern w:val="0"/>
          <w:sz w:val="32"/>
          <w:szCs w:val="32"/>
          <w:lang w:eastAsia="zh-CN"/>
        </w:rPr>
        <w:t>采购单位</w:t>
      </w:r>
      <w:r>
        <w:rPr>
          <w:rFonts w:hint="eastAsia" w:ascii="仿宋_GB2312" w:hAnsi="微软雅黑" w:eastAsia="仿宋_GB2312" w:cs="宋体"/>
          <w:color w:val="auto"/>
          <w:kern w:val="0"/>
          <w:sz w:val="32"/>
          <w:szCs w:val="32"/>
        </w:rPr>
        <w:t>保障信息或其他信息，内容由</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根据相关主题自行设计制作。</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10</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您有权通过</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提供的评价系统对与您达成交易的其他用户付款情况、服务水平、工作效率和公正性等进行评价。您的评价内容应当客观真实，不应包含任何污言秽语、色情低俗、广告信息及法律法规与本协议列明的其他禁止性信息；</w:t>
      </w:r>
      <w:r>
        <w:rPr>
          <w:rFonts w:hint="eastAsia" w:ascii="仿宋_GB2312" w:hAnsi="微软雅黑" w:eastAsia="仿宋_GB2312" w:cs="宋体"/>
          <w:b w:val="0"/>
          <w:bCs w:val="0"/>
          <w:color w:val="auto"/>
          <w:kern w:val="0"/>
          <w:sz w:val="32"/>
          <w:szCs w:val="32"/>
        </w:rPr>
        <w:t>您不应利用评价权利对其他用户实施威胁、敲诈勒索。如您违反前述约定的，</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有权对您实施上述行为所产生的评价信息进行删除或屏蔽。</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11</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您有义务按照</w:t>
      </w:r>
      <w:r>
        <w:rPr>
          <w:rFonts w:hint="eastAsia" w:ascii="仿宋_GB2312" w:hAnsi="微软雅黑" w:eastAsia="仿宋_GB2312" w:cs="宋体"/>
          <w:color w:val="auto"/>
          <w:kern w:val="0"/>
          <w:sz w:val="32"/>
          <w:szCs w:val="32"/>
          <w:lang w:eastAsia="zh-CN"/>
        </w:rPr>
        <w:t>采购单位</w:t>
      </w:r>
      <w:r>
        <w:rPr>
          <w:rFonts w:ascii="仿宋_GB2312" w:hAnsi="微软雅黑" w:eastAsia="仿宋_GB2312" w:cs="宋体"/>
          <w:color w:val="auto"/>
          <w:kern w:val="0"/>
          <w:sz w:val="32"/>
          <w:szCs w:val="32"/>
        </w:rPr>
        <w:t>就其</w:t>
      </w:r>
      <w:r>
        <w:rPr>
          <w:rFonts w:hint="eastAsia" w:ascii="仿宋_GB2312" w:hAnsi="微软雅黑" w:eastAsia="仿宋_GB2312" w:cs="宋体"/>
          <w:color w:val="auto"/>
          <w:kern w:val="0"/>
          <w:sz w:val="32"/>
          <w:szCs w:val="32"/>
        </w:rPr>
        <w:t>廉易商城店铺交易实际支付的金额为</w:t>
      </w:r>
      <w:r>
        <w:rPr>
          <w:rFonts w:hint="eastAsia" w:ascii="仿宋_GB2312" w:hAnsi="微软雅黑" w:eastAsia="仿宋_GB2312" w:cs="宋体"/>
          <w:color w:val="auto"/>
          <w:kern w:val="0"/>
          <w:sz w:val="32"/>
          <w:szCs w:val="32"/>
          <w:lang w:eastAsia="zh-CN"/>
        </w:rPr>
        <w:t>采购单位</w:t>
      </w:r>
      <w:r>
        <w:rPr>
          <w:rFonts w:hint="eastAsia" w:ascii="仿宋_GB2312" w:hAnsi="微软雅黑" w:eastAsia="仿宋_GB2312" w:cs="宋体"/>
          <w:color w:val="auto"/>
          <w:kern w:val="0"/>
          <w:sz w:val="32"/>
          <w:szCs w:val="32"/>
        </w:rPr>
        <w:t>开具合规的发票，及就其廉易商城店铺实际交易额依法及时足额地向主管税务机关申报纳税。</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（三）商品与价格要求</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1</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您承诺上架商品均可在中国境内合法销售，无假冒伪劣商品。</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2</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您承诺交易的商品为同期市场主流商品，符合</w:t>
      </w:r>
      <w:r>
        <w:rPr>
          <w:rFonts w:hint="eastAsia" w:ascii="仿宋_GB2312" w:hAnsi="微软雅黑" w:eastAsia="仿宋_GB2312" w:cs="宋体"/>
          <w:color w:val="auto"/>
          <w:kern w:val="0"/>
          <w:sz w:val="32"/>
          <w:szCs w:val="32"/>
        </w:rPr>
        <w:t>《廉易商城商品发布规范及管理规则》相关规定，且价格不高于同期大型电</w:t>
      </w:r>
      <w:r>
        <w:rPr>
          <w:rFonts w:hint="eastAsia" w:ascii="仿宋_GB2312" w:hAnsi="微软雅黑" w:eastAsia="仿宋_GB2312" w:cs="宋体"/>
          <w:b w:val="0"/>
          <w:bCs w:val="0"/>
          <w:color w:val="auto"/>
          <w:kern w:val="0"/>
          <w:sz w:val="32"/>
          <w:szCs w:val="32"/>
        </w:rPr>
        <w:t>商自营商品平均销售价格及在非企业采购渠道的价格。</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3</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同期大型电商自营商品平均销售价格相关定义明确如下：</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仿宋_GB2312" w:eastAsia="仿宋_GB2312" w:cs="仿宋_GB2312"/>
          <w:b w:val="0"/>
          <w:bCs w:val="0"/>
          <w:color w:val="auto"/>
          <w:kern w:val="0"/>
          <w:sz w:val="32"/>
          <w:szCs w:val="32"/>
        </w:rPr>
        <w:t>●</w:t>
      </w:r>
      <w:r>
        <w:rPr>
          <w:rFonts w:hint="eastAsia" w:ascii="仿宋_GB2312" w:hAnsi="微软雅黑" w:eastAsia="仿宋_GB2312" w:cs="宋体"/>
          <w:b w:val="0"/>
          <w:bCs w:val="0"/>
          <w:color w:val="auto"/>
          <w:kern w:val="0"/>
          <w:sz w:val="32"/>
          <w:szCs w:val="32"/>
        </w:rPr>
        <w:t>同期系指价格监测信息查询当日；</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仿宋_GB2312" w:eastAsia="仿宋_GB2312" w:cs="仿宋_GB2312"/>
          <w:b w:val="0"/>
          <w:bCs w:val="0"/>
          <w:color w:val="auto"/>
          <w:kern w:val="0"/>
          <w:sz w:val="32"/>
          <w:szCs w:val="32"/>
        </w:rPr>
        <w:t>●</w:t>
      </w:r>
      <w:r>
        <w:rPr>
          <w:rFonts w:hint="eastAsia" w:ascii="仿宋_GB2312" w:hAnsi="微软雅黑" w:eastAsia="仿宋_GB2312" w:cs="宋体"/>
          <w:color w:val="auto"/>
          <w:kern w:val="0"/>
          <w:sz w:val="32"/>
          <w:szCs w:val="32"/>
        </w:rPr>
        <w:t>大型电商系指天猫、京东、苏宁等电商；</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仿宋_GB2312" w:eastAsia="仿宋_GB2312" w:cs="仿宋_GB2312"/>
          <w:b w:val="0"/>
          <w:bCs w:val="0"/>
          <w:color w:val="auto"/>
          <w:kern w:val="0"/>
          <w:sz w:val="32"/>
          <w:szCs w:val="32"/>
        </w:rPr>
        <w:t>●</w:t>
      </w:r>
      <w:r>
        <w:rPr>
          <w:rFonts w:hint="eastAsia" w:ascii="仿宋_GB2312" w:hAnsi="微软雅黑" w:eastAsia="仿宋_GB2312" w:cs="宋体"/>
          <w:color w:val="auto"/>
          <w:kern w:val="0"/>
          <w:sz w:val="32"/>
          <w:szCs w:val="32"/>
        </w:rPr>
        <w:t>大型电商自营商品系指天猫、京东、苏宁等电商的自营商品，</w:t>
      </w:r>
      <w:r>
        <w:rPr>
          <w:rFonts w:hint="eastAsia" w:ascii="仿宋_GB2312" w:hAnsi="微软雅黑" w:eastAsia="仿宋_GB2312" w:cs="宋体"/>
          <w:b w:val="0"/>
          <w:bCs w:val="0"/>
          <w:color w:val="auto"/>
          <w:kern w:val="0"/>
          <w:sz w:val="32"/>
          <w:szCs w:val="32"/>
        </w:rPr>
        <w:t>一般以有交易成交的商品最低价为准；</w:t>
      </w:r>
      <w:r>
        <w:rPr>
          <w:rFonts w:hint="eastAsia" w:ascii="仿宋_GB2312" w:hAnsi="微软雅黑" w:eastAsia="仿宋_GB2312" w:cs="宋体"/>
          <w:color w:val="auto"/>
          <w:kern w:val="0"/>
          <w:sz w:val="32"/>
          <w:szCs w:val="32"/>
        </w:rPr>
        <w:t>如无法查询到自营商品的，以大型电商能买到的相同商品为准，如大型电商中未能查询到相同商品的，则以不同配置、保修期等的商品通过电商或市场公允的配件、保修期进行价格测算调整后为准；对大型电商没有销售的商品，则以官网报价及市场调查孰低的原则确定价格；</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仿宋_GB2312" w:eastAsia="仿宋_GB2312" w:cs="仿宋_GB2312"/>
          <w:b w:val="0"/>
          <w:bCs w:val="0"/>
          <w:color w:val="auto"/>
          <w:kern w:val="0"/>
          <w:sz w:val="32"/>
          <w:szCs w:val="32"/>
        </w:rPr>
        <w:t>●</w:t>
      </w:r>
      <w:r>
        <w:rPr>
          <w:rFonts w:hint="eastAsia" w:ascii="仿宋_GB2312" w:hAnsi="微软雅黑" w:eastAsia="仿宋_GB2312" w:cs="宋体"/>
          <w:color w:val="auto"/>
          <w:kern w:val="0"/>
          <w:sz w:val="32"/>
          <w:szCs w:val="32"/>
        </w:rPr>
        <w:t>大型电商自营商品平均销售价格系指大型电商自营商品，按价格孰低原则从低到高取前</w:t>
      </w:r>
      <w:r>
        <w:rPr>
          <w:rFonts w:ascii="仿宋_GB2312" w:hAnsi="微软雅黑" w:eastAsia="仿宋_GB2312" w:cs="宋体"/>
          <w:color w:val="auto"/>
          <w:kern w:val="0"/>
          <w:sz w:val="32"/>
          <w:szCs w:val="32"/>
        </w:rPr>
        <w:t>3名的算术平均价。</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（四）</w:t>
      </w:r>
      <w:r>
        <w:rPr>
          <w:rFonts w:hint="eastAsia" w:ascii="仿宋_GB2312" w:hAnsi="微软雅黑" w:eastAsia="仿宋_GB2312" w:cs="宋体"/>
          <w:b w:val="0"/>
          <w:bCs w:val="0"/>
          <w:color w:val="auto"/>
          <w:kern w:val="0"/>
          <w:sz w:val="32"/>
          <w:szCs w:val="32"/>
          <w:lang w:eastAsia="zh-CN"/>
        </w:rPr>
        <w:t>采购单位</w:t>
      </w:r>
      <w:r>
        <w:rPr>
          <w:rFonts w:hint="eastAsia" w:ascii="仿宋_GB2312" w:hAnsi="微软雅黑" w:eastAsia="仿宋_GB2312" w:cs="宋体"/>
          <w:b w:val="0"/>
          <w:bCs w:val="0"/>
          <w:color w:val="auto"/>
          <w:kern w:val="0"/>
          <w:sz w:val="32"/>
          <w:szCs w:val="32"/>
        </w:rPr>
        <w:t>保障</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1</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您了解并同意供应商是</w:t>
      </w:r>
      <w:r>
        <w:rPr>
          <w:rFonts w:hint="eastAsia" w:ascii="仿宋_GB2312" w:hAnsi="微软雅黑" w:eastAsia="仿宋_GB2312" w:cs="宋体"/>
          <w:color w:val="auto"/>
          <w:kern w:val="0"/>
          <w:sz w:val="32"/>
          <w:szCs w:val="32"/>
          <w:lang w:eastAsia="zh-CN"/>
        </w:rPr>
        <w:t>采购单位</w:t>
      </w:r>
      <w:r>
        <w:rPr>
          <w:rFonts w:ascii="仿宋_GB2312" w:hAnsi="微软雅黑" w:eastAsia="仿宋_GB2312" w:cs="宋体"/>
          <w:color w:val="auto"/>
          <w:kern w:val="0"/>
          <w:sz w:val="32"/>
          <w:szCs w:val="32"/>
        </w:rPr>
        <w:t>保障的责任主体。供应商应出售全新商品并履行</w:t>
      </w:r>
      <w:r>
        <w:rPr>
          <w:rFonts w:hint="eastAsia" w:ascii="仿宋_GB2312" w:hAnsi="微软雅黑" w:eastAsia="仿宋_GB2312" w:cs="宋体"/>
          <w:color w:val="auto"/>
          <w:kern w:val="0"/>
          <w:sz w:val="32"/>
          <w:szCs w:val="32"/>
          <w:lang w:eastAsia="zh-CN"/>
        </w:rPr>
        <w:t>采购单位</w:t>
      </w:r>
      <w:r>
        <w:rPr>
          <w:rFonts w:ascii="仿宋_GB2312" w:hAnsi="微软雅黑" w:eastAsia="仿宋_GB2312" w:cs="宋体"/>
          <w:color w:val="auto"/>
          <w:kern w:val="0"/>
          <w:sz w:val="32"/>
          <w:szCs w:val="32"/>
        </w:rPr>
        <w:t>保障义务（具体以</w:t>
      </w:r>
      <w:r>
        <w:rPr>
          <w:rFonts w:hint="eastAsia" w:ascii="仿宋_GB2312" w:hAnsi="微软雅黑" w:eastAsia="仿宋_GB2312" w:cs="宋体"/>
          <w:color w:val="auto"/>
          <w:kern w:val="0"/>
          <w:sz w:val="32"/>
          <w:szCs w:val="32"/>
        </w:rPr>
        <w:t>廉易商城相关规则为准）。</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2</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除法律另有规定外，供应商同意在</w:t>
      </w:r>
      <w:r>
        <w:rPr>
          <w:rFonts w:hint="eastAsia" w:ascii="仿宋_GB2312" w:hAnsi="微软雅黑" w:eastAsia="仿宋_GB2312" w:cs="宋体"/>
          <w:color w:val="auto"/>
          <w:kern w:val="0"/>
          <w:sz w:val="32"/>
          <w:szCs w:val="32"/>
          <w:lang w:eastAsia="zh-CN"/>
        </w:rPr>
        <w:t>采购单位</w:t>
      </w:r>
      <w:r>
        <w:rPr>
          <w:rFonts w:ascii="仿宋_GB2312" w:hAnsi="微软雅黑" w:eastAsia="仿宋_GB2312" w:cs="宋体"/>
          <w:color w:val="auto"/>
          <w:kern w:val="0"/>
          <w:sz w:val="32"/>
          <w:szCs w:val="32"/>
        </w:rPr>
        <w:t>选择供应商所发布的相关商品或服务并提交订单成功后，供应商与</w:t>
      </w:r>
      <w:r>
        <w:rPr>
          <w:rFonts w:hint="eastAsia" w:ascii="仿宋_GB2312" w:hAnsi="微软雅黑" w:eastAsia="仿宋_GB2312" w:cs="宋体"/>
          <w:color w:val="auto"/>
          <w:kern w:val="0"/>
          <w:sz w:val="32"/>
          <w:szCs w:val="32"/>
          <w:lang w:eastAsia="zh-CN"/>
        </w:rPr>
        <w:t>采购单位</w:t>
      </w:r>
      <w:r>
        <w:rPr>
          <w:rFonts w:ascii="仿宋_GB2312" w:hAnsi="微软雅黑" w:eastAsia="仿宋_GB2312" w:cs="宋体"/>
          <w:color w:val="auto"/>
          <w:kern w:val="0"/>
          <w:sz w:val="32"/>
          <w:szCs w:val="32"/>
        </w:rPr>
        <w:t>之间的合同即成立。供应商不得擅自撤销合同，法律另有规定或双方另有约定的除外。</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3</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供应商同意当</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受理</w:t>
      </w:r>
      <w:r>
        <w:rPr>
          <w:rFonts w:hint="eastAsia" w:ascii="仿宋_GB2312" w:hAnsi="微软雅黑" w:eastAsia="仿宋_GB2312" w:cs="宋体"/>
          <w:color w:val="auto"/>
          <w:kern w:val="0"/>
          <w:sz w:val="32"/>
          <w:szCs w:val="32"/>
          <w:lang w:eastAsia="zh-CN"/>
        </w:rPr>
        <w:t>采购单位</w:t>
      </w:r>
      <w:r>
        <w:rPr>
          <w:rFonts w:hint="eastAsia" w:ascii="仿宋_GB2312" w:hAnsi="微软雅黑" w:eastAsia="仿宋_GB2312" w:cs="宋体"/>
          <w:color w:val="auto"/>
          <w:kern w:val="0"/>
          <w:sz w:val="32"/>
          <w:szCs w:val="32"/>
        </w:rPr>
        <w:t>提出的</w:t>
      </w:r>
      <w:r>
        <w:rPr>
          <w:rFonts w:hint="eastAsia" w:ascii="仿宋_GB2312" w:hAnsi="微软雅黑" w:eastAsia="仿宋_GB2312" w:cs="宋体"/>
          <w:color w:val="auto"/>
          <w:kern w:val="0"/>
          <w:sz w:val="32"/>
          <w:szCs w:val="32"/>
          <w:lang w:eastAsia="zh-CN"/>
        </w:rPr>
        <w:t>采购单位</w:t>
      </w:r>
      <w:r>
        <w:rPr>
          <w:rFonts w:hint="eastAsia" w:ascii="仿宋_GB2312" w:hAnsi="微软雅黑" w:eastAsia="仿宋_GB2312" w:cs="宋体"/>
          <w:color w:val="auto"/>
          <w:kern w:val="0"/>
          <w:sz w:val="32"/>
          <w:szCs w:val="32"/>
        </w:rPr>
        <w:t>保障维权和赔付申请时，供应商应积极配合，在</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要求的时限内提供相关证据材料。</w:t>
      </w:r>
      <w:r>
        <w:rPr>
          <w:rFonts w:hint="eastAsia" w:ascii="仿宋_GB2312" w:hAnsi="微软雅黑" w:eastAsia="仿宋_GB2312" w:cs="宋体"/>
          <w:b w:val="0"/>
          <w:bCs w:val="0"/>
          <w:color w:val="auto"/>
          <w:kern w:val="0"/>
          <w:sz w:val="32"/>
          <w:szCs w:val="32"/>
        </w:rPr>
        <w:t>供应商同意</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可以大众一般认知水平标准，根据相关证据材料判定供应商是否应根据本协议约定履行退款或赔付义务。</w:t>
      </w:r>
      <w:r>
        <w:rPr>
          <w:rFonts w:hint="eastAsia" w:ascii="仿宋_GB2312" w:hAnsi="微软雅黑" w:eastAsia="仿宋_GB2312" w:cs="宋体"/>
          <w:color w:val="auto"/>
          <w:kern w:val="0"/>
          <w:sz w:val="32"/>
          <w:szCs w:val="32"/>
        </w:rPr>
        <w:t>在判定供应商应对</w:t>
      </w:r>
      <w:r>
        <w:rPr>
          <w:rFonts w:hint="eastAsia" w:ascii="仿宋_GB2312" w:hAnsi="微软雅黑" w:eastAsia="仿宋_GB2312" w:cs="宋体"/>
          <w:color w:val="auto"/>
          <w:kern w:val="0"/>
          <w:sz w:val="32"/>
          <w:szCs w:val="32"/>
          <w:lang w:eastAsia="zh-CN"/>
        </w:rPr>
        <w:t>采购单位</w:t>
      </w:r>
      <w:r>
        <w:rPr>
          <w:rFonts w:hint="eastAsia" w:ascii="仿宋_GB2312" w:hAnsi="微软雅黑" w:eastAsia="仿宋_GB2312" w:cs="宋体"/>
          <w:color w:val="auto"/>
          <w:kern w:val="0"/>
          <w:sz w:val="32"/>
          <w:szCs w:val="32"/>
        </w:rPr>
        <w:t>进行退款、支付违约金或赔偿款的情况下，供应商同意</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可在符合法律规定及本协议约定的情况下从您的保证金中直接划扣相应金额支付给</w:t>
      </w:r>
      <w:r>
        <w:rPr>
          <w:rFonts w:hint="eastAsia" w:ascii="仿宋_GB2312" w:hAnsi="微软雅黑" w:eastAsia="仿宋_GB2312" w:cs="宋体"/>
          <w:color w:val="auto"/>
          <w:kern w:val="0"/>
          <w:sz w:val="32"/>
          <w:szCs w:val="32"/>
          <w:lang w:eastAsia="zh-CN"/>
        </w:rPr>
        <w:t>采购单位</w:t>
      </w:r>
      <w:r>
        <w:rPr>
          <w:rFonts w:hint="eastAsia" w:ascii="仿宋_GB2312" w:hAnsi="微软雅黑" w:eastAsia="仿宋_GB2312" w:cs="宋体"/>
          <w:color w:val="auto"/>
          <w:kern w:val="0"/>
          <w:sz w:val="32"/>
          <w:szCs w:val="32"/>
        </w:rPr>
        <w:t>。</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（五）治理</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1</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为履行相关法律法规义务、保障</w:t>
      </w:r>
      <w:r>
        <w:rPr>
          <w:rFonts w:hint="eastAsia" w:ascii="仿宋_GB2312" w:hAnsi="微软雅黑" w:eastAsia="仿宋_GB2312" w:cs="宋体"/>
          <w:color w:val="auto"/>
          <w:kern w:val="0"/>
          <w:sz w:val="32"/>
          <w:szCs w:val="32"/>
          <w:lang w:eastAsia="zh-CN"/>
        </w:rPr>
        <w:t>采购单位</w:t>
      </w:r>
      <w:r>
        <w:rPr>
          <w:rFonts w:ascii="仿宋_GB2312" w:hAnsi="微软雅黑" w:eastAsia="仿宋_GB2312" w:cs="宋体"/>
          <w:color w:val="auto"/>
          <w:kern w:val="0"/>
          <w:sz w:val="32"/>
          <w:szCs w:val="32"/>
        </w:rPr>
        <w:t>权益及维护秩序等目的，</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可对供应商的商品、交易及店铺等数据进行查阅。因网上交易具备海量信息及信息网络环境下信息与实物相分离等特殊性，</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无法逐一审查商品及</w:t>
      </w:r>
      <w:r>
        <w:rPr>
          <w:rFonts w:ascii="仿宋_GB2312" w:hAnsi="微软雅黑" w:eastAsia="仿宋_GB2312" w:cs="宋体"/>
          <w:color w:val="auto"/>
          <w:kern w:val="0"/>
          <w:sz w:val="32"/>
          <w:szCs w:val="32"/>
        </w:rPr>
        <w:t>/或服务，除法律有明确规定外，</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无需对所有供应商的交易行为以及与交易有关的其它事项进行事先审查，但若经</w:t>
      </w:r>
      <w:r>
        <w:rPr>
          <w:rFonts w:hint="eastAsia" w:ascii="仿宋_GB2312" w:hAnsi="微软雅黑" w:eastAsia="仿宋_GB2312" w:cs="宋体"/>
          <w:color w:val="auto"/>
          <w:kern w:val="0"/>
          <w:sz w:val="32"/>
          <w:szCs w:val="32"/>
          <w:lang w:eastAsia="zh-CN"/>
        </w:rPr>
        <w:t>采购单位</w:t>
      </w:r>
      <w:r>
        <w:rPr>
          <w:rFonts w:hint="eastAsia" w:ascii="仿宋_GB2312" w:hAnsi="微软雅黑" w:eastAsia="仿宋_GB2312" w:cs="宋体"/>
          <w:color w:val="auto"/>
          <w:kern w:val="0"/>
          <w:sz w:val="32"/>
          <w:szCs w:val="32"/>
        </w:rPr>
        <w:t>、监管部门、权利人等第三方通知</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或</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基于对商品、交易或店铺等多维度大数据综合分析发现上存在违法或不当行为或某个具体供应商、具体交易事项、具体信息可能违反相关法律法规、本协议的，您认可</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以大众一般认知的知识水平标准对相关内容进行的合理判别，</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可根据不同情况向供应商发出询问或要求改正的通知，或直接作出删除相关信息、对供应商店铺采取限制性措施或停止对供应商提供服务等处理。</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当第三方以供应商侵权为由要求</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删除供应商相关信息时，除法律另有规定外，您同意</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对删除行为不承担任何责任，如最终证明第三方为恶意或缺乏权利凭证，您同意自行向第三方进行追责。</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2</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对于供应商发布的违法违规或可能对</w:t>
      </w:r>
      <w:r>
        <w:rPr>
          <w:rFonts w:hint="eastAsia" w:ascii="仿宋_GB2312" w:hAnsi="微软雅黑" w:eastAsia="仿宋_GB2312" w:cs="宋体"/>
          <w:color w:val="auto"/>
          <w:kern w:val="0"/>
          <w:sz w:val="32"/>
          <w:szCs w:val="32"/>
          <w:lang w:eastAsia="zh-CN"/>
        </w:rPr>
        <w:t>采购单位</w:t>
      </w:r>
      <w:r>
        <w:rPr>
          <w:rFonts w:ascii="仿宋_GB2312" w:hAnsi="微软雅黑" w:eastAsia="仿宋_GB2312" w:cs="宋体"/>
          <w:color w:val="auto"/>
          <w:kern w:val="0"/>
          <w:sz w:val="32"/>
          <w:szCs w:val="32"/>
        </w:rPr>
        <w:t>人身、财产权益造成侵害等存在合同无效或可撤销情形的交易，供应商同意</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可对相关交易进行撤销，对已完结的交易，</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可通知</w:t>
      </w:r>
      <w:r>
        <w:rPr>
          <w:rFonts w:hint="eastAsia" w:ascii="仿宋_GB2312" w:hAnsi="微软雅黑" w:eastAsia="仿宋_GB2312" w:cs="宋体"/>
          <w:color w:val="auto"/>
          <w:kern w:val="0"/>
          <w:sz w:val="32"/>
          <w:szCs w:val="32"/>
          <w:lang w:eastAsia="zh-CN"/>
        </w:rPr>
        <w:t>采购单位</w:t>
      </w:r>
      <w:r>
        <w:rPr>
          <w:rFonts w:hint="eastAsia" w:ascii="仿宋_GB2312" w:hAnsi="微软雅黑" w:eastAsia="仿宋_GB2312" w:cs="宋体"/>
          <w:color w:val="auto"/>
          <w:kern w:val="0"/>
          <w:sz w:val="32"/>
          <w:szCs w:val="32"/>
        </w:rPr>
        <w:t>退货退款。</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3</w:t>
      </w:r>
      <w:r>
        <w:rPr>
          <w:rFonts w:hint="eastAsia" w:ascii="仿宋_GB2312" w:hAnsi="微软雅黑" w:eastAsia="仿宋_GB2312" w:cs="宋体"/>
          <w:color w:val="auto"/>
          <w:kern w:val="0"/>
          <w:sz w:val="32"/>
          <w:szCs w:val="32"/>
          <w:lang w:val="en-US" w:eastAsia="zh-CN"/>
        </w:rPr>
        <w:t>.</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可基于履行相关法律法规义务、保障第三方合法权益、维护秩序等目的，制定并实施有关制止假冒或侵权行为的规则及流程，并保证供应商能够合理地通知</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依据供应商通知，将根据相关法律法规、规则等，对廉易商城上假冒或侵犯供应商知识产权的信息及账户进行处理。</w:t>
      </w:r>
      <w:r>
        <w:rPr>
          <w:rFonts w:hint="eastAsia" w:ascii="仿宋_GB2312" w:hAnsi="微软雅黑" w:eastAsia="仿宋_GB2312" w:cs="宋体"/>
          <w:b w:val="0"/>
          <w:bCs w:val="0"/>
          <w:color w:val="auto"/>
          <w:kern w:val="0"/>
          <w:sz w:val="32"/>
          <w:szCs w:val="32"/>
        </w:rPr>
        <w:t>对</w:t>
      </w:r>
      <w:r>
        <w:rPr>
          <w:rFonts w:hint="eastAsia" w:ascii="仿宋_GB2312" w:hAnsi="微软雅黑" w:eastAsia="仿宋_GB2312" w:cs="宋体"/>
          <w:b w:val="0"/>
          <w:bCs w:val="0"/>
          <w:color w:val="auto"/>
          <w:kern w:val="0"/>
          <w:sz w:val="32"/>
          <w:szCs w:val="32"/>
          <w:lang w:eastAsia="zh-CN"/>
        </w:rPr>
        <w:t>采购单位</w:t>
      </w:r>
      <w:r>
        <w:rPr>
          <w:rFonts w:hint="eastAsia" w:ascii="仿宋_GB2312" w:hAnsi="微软雅黑" w:eastAsia="仿宋_GB2312" w:cs="宋体"/>
          <w:b w:val="0"/>
          <w:bCs w:val="0"/>
          <w:color w:val="auto"/>
          <w:kern w:val="0"/>
          <w:sz w:val="32"/>
          <w:szCs w:val="32"/>
        </w:rPr>
        <w:t>寄送</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进行判定而被</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判定为假货的商品，供应商同意</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可联系市场监督管理部门直接予以销毁，无需退还供应商</w:t>
      </w:r>
      <w:r>
        <w:rPr>
          <w:rFonts w:hint="eastAsia" w:ascii="仿宋_GB2312" w:hAnsi="微软雅黑" w:eastAsia="仿宋_GB2312" w:cs="宋体"/>
          <w:color w:val="auto"/>
          <w:kern w:val="0"/>
          <w:sz w:val="32"/>
          <w:szCs w:val="32"/>
        </w:rPr>
        <w:t>。</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4</w:t>
      </w:r>
      <w:r>
        <w:rPr>
          <w:rFonts w:hint="eastAsia" w:ascii="仿宋_GB2312" w:hAnsi="微软雅黑" w:eastAsia="仿宋_GB2312" w:cs="宋体"/>
          <w:b w:val="0"/>
          <w:bCs w:val="0"/>
          <w:color w:val="auto"/>
          <w:kern w:val="0"/>
          <w:sz w:val="32"/>
          <w:szCs w:val="32"/>
          <w:lang w:val="en-US" w:eastAsia="zh-CN"/>
        </w:rPr>
        <w:t>.</w:t>
      </w:r>
      <w:r>
        <w:rPr>
          <w:rFonts w:ascii="仿宋_GB2312" w:hAnsi="微软雅黑" w:eastAsia="仿宋_GB2312" w:cs="宋体"/>
          <w:b w:val="0"/>
          <w:bCs w:val="0"/>
          <w:color w:val="auto"/>
          <w:kern w:val="0"/>
          <w:sz w:val="32"/>
          <w:szCs w:val="32"/>
        </w:rPr>
        <w:t>供应商认可并接受</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依照公示的相关规则及流程进行的商品品质抽检及真假鉴定。对于经抽检证明存在质量瑕疵或经鉴定为假货的商品，抽检或鉴定所发生的所有必要合理费用由供应商承担。</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5</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供应商同意</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对存在如下任一情形的品牌及其同类别商品上的关联品牌（包括同类别商品上共同使用的品牌及同一申请人注册并在同类别商品上分别使用的品牌等）在廉易商城实施禁售，无论上述品牌是否作为商品主要标识：</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1）不符合强制性标准或严重不符合推荐性标准的；</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2）经</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依据规则规定的特定方式及流程判定对他人商标、商品名称、包装装潢、企业名称、产品质量标志等构成仿冒或容易造成</w:t>
      </w:r>
      <w:r>
        <w:rPr>
          <w:rFonts w:hint="eastAsia" w:ascii="仿宋_GB2312" w:hAnsi="微软雅黑" w:eastAsia="仿宋_GB2312" w:cs="宋体"/>
          <w:color w:val="auto"/>
          <w:kern w:val="0"/>
          <w:sz w:val="32"/>
          <w:szCs w:val="32"/>
          <w:lang w:eastAsia="zh-CN"/>
        </w:rPr>
        <w:t>采购单位</w:t>
      </w:r>
      <w:r>
        <w:rPr>
          <w:rFonts w:hint="eastAsia" w:ascii="仿宋_GB2312" w:hAnsi="微软雅黑" w:eastAsia="仿宋_GB2312" w:cs="宋体"/>
          <w:color w:val="auto"/>
          <w:kern w:val="0"/>
          <w:sz w:val="32"/>
          <w:szCs w:val="32"/>
        </w:rPr>
        <w:t>混淆、误认的。</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6</w:t>
      </w:r>
      <w:r>
        <w:rPr>
          <w:rFonts w:hint="eastAsia" w:ascii="仿宋_GB2312" w:hAnsi="微软雅黑" w:eastAsia="仿宋_GB2312" w:cs="宋体"/>
          <w:b w:val="0"/>
          <w:bCs w:val="0"/>
          <w:color w:val="auto"/>
          <w:kern w:val="0"/>
          <w:sz w:val="32"/>
          <w:szCs w:val="32"/>
          <w:lang w:val="en-US" w:eastAsia="zh-CN"/>
        </w:rPr>
        <w:t>.</w:t>
      </w:r>
      <w:r>
        <w:rPr>
          <w:rFonts w:hint="eastAsia" w:ascii="仿宋_GB2312" w:hAnsi="微软雅黑" w:eastAsia="仿宋_GB2312" w:cs="宋体"/>
          <w:b w:val="0"/>
          <w:bCs w:val="0"/>
          <w:color w:val="auto"/>
          <w:kern w:val="0"/>
          <w:sz w:val="32"/>
          <w:szCs w:val="32"/>
        </w:rPr>
        <w:t>供应商认可并接受</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基于提升</w:t>
      </w:r>
      <w:r>
        <w:rPr>
          <w:rFonts w:hint="eastAsia" w:ascii="仿宋_GB2312" w:hAnsi="微软雅黑" w:eastAsia="仿宋_GB2312" w:cs="宋体"/>
          <w:b w:val="0"/>
          <w:bCs w:val="0"/>
          <w:color w:val="auto"/>
          <w:kern w:val="0"/>
          <w:sz w:val="32"/>
          <w:szCs w:val="32"/>
          <w:lang w:eastAsia="zh-CN"/>
        </w:rPr>
        <w:t>采购单位</w:t>
      </w:r>
      <w:r>
        <w:rPr>
          <w:rFonts w:hint="eastAsia" w:ascii="仿宋_GB2312" w:hAnsi="微软雅黑" w:eastAsia="仿宋_GB2312" w:cs="宋体"/>
          <w:b w:val="0"/>
          <w:bCs w:val="0"/>
          <w:color w:val="auto"/>
          <w:kern w:val="0"/>
          <w:sz w:val="32"/>
          <w:szCs w:val="32"/>
        </w:rPr>
        <w:t>体验及供应商经营能力，从品牌、店铺等维度对供应商经营进行的</w:t>
      </w:r>
      <w:r>
        <w:rPr>
          <w:rFonts w:hint="eastAsia" w:ascii="仿宋_GB2312" w:hAnsi="微软雅黑" w:eastAsia="仿宋_GB2312" w:cs="宋体"/>
          <w:b w:val="0"/>
          <w:bCs w:val="0"/>
          <w:color w:val="auto"/>
          <w:kern w:val="0"/>
          <w:sz w:val="32"/>
          <w:szCs w:val="32"/>
          <w:lang w:val="en-US" w:eastAsia="zh-CN"/>
        </w:rPr>
        <w:t>评价</w:t>
      </w:r>
      <w:r>
        <w:rPr>
          <w:rFonts w:hint="eastAsia" w:ascii="仿宋_GB2312" w:hAnsi="微软雅黑" w:eastAsia="仿宋_GB2312" w:cs="宋体"/>
          <w:b w:val="0"/>
          <w:bCs w:val="0"/>
          <w:color w:val="auto"/>
          <w:kern w:val="0"/>
          <w:sz w:val="32"/>
          <w:szCs w:val="32"/>
        </w:rPr>
        <w:t>及</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所制定并公示的相关</w:t>
      </w:r>
      <w:r>
        <w:rPr>
          <w:rFonts w:hint="eastAsia" w:ascii="仿宋_GB2312" w:hAnsi="微软雅黑" w:eastAsia="仿宋_GB2312" w:cs="宋体"/>
          <w:b w:val="0"/>
          <w:bCs w:val="0"/>
          <w:color w:val="auto"/>
          <w:kern w:val="0"/>
          <w:sz w:val="32"/>
          <w:szCs w:val="32"/>
          <w:lang w:val="en-US" w:eastAsia="zh-CN"/>
        </w:rPr>
        <w:t>评价</w:t>
      </w:r>
      <w:r>
        <w:rPr>
          <w:rFonts w:hint="eastAsia" w:ascii="仿宋_GB2312" w:hAnsi="微软雅黑" w:eastAsia="仿宋_GB2312" w:cs="宋体"/>
          <w:b w:val="0"/>
          <w:bCs w:val="0"/>
          <w:color w:val="auto"/>
          <w:kern w:val="0"/>
          <w:sz w:val="32"/>
          <w:szCs w:val="32"/>
        </w:rPr>
        <w:t>标准，并承诺在</w:t>
      </w:r>
      <w:r>
        <w:rPr>
          <w:rFonts w:hint="eastAsia" w:ascii="仿宋_GB2312" w:hAnsi="微软雅黑" w:eastAsia="仿宋_GB2312" w:cs="宋体"/>
          <w:b w:val="0"/>
          <w:bCs w:val="0"/>
          <w:color w:val="auto"/>
          <w:kern w:val="0"/>
          <w:sz w:val="32"/>
          <w:szCs w:val="32"/>
          <w:lang w:val="en-US" w:eastAsia="zh-CN"/>
        </w:rPr>
        <w:t>评价</w:t>
      </w:r>
      <w:r>
        <w:rPr>
          <w:rFonts w:hint="eastAsia" w:ascii="仿宋_GB2312" w:hAnsi="微软雅黑" w:eastAsia="仿宋_GB2312" w:cs="宋体"/>
          <w:b w:val="0"/>
          <w:bCs w:val="0"/>
          <w:color w:val="auto"/>
          <w:kern w:val="0"/>
          <w:sz w:val="32"/>
          <w:szCs w:val="32"/>
        </w:rPr>
        <w:t>中诚实守信，不对</w:t>
      </w:r>
      <w:r>
        <w:rPr>
          <w:rFonts w:hint="eastAsia" w:ascii="仿宋_GB2312" w:hAnsi="微软雅黑" w:eastAsia="仿宋_GB2312" w:cs="宋体"/>
          <w:b w:val="0"/>
          <w:bCs w:val="0"/>
          <w:color w:val="auto"/>
          <w:kern w:val="0"/>
          <w:sz w:val="32"/>
          <w:szCs w:val="32"/>
          <w:lang w:val="en-US" w:eastAsia="zh-CN"/>
        </w:rPr>
        <w:t>评价</w:t>
      </w:r>
      <w:r>
        <w:rPr>
          <w:rFonts w:hint="eastAsia" w:ascii="仿宋_GB2312" w:hAnsi="微软雅黑" w:eastAsia="仿宋_GB2312" w:cs="宋体"/>
          <w:b w:val="0"/>
          <w:bCs w:val="0"/>
          <w:color w:val="auto"/>
          <w:kern w:val="0"/>
          <w:sz w:val="32"/>
          <w:szCs w:val="32"/>
        </w:rPr>
        <w:t>结果弄虚作假。如供应商违反前述承诺或在</w:t>
      </w:r>
      <w:r>
        <w:rPr>
          <w:rFonts w:hint="eastAsia" w:ascii="仿宋_GB2312" w:hAnsi="微软雅黑" w:eastAsia="仿宋_GB2312" w:cs="宋体"/>
          <w:b w:val="0"/>
          <w:bCs w:val="0"/>
          <w:color w:val="auto"/>
          <w:kern w:val="0"/>
          <w:sz w:val="32"/>
          <w:szCs w:val="32"/>
          <w:lang w:val="en-US" w:eastAsia="zh-CN"/>
        </w:rPr>
        <w:t>评价</w:t>
      </w:r>
      <w:r>
        <w:rPr>
          <w:rFonts w:hint="eastAsia" w:ascii="仿宋_GB2312" w:hAnsi="微软雅黑" w:eastAsia="仿宋_GB2312" w:cs="宋体"/>
          <w:b w:val="0"/>
          <w:bCs w:val="0"/>
          <w:color w:val="auto"/>
          <w:kern w:val="0"/>
          <w:sz w:val="32"/>
          <w:szCs w:val="32"/>
        </w:rPr>
        <w:t>中最终未能达标的，供应商同意</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可终止本协议。</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7</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经国家生效法律文书或行政处罚决定确认供应商存在违法行为，或者</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有足够事实依据可以认定供应商存在违法或违反本协议行为的，</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有权依法或依据本协议在廉易商城网站公布供应商的违法和</w:t>
      </w:r>
      <w:r>
        <w:rPr>
          <w:rFonts w:ascii="仿宋_GB2312" w:hAnsi="微软雅黑" w:eastAsia="仿宋_GB2312" w:cs="宋体"/>
          <w:color w:val="auto"/>
          <w:kern w:val="0"/>
          <w:sz w:val="32"/>
          <w:szCs w:val="32"/>
        </w:rPr>
        <w:t>/或违规行为及相应处置措施</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包括但不限于</w:t>
      </w:r>
      <w:r>
        <w:rPr>
          <w:rFonts w:hint="eastAsia" w:ascii="仿宋_GB2312" w:hAnsi="微软雅黑" w:eastAsia="仿宋_GB2312" w:cs="宋体"/>
          <w:b w:val="0"/>
          <w:bCs w:val="0"/>
          <w:color w:val="auto"/>
          <w:kern w:val="0"/>
          <w:sz w:val="32"/>
          <w:szCs w:val="32"/>
        </w:rPr>
        <w:t>向供应商发出询问或要求改正的通知</w:t>
      </w:r>
      <w:r>
        <w:rPr>
          <w:rFonts w:hint="eastAsia" w:ascii="仿宋_GB2312" w:hAnsi="微软雅黑" w:eastAsia="仿宋_GB2312" w:cs="宋体"/>
          <w:b w:val="0"/>
          <w:bCs w:val="0"/>
          <w:color w:val="auto"/>
          <w:kern w:val="0"/>
          <w:sz w:val="32"/>
          <w:szCs w:val="32"/>
          <w:lang w:eastAsia="zh-CN"/>
        </w:rPr>
        <w:t>、</w:t>
      </w:r>
      <w:r>
        <w:rPr>
          <w:rFonts w:hint="eastAsia" w:ascii="仿宋_GB2312" w:hAnsi="微软雅黑" w:eastAsia="仿宋_GB2312" w:cs="宋体"/>
          <w:b w:val="0"/>
          <w:bCs w:val="0"/>
          <w:color w:val="auto"/>
          <w:kern w:val="0"/>
          <w:sz w:val="32"/>
          <w:szCs w:val="32"/>
        </w:rPr>
        <w:t>对供应商店铺采取限制性措施或停止对供应商提供服务等处理</w:t>
      </w:r>
      <w:r>
        <w:rPr>
          <w:rFonts w:ascii="仿宋_GB2312" w:hAnsi="微软雅黑" w:eastAsia="仿宋_GB2312" w:cs="宋体"/>
          <w:color w:val="auto"/>
          <w:kern w:val="0"/>
          <w:sz w:val="32"/>
          <w:szCs w:val="32"/>
        </w:rPr>
        <w:t>。</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（六）数据使用及信息授权等</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1</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对于供应商在使用本服务过程中产生的数据，</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尊重并依法保护供应商及其他相关主体的数据权利。在此前提下，</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收集、记录的供应商在使用本服务过程中及其他廉易商城运营过程中所产生的数据的相关权利归属于</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，且是</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的商业秘密。</w:t>
      </w:r>
      <w:r>
        <w:rPr>
          <w:rFonts w:hint="eastAsia" w:ascii="仿宋_GB2312" w:hAnsi="微软雅黑" w:eastAsia="仿宋_GB2312" w:cs="宋体"/>
          <w:b w:val="0"/>
          <w:bCs w:val="0"/>
          <w:color w:val="auto"/>
          <w:kern w:val="0"/>
          <w:sz w:val="32"/>
          <w:szCs w:val="32"/>
        </w:rPr>
        <w:t>未经</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事先书面同意，供应商不得为本协议约定之外的目的使用前述数据，亦不得以任何形式将前述数据提供给他人。</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2</w:t>
      </w:r>
      <w:r>
        <w:rPr>
          <w:rFonts w:hint="eastAsia" w:ascii="仿宋_GB2312" w:hAnsi="微软雅黑" w:eastAsia="仿宋_GB2312" w:cs="宋体"/>
          <w:color w:val="auto"/>
          <w:kern w:val="0"/>
          <w:sz w:val="32"/>
          <w:szCs w:val="32"/>
          <w:lang w:val="en-US" w:eastAsia="zh-CN"/>
        </w:rPr>
        <w:t>.</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尊重和保护供应商店铺交易额、某类目或某单品的交易额等信息。</w:t>
      </w:r>
      <w:r>
        <w:rPr>
          <w:rFonts w:hint="eastAsia" w:ascii="仿宋_GB2312" w:hAnsi="微软雅黑" w:eastAsia="仿宋_GB2312" w:cs="宋体"/>
          <w:b w:val="0"/>
          <w:bCs w:val="0"/>
          <w:color w:val="auto"/>
          <w:kern w:val="0"/>
          <w:sz w:val="32"/>
          <w:szCs w:val="32"/>
        </w:rPr>
        <w:t>为推广供应商店铺或其商品，</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可在供应商参加廉易商城官方举办的市场活动期间对外公示供应商店铺的活动总交易额、某类目或某单品的交易额，亦可将上述信息作宣传推广使用。同时，供应商同意，在对供应商的订单信息、店铺交易额、某类目或某单品的交易额等信息进行脱敏后，</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可用于商业化使用。</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3</w:t>
      </w:r>
      <w:r>
        <w:rPr>
          <w:rFonts w:hint="eastAsia" w:ascii="仿宋_GB2312" w:hAnsi="微软雅黑" w:eastAsia="仿宋_GB2312" w:cs="宋体"/>
          <w:b w:val="0"/>
          <w:bCs w:val="0"/>
          <w:color w:val="auto"/>
          <w:kern w:val="0"/>
          <w:sz w:val="32"/>
          <w:szCs w:val="32"/>
          <w:lang w:val="en-US" w:eastAsia="zh-CN"/>
        </w:rPr>
        <w:t>.</w:t>
      </w:r>
      <w:r>
        <w:rPr>
          <w:rFonts w:ascii="仿宋_GB2312" w:hAnsi="微软雅黑" w:eastAsia="仿宋_GB2312" w:cs="宋体"/>
          <w:b w:val="0"/>
          <w:bCs w:val="0"/>
          <w:color w:val="auto"/>
          <w:kern w:val="0"/>
          <w:sz w:val="32"/>
          <w:szCs w:val="32"/>
        </w:rPr>
        <w:t>在法律允许范围内，供应商在此免费许可</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可在廉易商城相关展示推广页面对供应商公示于其廉易商城店铺的各类信息</w:t>
      </w:r>
      <w:r>
        <w:rPr>
          <w:rFonts w:ascii="仿宋_GB2312" w:hAnsi="微软雅黑" w:eastAsia="仿宋_GB2312" w:cs="宋体"/>
          <w:b w:val="0"/>
          <w:bCs w:val="0"/>
          <w:color w:val="auto"/>
          <w:kern w:val="0"/>
          <w:sz w:val="32"/>
          <w:szCs w:val="32"/>
        </w:rPr>
        <w:t>(包括商品商标、logo、文字、图片等)进行复制（如在多客户端同步展示）、展示、修改（如为适应移动端视觉体验进行微调）、改编（如增加整体活动设计元素）、翻译，并有权对上述权利进行再授权。</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4</w:t>
      </w:r>
      <w:r>
        <w:rPr>
          <w:rFonts w:hint="eastAsia" w:ascii="仿宋_GB2312" w:hAnsi="微软雅黑" w:eastAsia="仿宋_GB2312" w:cs="宋体"/>
          <w:b w:val="0"/>
          <w:bCs w:val="0"/>
          <w:color w:val="auto"/>
          <w:kern w:val="0"/>
          <w:sz w:val="32"/>
          <w:szCs w:val="32"/>
          <w:lang w:val="en-US" w:eastAsia="zh-CN"/>
        </w:rPr>
        <w:t>.</w:t>
      </w:r>
      <w:r>
        <w:rPr>
          <w:rFonts w:hint="eastAsia" w:ascii="仿宋_GB2312" w:hAnsi="微软雅黑" w:eastAsia="仿宋_GB2312" w:cs="宋体"/>
          <w:b w:val="0"/>
          <w:bCs w:val="0"/>
          <w:color w:val="auto"/>
          <w:kern w:val="0"/>
          <w:sz w:val="32"/>
          <w:szCs w:val="32"/>
        </w:rPr>
        <w:t>廉易商城推出的所有官方产品、技术、软件、程序、数据及其他信息（包括文字、图标、图片、照片、音频、视频、图表、色彩组合、版面设计等）的所有权利（包括著作权、商标权、专利权、商业秘密及其他相关权利）均归</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所有。除供应商依据相关法律有权进行商业性使用的数据外，供应商同意不对廉易商城上其他任何数据作商业性使用，包括但不限于在未经</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事先书面批准的情况下，以复制、传播或向他方披露等方式使用在廉易商城网站上其他用户展示的任何资料。</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5</w:t>
      </w:r>
      <w:r>
        <w:rPr>
          <w:rFonts w:hint="eastAsia" w:ascii="仿宋_GB2312" w:hAnsi="微软雅黑" w:eastAsia="仿宋_GB2312" w:cs="宋体"/>
          <w:b w:val="0"/>
          <w:bCs w:val="0"/>
          <w:color w:val="auto"/>
          <w:kern w:val="0"/>
          <w:sz w:val="32"/>
          <w:szCs w:val="32"/>
          <w:lang w:val="en-US" w:eastAsia="zh-CN"/>
        </w:rPr>
        <w:t>.</w:t>
      </w:r>
      <w:r>
        <w:rPr>
          <w:rFonts w:ascii="仿宋_GB2312" w:hAnsi="微软雅黑" w:eastAsia="仿宋_GB2312" w:cs="宋体"/>
          <w:b w:val="0"/>
          <w:bCs w:val="0"/>
          <w:color w:val="auto"/>
          <w:kern w:val="0"/>
          <w:sz w:val="32"/>
          <w:szCs w:val="32"/>
        </w:rPr>
        <w:t>供应商须严格遵守网络安全与数据保护相关法律的要求，在无</w:t>
      </w:r>
      <w:r>
        <w:rPr>
          <w:rFonts w:hint="eastAsia" w:ascii="仿宋_GB2312" w:hAnsi="微软雅黑" w:eastAsia="仿宋_GB2312" w:cs="宋体"/>
          <w:b w:val="0"/>
          <w:bCs w:val="0"/>
          <w:color w:val="auto"/>
          <w:kern w:val="0"/>
          <w:sz w:val="32"/>
          <w:szCs w:val="32"/>
          <w:lang w:val="en-US" w:eastAsia="zh-CN"/>
        </w:rPr>
        <w:t>采购单位</w:t>
      </w:r>
      <w:r>
        <w:rPr>
          <w:rFonts w:ascii="仿宋_GB2312" w:hAnsi="微软雅黑" w:eastAsia="仿宋_GB2312" w:cs="宋体"/>
          <w:b w:val="0"/>
          <w:bCs w:val="0"/>
          <w:color w:val="auto"/>
          <w:kern w:val="0"/>
          <w:sz w:val="32"/>
          <w:szCs w:val="32"/>
        </w:rPr>
        <w:t>授权的情况下，供应商应将</w:t>
      </w:r>
      <w:r>
        <w:rPr>
          <w:rFonts w:hint="eastAsia" w:ascii="仿宋_GB2312" w:hAnsi="微软雅黑" w:eastAsia="仿宋_GB2312" w:cs="宋体"/>
          <w:b w:val="0"/>
          <w:bCs w:val="0"/>
          <w:color w:val="auto"/>
          <w:kern w:val="0"/>
          <w:sz w:val="32"/>
          <w:szCs w:val="32"/>
          <w:lang w:val="en-US" w:eastAsia="zh-CN"/>
        </w:rPr>
        <w:t>采购单位</w:t>
      </w:r>
      <w:r>
        <w:rPr>
          <w:rFonts w:ascii="仿宋_GB2312" w:hAnsi="微软雅黑" w:eastAsia="仿宋_GB2312" w:cs="宋体"/>
          <w:b w:val="0"/>
          <w:bCs w:val="0"/>
          <w:color w:val="auto"/>
          <w:kern w:val="0"/>
          <w:sz w:val="32"/>
          <w:szCs w:val="32"/>
        </w:rPr>
        <w:t>的订单信息等与交易有关的必要信息仅用于</w:t>
      </w:r>
      <w:r>
        <w:rPr>
          <w:rFonts w:hint="eastAsia" w:ascii="仿宋_GB2312" w:hAnsi="微软雅黑" w:eastAsia="仿宋_GB2312" w:cs="宋体"/>
          <w:b w:val="0"/>
          <w:bCs w:val="0"/>
          <w:color w:val="auto"/>
          <w:kern w:val="0"/>
          <w:sz w:val="32"/>
          <w:szCs w:val="32"/>
        </w:rPr>
        <w:t>廉易商城为满足</w:t>
      </w:r>
      <w:r>
        <w:rPr>
          <w:rFonts w:hint="eastAsia" w:ascii="仿宋_GB2312" w:hAnsi="微软雅黑" w:eastAsia="仿宋_GB2312" w:cs="宋体"/>
          <w:b w:val="0"/>
          <w:bCs w:val="0"/>
          <w:color w:val="auto"/>
          <w:kern w:val="0"/>
          <w:sz w:val="32"/>
          <w:szCs w:val="32"/>
          <w:lang w:val="en-US" w:eastAsia="zh-CN"/>
        </w:rPr>
        <w:t>采购单位</w:t>
      </w:r>
      <w:r>
        <w:rPr>
          <w:rFonts w:hint="eastAsia" w:ascii="仿宋_GB2312" w:hAnsi="微软雅黑" w:eastAsia="仿宋_GB2312" w:cs="宋体"/>
          <w:b w:val="0"/>
          <w:bCs w:val="0"/>
          <w:color w:val="auto"/>
          <w:kern w:val="0"/>
          <w:sz w:val="32"/>
          <w:szCs w:val="32"/>
        </w:rPr>
        <w:t>购买商品或服务、完成售后服务的目的。</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供应商向</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提交的信息中涉及如企业法定代表人身份证复印件或其身份证号码等个人敏感信息的，供应商保证其已获得相关个人信息主体的明确同意，相关使用目的与行为符合本人意愿及相关法律的要求。</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6</w:t>
      </w:r>
      <w:r>
        <w:rPr>
          <w:rFonts w:hint="eastAsia" w:ascii="仿宋_GB2312" w:hAnsi="微软雅黑" w:eastAsia="仿宋_GB2312" w:cs="宋体"/>
          <w:b w:val="0"/>
          <w:bCs w:val="0"/>
          <w:color w:val="auto"/>
          <w:kern w:val="0"/>
          <w:sz w:val="32"/>
          <w:szCs w:val="32"/>
          <w:lang w:val="en-US" w:eastAsia="zh-CN"/>
        </w:rPr>
        <w:t>.</w:t>
      </w:r>
      <w:r>
        <w:rPr>
          <w:rFonts w:ascii="仿宋_GB2312" w:hAnsi="微软雅黑" w:eastAsia="仿宋_GB2312" w:cs="宋体"/>
          <w:b w:val="0"/>
          <w:bCs w:val="0"/>
          <w:color w:val="auto"/>
          <w:kern w:val="0"/>
          <w:sz w:val="32"/>
          <w:szCs w:val="32"/>
        </w:rPr>
        <w:t>供应商应当采取必要的技术措施保障数据安全，在发生或可能发生信息安全风险时，应当立即采取补救措施，按照规定及时告知用户并向有关主管部门报告。</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7</w:t>
      </w:r>
      <w:r>
        <w:rPr>
          <w:rFonts w:hint="eastAsia" w:ascii="仿宋_GB2312" w:hAnsi="微软雅黑" w:eastAsia="仿宋_GB2312" w:cs="宋体"/>
          <w:color w:val="auto"/>
          <w:kern w:val="0"/>
          <w:sz w:val="32"/>
          <w:szCs w:val="32"/>
          <w:lang w:val="en-US" w:eastAsia="zh-CN"/>
        </w:rPr>
        <w:t>.</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将通过廉易商城陈列您所销售的商品及</w:t>
      </w:r>
      <w:r>
        <w:rPr>
          <w:rFonts w:ascii="仿宋_GB2312" w:hAnsi="微软雅黑" w:eastAsia="仿宋_GB2312" w:cs="宋体"/>
          <w:color w:val="auto"/>
          <w:kern w:val="0"/>
          <w:sz w:val="32"/>
          <w:szCs w:val="32"/>
        </w:rPr>
        <w:t>/或服务，并为用户提供信息分类、关键词检索、筛选及收藏等工具或功能模块以更好地匹配用户需求，</w:t>
      </w:r>
      <w:r>
        <w:rPr>
          <w:rFonts w:hint="eastAsia" w:ascii="仿宋_GB2312" w:hAnsi="微软雅黑" w:eastAsia="仿宋_GB2312" w:cs="宋体"/>
          <w:b w:val="0"/>
          <w:bCs w:val="0"/>
          <w:color w:val="auto"/>
          <w:kern w:val="0"/>
          <w:sz w:val="32"/>
          <w:szCs w:val="32"/>
        </w:rPr>
        <w:t>相应陈列结果可能由价格、销量、信用评价、服务水平、合规经营情况、用户偏好及操作、竞争力等多种因素综合确定。</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8</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请供应商关注并严格遵守可能影响供应商交易行为的进出口管制、贸易限制与经济制裁相关法律法规，以免对您或</w:t>
      </w:r>
      <w:r>
        <w:rPr>
          <w:rFonts w:hint="eastAsia" w:ascii="仿宋_GB2312" w:hAnsi="微软雅黑" w:eastAsia="仿宋_GB2312" w:cs="宋体"/>
          <w:color w:val="auto"/>
          <w:kern w:val="0"/>
          <w:sz w:val="32"/>
          <w:szCs w:val="32"/>
          <w:lang w:eastAsia="zh-CN"/>
        </w:rPr>
        <w:t>采购单位</w:t>
      </w:r>
      <w:r>
        <w:rPr>
          <w:rFonts w:ascii="仿宋_GB2312" w:hAnsi="微软雅黑" w:eastAsia="仿宋_GB2312" w:cs="宋体"/>
          <w:color w:val="auto"/>
          <w:kern w:val="0"/>
          <w:sz w:val="32"/>
          <w:szCs w:val="32"/>
        </w:rPr>
        <w:t>造成损失，并保证遵守适用于</w:t>
      </w:r>
      <w:r>
        <w:rPr>
          <w:rFonts w:hint="eastAsia" w:ascii="仿宋_GB2312" w:hAnsi="微软雅黑" w:eastAsia="仿宋_GB2312" w:cs="宋体"/>
          <w:color w:val="auto"/>
          <w:kern w:val="0"/>
          <w:sz w:val="32"/>
          <w:szCs w:val="32"/>
          <w:lang w:val="en-US" w:eastAsia="zh-CN"/>
        </w:rPr>
        <w:t>廉易商城</w:t>
      </w:r>
      <w:r>
        <w:rPr>
          <w:rFonts w:ascii="仿宋_GB2312" w:hAnsi="微软雅黑" w:eastAsia="仿宋_GB2312" w:cs="宋体"/>
          <w:color w:val="auto"/>
          <w:kern w:val="0"/>
          <w:sz w:val="32"/>
          <w:szCs w:val="32"/>
        </w:rPr>
        <w:t>相关软件、技术与服务的所有进出口相关法律法规限制。基于维护</w:t>
      </w:r>
      <w:r>
        <w:rPr>
          <w:rFonts w:hint="eastAsia" w:ascii="仿宋_GB2312" w:hAnsi="微软雅黑" w:eastAsia="仿宋_GB2312" w:cs="宋体"/>
          <w:color w:val="auto"/>
          <w:kern w:val="0"/>
          <w:sz w:val="32"/>
          <w:szCs w:val="32"/>
        </w:rPr>
        <w:t>廉易商城交易秩序及交易安全的需要，如供应商违反前述承诺的，</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可在发现上述情形时主动执行下架商品、关闭相关交易订单等操作</w:t>
      </w:r>
      <w:r>
        <w:rPr>
          <w:rFonts w:hint="eastAsia" w:ascii="仿宋_GB2312" w:hAnsi="微软雅黑" w:eastAsia="仿宋_GB2312" w:cs="宋体"/>
          <w:color w:val="auto"/>
          <w:kern w:val="0"/>
          <w:sz w:val="32"/>
          <w:szCs w:val="32"/>
        </w:rPr>
        <w:t>。</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9</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您同意</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可以自行或由第三方通过短信、电子邮件或电子信息等多种方式向您发送、展示广告或其他信息（包括商业与非商业信息），广告或其他信息的具体发送及展示形式、频次及内容等以</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实际提供为准。</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将依照相关法律法规要求开展广告业务。您同意，对本服务中出现的广告，您应审慎判断其真实性和可靠性，除法律明确规定外，您应对因该广告而实施的行为负责。</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（七）交易争议处理</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1</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您可通过</w:t>
      </w:r>
      <w:r>
        <w:rPr>
          <w:rFonts w:hint="eastAsia" w:ascii="仿宋_GB2312" w:hAnsi="微软雅黑" w:eastAsia="仿宋_GB2312" w:cs="宋体"/>
          <w:color w:val="auto"/>
          <w:kern w:val="0"/>
          <w:sz w:val="32"/>
          <w:szCs w:val="32"/>
        </w:rPr>
        <w:t>廉易商城所支持的交易方式与其他用户达成交易，并遵守相应交易与支付规则。</w:t>
      </w:r>
      <w:r>
        <w:rPr>
          <w:rFonts w:hint="eastAsia" w:ascii="仿宋_GB2312" w:hAnsi="微软雅黑" w:eastAsia="仿宋_GB2312" w:cs="宋体"/>
          <w:b w:val="0"/>
          <w:bCs w:val="0"/>
          <w:color w:val="auto"/>
          <w:kern w:val="0"/>
          <w:sz w:val="32"/>
          <w:szCs w:val="32"/>
        </w:rPr>
        <w:t>您理解并同意，</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b w:val="0"/>
          <w:bCs w:val="0"/>
          <w:color w:val="auto"/>
          <w:kern w:val="0"/>
          <w:sz w:val="32"/>
          <w:szCs w:val="32"/>
        </w:rPr>
        <w:t>不会参与用户间的交易，亦不会涉及用户间因交易而产生的法律关系及法律纠纷。</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2</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您在</w:t>
      </w:r>
      <w:r>
        <w:rPr>
          <w:rFonts w:hint="eastAsia" w:ascii="仿宋_GB2312" w:hAnsi="微软雅黑" w:eastAsia="仿宋_GB2312" w:cs="宋体"/>
          <w:color w:val="auto"/>
          <w:kern w:val="0"/>
          <w:sz w:val="32"/>
          <w:szCs w:val="32"/>
        </w:rPr>
        <w:t>廉易商城交易过程中与其他用户发生争议的，您或其他用户中任何一方均有权选择以下途径解决：</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1）与争议相对方自主协商；</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2）向</w:t>
      </w:r>
      <w:r>
        <w:rPr>
          <w:rFonts w:hint="eastAsia" w:ascii="仿宋_GB2312" w:hAnsi="微软雅黑" w:eastAsia="仿宋_GB2312" w:cs="宋体"/>
          <w:color w:val="auto"/>
          <w:kern w:val="0"/>
          <w:sz w:val="32"/>
          <w:szCs w:val="32"/>
        </w:rPr>
        <w:t>廉易商城</w:t>
      </w:r>
      <w:r>
        <w:rPr>
          <w:rFonts w:hint="eastAsia" w:ascii="仿宋_GB2312" w:hAnsi="微软雅黑" w:eastAsia="仿宋_GB2312" w:cs="宋体"/>
          <w:color w:val="auto"/>
          <w:kern w:val="0"/>
          <w:sz w:val="32"/>
          <w:szCs w:val="32"/>
          <w:lang w:val="en-US" w:eastAsia="zh-CN"/>
        </w:rPr>
        <w:t>运营方</w:t>
      </w:r>
      <w:r>
        <w:rPr>
          <w:rFonts w:hint="eastAsia" w:ascii="仿宋_GB2312" w:hAnsi="微软雅黑" w:eastAsia="仿宋_GB2312" w:cs="宋体"/>
          <w:color w:val="auto"/>
          <w:kern w:val="0"/>
          <w:sz w:val="32"/>
          <w:szCs w:val="32"/>
        </w:rPr>
        <w:t>申请争议调处；</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3）根据与争议相对方达成的仲裁协议（如有）提请仲裁机构仲裁；</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4）向人民法院提起诉讼。</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3</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若您选择</w:t>
      </w:r>
      <w:r>
        <w:rPr>
          <w:rFonts w:hint="eastAsia" w:ascii="仿宋_GB2312" w:hAnsi="微软雅黑" w:eastAsia="仿宋_GB2312" w:cs="宋体"/>
          <w:color w:val="auto"/>
          <w:kern w:val="0"/>
          <w:sz w:val="32"/>
          <w:szCs w:val="32"/>
        </w:rPr>
        <w:t>廉易商城对您与其他用户之间的争议进行调处的，您理解并同意，廉易商城的客服并非专业人士，仅能以普通人的认知对用户提交的凭证进行判断</w:t>
      </w:r>
      <w:r>
        <w:rPr>
          <w:rFonts w:hint="eastAsia" w:ascii="仿宋_GB2312" w:hAnsi="微软雅黑" w:eastAsia="仿宋_GB2312" w:cs="宋体"/>
          <w:b w:val="0"/>
          <w:bCs w:val="0"/>
          <w:color w:val="auto"/>
          <w:kern w:val="0"/>
          <w:sz w:val="32"/>
          <w:szCs w:val="32"/>
        </w:rPr>
        <w:t>，廉易商城</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不保证争议调处结果一定符合您的期望，除法律明确规定及存在故意或重大过失外，廉易商城</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对争议调处结果不承担责任。</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如您对调处决定不满意，您仍有权采取其他争议处理途径解决争议，但通过其他争议处理途径未取得终局决定前，您仍应先履行调处决定。</w:t>
      </w:r>
    </w:p>
    <w:p>
      <w:pPr>
        <w:widowControl w:val="0"/>
        <w:spacing w:before="0" w:beforeAutospacing="0" w:after="0" w:afterAutospacing="0"/>
        <w:ind w:firstLine="640" w:firstLineChars="200"/>
        <w:jc w:val="both"/>
        <w:outlineLvl w:val="1"/>
        <w:rPr>
          <w:rFonts w:ascii="黑体" w:hAnsi="黑体" w:eastAsia="黑体" w:cs="黑体"/>
          <w:b w:val="0"/>
          <w:bCs w:val="0"/>
          <w:color w:val="auto"/>
          <w:kern w:val="0"/>
          <w:sz w:val="32"/>
          <w:szCs w:val="32"/>
        </w:rPr>
      </w:pPr>
      <w:r>
        <w:rPr>
          <w:rFonts w:hint="eastAsia" w:ascii="黑体" w:hAnsi="黑体" w:eastAsia="黑体" w:cs="黑体"/>
          <w:b w:val="0"/>
          <w:bCs w:val="0"/>
          <w:color w:val="auto"/>
          <w:kern w:val="0"/>
          <w:sz w:val="32"/>
          <w:szCs w:val="32"/>
        </w:rPr>
        <w:t>七、廉易商城服务的开通</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（一）廉易商城服务将在以下条件均满足后开通：</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1</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您符合当前的</w:t>
      </w:r>
      <w:r>
        <w:rPr>
          <w:rFonts w:hint="eastAsia" w:ascii="仿宋_GB2312" w:hAnsi="微软雅黑" w:eastAsia="仿宋_GB2312" w:cs="宋体"/>
          <w:color w:val="auto"/>
          <w:kern w:val="0"/>
          <w:sz w:val="32"/>
          <w:szCs w:val="32"/>
        </w:rPr>
        <w:t>廉易商城注册标准，向</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提交信息审查后通过；</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2</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您与</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以在线点击确认的方式签订本协议；</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shd w:val="clear" w:color="auto" w:fill="FFFFFF"/>
        </w:rPr>
        <w:t>3</w:t>
      </w:r>
      <w:r>
        <w:rPr>
          <w:rFonts w:hint="eastAsia" w:ascii="仿宋_GB2312" w:hAnsi="微软雅黑" w:eastAsia="仿宋_GB2312" w:cs="宋体"/>
          <w:color w:val="auto"/>
          <w:kern w:val="0"/>
          <w:sz w:val="32"/>
          <w:szCs w:val="32"/>
          <w:shd w:val="clear" w:color="auto" w:fill="FFFFFF"/>
          <w:lang w:val="en-US" w:eastAsia="zh-CN"/>
        </w:rPr>
        <w:t>.</w:t>
      </w:r>
      <w:r>
        <w:rPr>
          <w:rFonts w:ascii="仿宋_GB2312" w:hAnsi="微软雅黑" w:eastAsia="仿宋_GB2312" w:cs="宋体"/>
          <w:color w:val="auto"/>
          <w:kern w:val="0"/>
          <w:sz w:val="32"/>
          <w:szCs w:val="32"/>
          <w:shd w:val="clear" w:color="auto" w:fill="FFFFFF"/>
        </w:rPr>
        <w:t>您应缴纳的</w:t>
      </w:r>
      <w:r>
        <w:rPr>
          <w:rFonts w:hint="eastAsia" w:ascii="仿宋_GB2312" w:hAnsi="微软雅黑" w:eastAsia="仿宋_GB2312" w:cs="宋体"/>
          <w:color w:val="auto"/>
          <w:kern w:val="0"/>
          <w:sz w:val="32"/>
          <w:szCs w:val="32"/>
          <w:shd w:val="clear" w:color="auto" w:fill="FFFFFF"/>
          <w:lang w:val="en-US" w:eastAsia="zh-CN"/>
        </w:rPr>
        <w:t>入驻</w:t>
      </w:r>
      <w:r>
        <w:rPr>
          <w:rFonts w:ascii="仿宋_GB2312" w:hAnsi="微软雅黑" w:eastAsia="仿宋_GB2312" w:cs="宋体"/>
          <w:color w:val="auto"/>
          <w:kern w:val="0"/>
          <w:sz w:val="32"/>
          <w:szCs w:val="32"/>
          <w:shd w:val="clear" w:color="auto" w:fill="FFFFFF"/>
        </w:rPr>
        <w:t>服务费（如有）、保证金（如有）已被成功缴纳至</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shd w:val="clear" w:color="auto" w:fill="FFFFFF"/>
        </w:rPr>
        <w:t>账户；</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shd w:val="clear" w:color="auto" w:fill="FFFFFF"/>
        </w:rPr>
        <w:t>4</w:t>
      </w:r>
      <w:r>
        <w:rPr>
          <w:rFonts w:hint="eastAsia" w:ascii="仿宋_GB2312" w:hAnsi="微软雅黑" w:eastAsia="仿宋_GB2312" w:cs="宋体"/>
          <w:color w:val="auto"/>
          <w:kern w:val="0"/>
          <w:sz w:val="32"/>
          <w:szCs w:val="32"/>
          <w:shd w:val="clear" w:color="auto" w:fill="FFFFFF"/>
          <w:lang w:val="en-US" w:eastAsia="zh-CN"/>
        </w:rPr>
        <w:t>.</w:t>
      </w:r>
      <w:r>
        <w:rPr>
          <w:rFonts w:ascii="仿宋_GB2312" w:hAnsi="微软雅黑" w:eastAsia="仿宋_GB2312" w:cs="宋体"/>
          <w:color w:val="auto"/>
          <w:kern w:val="0"/>
          <w:sz w:val="32"/>
          <w:szCs w:val="32"/>
          <w:shd w:val="clear" w:color="auto" w:fill="FFFFFF"/>
        </w:rPr>
        <w:t>在申请使用服务之前您没有发生过被</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shd w:val="clear" w:color="auto" w:fill="FFFFFF"/>
        </w:rPr>
        <w:t>终止合作、违反与</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shd w:val="clear" w:color="auto" w:fill="FFFFFF"/>
        </w:rPr>
        <w:t>的协议的情形；</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（二）如您签署或在线接受本协议后</w:t>
      </w:r>
      <w:r>
        <w:rPr>
          <w:rFonts w:ascii="仿宋_GB2312" w:hAnsi="微软雅黑" w:eastAsia="仿宋_GB2312" w:cs="宋体"/>
          <w:color w:val="auto"/>
          <w:kern w:val="0"/>
          <w:sz w:val="32"/>
          <w:szCs w:val="32"/>
        </w:rPr>
        <w:t>14个工作日内仍未满足本条第一款规定的所有条件，或</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向供应商发出拒绝提供服务的通知，则</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可不予开通服务并终止本协议。</w:t>
      </w:r>
      <w:r>
        <w:rPr>
          <w:rFonts w:hint="eastAsia" w:ascii="仿宋_GB2312" w:hAnsi="微软雅黑" w:eastAsia="仿宋_GB2312" w:cs="宋体"/>
          <w:b w:val="0"/>
          <w:bCs w:val="0"/>
          <w:color w:val="auto"/>
          <w:kern w:val="0"/>
          <w:sz w:val="32"/>
          <w:szCs w:val="32"/>
        </w:rPr>
        <w:t>服务未开通本协议即被终止的，除法律另有规定外，</w:t>
      </w:r>
      <w:r>
        <w:rPr>
          <w:rFonts w:hint="eastAsia" w:ascii="仿宋_GB2312" w:hAnsi="微软雅黑" w:eastAsia="仿宋_GB2312" w:cs="宋体"/>
          <w:b w:val="0"/>
          <w:bCs w:val="0"/>
          <w:color w:val="auto"/>
          <w:kern w:val="0"/>
          <w:sz w:val="32"/>
          <w:szCs w:val="32"/>
          <w:lang w:eastAsia="zh-CN"/>
        </w:rPr>
        <w:t>运营方</w:t>
      </w:r>
      <w:r>
        <w:rPr>
          <w:rFonts w:ascii="仿宋_GB2312" w:hAnsi="微软雅黑" w:eastAsia="仿宋_GB2312" w:cs="宋体"/>
          <w:b w:val="0"/>
          <w:bCs w:val="0"/>
          <w:color w:val="auto"/>
          <w:kern w:val="0"/>
          <w:sz w:val="32"/>
          <w:szCs w:val="32"/>
        </w:rPr>
        <w:t>不承担任何违约或赔偿责任。 </w:t>
      </w:r>
    </w:p>
    <w:p>
      <w:pPr>
        <w:widowControl w:val="0"/>
        <w:spacing w:before="0" w:beforeAutospacing="0" w:after="0" w:afterAutospacing="0"/>
        <w:ind w:firstLine="640" w:firstLineChars="200"/>
        <w:jc w:val="both"/>
        <w:outlineLvl w:val="1"/>
        <w:rPr>
          <w:rFonts w:ascii="黑体" w:hAnsi="黑体" w:eastAsia="黑体" w:cs="黑体"/>
          <w:b w:val="0"/>
          <w:bCs w:val="0"/>
          <w:color w:val="auto"/>
          <w:kern w:val="0"/>
          <w:sz w:val="32"/>
          <w:szCs w:val="32"/>
        </w:rPr>
      </w:pPr>
      <w:r>
        <w:rPr>
          <w:rFonts w:hint="eastAsia" w:ascii="黑体" w:hAnsi="黑体" w:eastAsia="黑体" w:cs="黑体"/>
          <w:b w:val="0"/>
          <w:bCs w:val="0"/>
          <w:color w:val="auto"/>
          <w:kern w:val="0"/>
          <w:sz w:val="32"/>
          <w:szCs w:val="32"/>
        </w:rPr>
        <w:t>八、保密</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本协议所称商业秘密包括本协议、任何补充协议所述内容及在合作过程中涉及的其他秘密信息。任一方未经商业秘密提供方同意，均不得将秘密信息向任何第三方披露、传播、编辑或展示。协议方承诺在本协议终止后的三年内仍承担此条款下的保密义务。因对方书面同意及国家行政、司法强制行为而披露商业秘密的或商业秘密已为公众所知悉的，披露方不承担责任。</w:t>
      </w:r>
      <w:r>
        <w:rPr>
          <w:rFonts w:ascii="仿宋_GB2312" w:hAnsi="微软雅黑" w:eastAsia="仿宋_GB2312" w:cs="宋体"/>
          <w:b w:val="0"/>
          <w:bCs w:val="0"/>
          <w:color w:val="auto"/>
          <w:kern w:val="0"/>
          <w:sz w:val="32"/>
          <w:szCs w:val="32"/>
        </w:rPr>
        <w:t> </w:t>
      </w:r>
    </w:p>
    <w:p>
      <w:pPr>
        <w:widowControl w:val="0"/>
        <w:spacing w:before="0" w:beforeAutospacing="0" w:after="0" w:afterAutospacing="0"/>
        <w:ind w:firstLine="640" w:firstLineChars="200"/>
        <w:jc w:val="both"/>
        <w:outlineLvl w:val="1"/>
        <w:rPr>
          <w:rFonts w:ascii="黑体" w:hAnsi="黑体" w:eastAsia="黑体" w:cs="黑体"/>
          <w:b w:val="0"/>
          <w:bCs w:val="0"/>
          <w:color w:val="auto"/>
          <w:kern w:val="0"/>
          <w:sz w:val="32"/>
          <w:szCs w:val="32"/>
        </w:rPr>
      </w:pPr>
      <w:r>
        <w:rPr>
          <w:rFonts w:hint="eastAsia" w:ascii="黑体" w:hAnsi="黑体" w:eastAsia="黑体" w:cs="黑体"/>
          <w:b w:val="0"/>
          <w:bCs w:val="0"/>
          <w:color w:val="auto"/>
          <w:kern w:val="0"/>
          <w:sz w:val="32"/>
          <w:szCs w:val="32"/>
        </w:rPr>
        <w:t>九、反商业贿赂</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如您或您的雇员、股东、法定代表人、实际控制人或关联企业等向廉易商城（</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）或其关联公司的雇员或顾问等提供实物、现金、现金等价物、劳务、旅游等价值明显超出正常交往范畴的利益，则可视为您存在商业贿赂行为。</w:t>
      </w:r>
      <w:r>
        <w:rPr>
          <w:rFonts w:hint="eastAsia" w:ascii="仿宋_GB2312" w:hAnsi="微软雅黑" w:eastAsia="仿宋_GB2312" w:cs="宋体"/>
          <w:b w:val="0"/>
          <w:bCs w:val="0"/>
          <w:color w:val="auto"/>
          <w:kern w:val="0"/>
          <w:sz w:val="32"/>
          <w:szCs w:val="32"/>
        </w:rPr>
        <w:t>若</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依据第三方举报、供应商店铺经营情况等合理判断您可能存在商业贿赂行为的，</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可对您采取店铺屏蔽、店铺监管等限制性措施；供应商的商业贿赂行为一经确认，</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有权立即解除与供应商的所有合作关系（包括本协议及其他相关协议等）。</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损失以</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因该贿赂行为遭受的经济损失和商誉损失为计算依据。</w:t>
      </w:r>
    </w:p>
    <w:p>
      <w:pPr>
        <w:widowControl w:val="0"/>
        <w:spacing w:before="0" w:beforeAutospacing="0" w:after="0" w:afterAutospacing="0"/>
        <w:ind w:firstLine="640" w:firstLineChars="200"/>
        <w:jc w:val="both"/>
        <w:outlineLvl w:val="1"/>
        <w:rPr>
          <w:rFonts w:ascii="黑体" w:hAnsi="黑体" w:eastAsia="黑体" w:cs="黑体"/>
          <w:b w:val="0"/>
          <w:bCs w:val="0"/>
          <w:color w:val="auto"/>
          <w:kern w:val="0"/>
          <w:sz w:val="32"/>
          <w:szCs w:val="32"/>
        </w:rPr>
      </w:pPr>
      <w:r>
        <w:rPr>
          <w:rFonts w:hint="eastAsia" w:ascii="黑体" w:hAnsi="黑体" w:eastAsia="黑体" w:cs="黑体"/>
          <w:b w:val="0"/>
          <w:bCs w:val="0"/>
          <w:color w:val="auto"/>
          <w:kern w:val="0"/>
          <w:sz w:val="32"/>
          <w:szCs w:val="32"/>
        </w:rPr>
        <w:t>十、有限责任</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1</w:t>
      </w:r>
      <w:r>
        <w:rPr>
          <w:rFonts w:hint="eastAsia" w:ascii="仿宋_GB2312" w:hAnsi="微软雅黑" w:eastAsia="仿宋_GB2312" w:cs="宋体"/>
          <w:b w:val="0"/>
          <w:bCs w:val="0"/>
          <w:color w:val="auto"/>
          <w:kern w:val="0"/>
          <w:sz w:val="32"/>
          <w:szCs w:val="32"/>
          <w:lang w:val="en-US" w:eastAsia="zh-CN"/>
        </w:rPr>
        <w:t>.</w:t>
      </w:r>
      <w:r>
        <w:rPr>
          <w:rFonts w:hint="eastAsia" w:ascii="仿宋_GB2312" w:hAnsi="微软雅黑" w:eastAsia="仿宋_GB2312" w:cs="宋体"/>
          <w:b w:val="0"/>
          <w:bCs w:val="0"/>
          <w:color w:val="auto"/>
          <w:kern w:val="0"/>
          <w:sz w:val="32"/>
          <w:szCs w:val="32"/>
        </w:rPr>
        <w:t>廉易商城服务按“现状”和“可得到”的状态提供。您在确认接受本协议并开通廉易商城服务前已充分了解廉易商城的功能和服务特性并同意廉易商城无须就已存在的软件瑕疵、功能不足或任何需改进事项对您承担除法律有明确规定外的责任。</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2</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因</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须向数量庞大的供应商提供服务，且服务内容复杂、技术要求高，您认可</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仅对因其</w:t>
      </w:r>
      <w:r>
        <w:rPr>
          <w:rFonts w:hint="eastAsia" w:ascii="仿宋_GB2312" w:hAnsi="微软雅黑" w:eastAsia="仿宋_GB2312" w:cs="宋体"/>
          <w:b w:val="0"/>
          <w:bCs w:val="0"/>
          <w:color w:val="auto"/>
          <w:kern w:val="0"/>
          <w:sz w:val="32"/>
          <w:szCs w:val="32"/>
        </w:rPr>
        <w:t>故意</w:t>
      </w:r>
      <w:r>
        <w:rPr>
          <w:rFonts w:hint="eastAsia" w:ascii="仿宋_GB2312" w:hAnsi="微软雅黑" w:eastAsia="仿宋_GB2312" w:cs="宋体"/>
          <w:color w:val="auto"/>
          <w:kern w:val="0"/>
          <w:sz w:val="32"/>
          <w:szCs w:val="32"/>
        </w:rPr>
        <w:t>或</w:t>
      </w:r>
      <w:r>
        <w:rPr>
          <w:rFonts w:hint="eastAsia" w:ascii="仿宋_GB2312" w:hAnsi="微软雅黑" w:eastAsia="仿宋_GB2312" w:cs="宋体"/>
          <w:b w:val="0"/>
          <w:bCs w:val="0"/>
          <w:color w:val="auto"/>
          <w:kern w:val="0"/>
          <w:sz w:val="32"/>
          <w:szCs w:val="32"/>
        </w:rPr>
        <w:t>重大过失或其他法律明确规定的情形</w:t>
      </w:r>
      <w:r>
        <w:rPr>
          <w:rFonts w:hint="eastAsia" w:ascii="仿宋_GB2312" w:hAnsi="微软雅黑" w:eastAsia="仿宋_GB2312" w:cs="宋体"/>
          <w:color w:val="auto"/>
          <w:kern w:val="0"/>
          <w:sz w:val="32"/>
          <w:szCs w:val="32"/>
        </w:rPr>
        <w:t>导致您的损失承担违约或赔偿责任，</w:t>
      </w:r>
      <w:r>
        <w:rPr>
          <w:rFonts w:hint="eastAsia" w:ascii="仿宋_GB2312" w:hAnsi="微软雅黑" w:eastAsia="仿宋_GB2312" w:cs="宋体"/>
          <w:b w:val="0"/>
          <w:bCs w:val="0"/>
          <w:color w:val="auto"/>
          <w:kern w:val="0"/>
          <w:sz w:val="32"/>
          <w:szCs w:val="32"/>
        </w:rPr>
        <w:t>具体金额以</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就廉易商城服务向您收取的年度</w:t>
      </w:r>
      <w:r>
        <w:rPr>
          <w:rFonts w:hint="eastAsia" w:ascii="仿宋_GB2312" w:hAnsi="微软雅黑" w:eastAsia="仿宋_GB2312" w:cs="宋体"/>
          <w:b w:val="0"/>
          <w:bCs w:val="0"/>
          <w:color w:val="auto"/>
          <w:kern w:val="0"/>
          <w:sz w:val="32"/>
          <w:szCs w:val="32"/>
          <w:lang w:val="en-US" w:eastAsia="zh-CN"/>
        </w:rPr>
        <w:t>入驻</w:t>
      </w:r>
      <w:r>
        <w:rPr>
          <w:rFonts w:hint="eastAsia" w:ascii="仿宋_GB2312" w:hAnsi="微软雅黑" w:eastAsia="仿宋_GB2312" w:cs="宋体"/>
          <w:b w:val="0"/>
          <w:bCs w:val="0"/>
          <w:color w:val="auto"/>
          <w:kern w:val="0"/>
          <w:sz w:val="32"/>
          <w:szCs w:val="32"/>
        </w:rPr>
        <w:t>服务费为限。</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3</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使用</w:t>
      </w:r>
      <w:r>
        <w:rPr>
          <w:rFonts w:hint="eastAsia" w:ascii="仿宋_GB2312" w:hAnsi="微软雅黑" w:eastAsia="仿宋_GB2312" w:cs="宋体"/>
          <w:color w:val="auto"/>
          <w:kern w:val="0"/>
          <w:sz w:val="32"/>
          <w:szCs w:val="32"/>
        </w:rPr>
        <w:t>廉易商城下载服务或获取任何资料的行为均出于您的独立判断并由您自行承担可能对电脑系统或资料灭失造成的损失风险。</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4</w:t>
      </w:r>
      <w:r>
        <w:rPr>
          <w:rFonts w:hint="eastAsia" w:ascii="仿宋_GB2312" w:hAnsi="微软雅黑" w:eastAsia="仿宋_GB2312" w:cs="宋体"/>
          <w:color w:val="auto"/>
          <w:kern w:val="0"/>
          <w:sz w:val="32"/>
          <w:szCs w:val="32"/>
          <w:lang w:val="en-US" w:eastAsia="zh-CN"/>
        </w:rPr>
        <w:t>.</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依法履行基础保障义务，但对于</w:t>
      </w:r>
      <w:r>
        <w:rPr>
          <w:rFonts w:ascii="仿宋_GB2312" w:hAnsi="微软雅黑" w:eastAsia="仿宋_GB2312" w:cs="宋体"/>
          <w:color w:val="auto"/>
          <w:kern w:val="0"/>
          <w:sz w:val="32"/>
          <w:szCs w:val="32"/>
        </w:rPr>
        <w:t>Internet连接故障、计算机系统故障、通讯故障、电力故障、电脑病毒、黑客入侵、罢工、劳动争议、暴乱、起义、骚乱、火灾、洪水、风暴、爆炸、战争等不可抗力事件或第三方原因而造成的不能服务或延迟服务，</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并不承担法律明确规定外的责任。</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5</w:t>
      </w:r>
      <w:r>
        <w:rPr>
          <w:rFonts w:hint="eastAsia" w:ascii="仿宋_GB2312" w:hAnsi="微软雅黑" w:eastAsia="仿宋_GB2312" w:cs="宋体"/>
          <w:color w:val="auto"/>
          <w:kern w:val="0"/>
          <w:sz w:val="32"/>
          <w:szCs w:val="32"/>
          <w:lang w:val="en-US" w:eastAsia="zh-CN"/>
        </w:rPr>
        <w:t>.</w:t>
      </w:r>
      <w:r>
        <w:rPr>
          <w:rFonts w:hint="eastAsia" w:ascii="仿宋_GB2312" w:hAnsi="微软雅黑" w:eastAsia="仿宋_GB2312" w:cs="宋体"/>
          <w:color w:val="auto"/>
          <w:kern w:val="0"/>
          <w:sz w:val="32"/>
          <w:szCs w:val="32"/>
        </w:rPr>
        <w:t>廉易商城仅作为用户物色交易对象、交易磋商及获取与交易相关服务的地点。本协议的签署并不意味着</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成为您在廉易商城上与第三方进行交易的参与者，对前述交易</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仅提供软件服务，不对您行为的合法性、有效性及商品的真实性、合法性和有效性作任何明示或暗示的担保。</w:t>
      </w:r>
    </w:p>
    <w:p>
      <w:pPr>
        <w:widowControl w:val="0"/>
        <w:spacing w:before="0" w:beforeAutospacing="0" w:after="0" w:afterAutospacing="0"/>
        <w:ind w:firstLine="640" w:firstLineChars="200"/>
        <w:jc w:val="left"/>
        <w:outlineLvl w:val="9"/>
        <w:rPr>
          <w:rFonts w:ascii="黑体" w:hAnsi="黑体" w:eastAsia="黑体" w:cs="黑体"/>
          <w:b w:val="0"/>
          <w:bCs w:val="0"/>
          <w:color w:val="auto"/>
          <w:kern w:val="0"/>
          <w:sz w:val="32"/>
          <w:szCs w:val="32"/>
        </w:rPr>
      </w:pPr>
      <w:r>
        <w:rPr>
          <w:rFonts w:hint="eastAsia" w:ascii="黑体" w:hAnsi="黑体" w:eastAsia="黑体" w:cs="黑体"/>
          <w:b w:val="0"/>
          <w:bCs w:val="0"/>
          <w:color w:val="auto"/>
          <w:kern w:val="0"/>
          <w:sz w:val="32"/>
          <w:szCs w:val="32"/>
        </w:rPr>
        <w:t>十一、协议的终止</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（一）通知解除：本协议任何一方均可提前</w:t>
      </w:r>
      <w:r>
        <w:rPr>
          <w:rFonts w:ascii="仿宋_GB2312" w:hAnsi="微软雅黑" w:eastAsia="仿宋_GB2312" w:cs="宋体"/>
          <w:color w:val="auto"/>
          <w:kern w:val="0"/>
          <w:sz w:val="32"/>
          <w:szCs w:val="32"/>
        </w:rPr>
        <w:t>30天以书面通知的方式终止本协议，</w:t>
      </w:r>
      <w:r>
        <w:rPr>
          <w:rFonts w:hint="eastAsia" w:ascii="仿宋_GB2312" w:hAnsi="微软雅黑" w:eastAsia="仿宋_GB2312" w:cs="宋体"/>
          <w:b w:val="0"/>
          <w:bCs w:val="0"/>
          <w:color w:val="auto"/>
          <w:kern w:val="0"/>
          <w:sz w:val="32"/>
          <w:szCs w:val="32"/>
        </w:rPr>
        <w:t>如供应商依据本条款约定通知解除本协议的，须以书面方式向</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提出申请，</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审核通过后立即进入</w:t>
      </w:r>
      <w:r>
        <w:rPr>
          <w:rFonts w:hint="eastAsia" w:ascii="仿宋_GB2312" w:hAnsi="微软雅黑" w:eastAsia="仿宋_GB2312" w:cs="宋体"/>
          <w:b w:val="0"/>
          <w:bCs w:val="0"/>
          <w:color w:val="auto"/>
          <w:kern w:val="0"/>
          <w:sz w:val="32"/>
          <w:szCs w:val="32"/>
        </w:rPr>
        <w:t>“终止经营提前公示”状态（终止经营提前公示，是指在一定时间内供应商店铺首页显示该店铺即将终止经营的公告信息，且店铺内所有商品信息无法通过搜索、访问店铺或商品链接等方式查看）</w:t>
      </w:r>
      <w:r>
        <w:rPr>
          <w:rFonts w:hint="eastAsia" w:ascii="仿宋_GB2312" w:hAnsi="微软雅黑" w:eastAsia="仿宋_GB2312" w:cs="宋体"/>
          <w:color w:val="auto"/>
          <w:kern w:val="0"/>
          <w:sz w:val="32"/>
          <w:szCs w:val="32"/>
        </w:rPr>
        <w:t>，</w:t>
      </w:r>
      <w:r>
        <w:rPr>
          <w:rFonts w:ascii="仿宋_GB2312" w:hAnsi="微软雅黑" w:eastAsia="仿宋_GB2312" w:cs="宋体"/>
          <w:color w:val="auto"/>
          <w:kern w:val="0"/>
          <w:sz w:val="32"/>
          <w:szCs w:val="32"/>
        </w:rPr>
        <w:t>30</w:t>
      </w:r>
      <w:r>
        <w:rPr>
          <w:rFonts w:hint="eastAsia" w:ascii="仿宋_GB2312" w:hAnsi="微软雅黑" w:eastAsia="仿宋_GB2312" w:cs="宋体"/>
          <w:color w:val="auto"/>
          <w:kern w:val="0"/>
          <w:sz w:val="32"/>
          <w:szCs w:val="32"/>
        </w:rPr>
        <w:t>天</w:t>
      </w:r>
      <w:r>
        <w:rPr>
          <w:rFonts w:ascii="仿宋_GB2312" w:hAnsi="微软雅黑" w:eastAsia="仿宋_GB2312" w:cs="宋体"/>
          <w:color w:val="auto"/>
          <w:kern w:val="0"/>
          <w:sz w:val="32"/>
          <w:szCs w:val="32"/>
        </w:rPr>
        <w:t>后本协议终止。如</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依据本款单方通知解除本协议的，将在协议解除后</w:t>
      </w:r>
      <w:r>
        <w:rPr>
          <w:rFonts w:ascii="仿宋_GB2312" w:hAnsi="微软雅黑" w:eastAsia="仿宋_GB2312" w:cs="宋体"/>
          <w:color w:val="auto"/>
          <w:kern w:val="0"/>
          <w:sz w:val="32"/>
          <w:szCs w:val="32"/>
        </w:rPr>
        <w:t>10个工作日内退还剩余服务期限对应的服务费</w:t>
      </w:r>
      <w:r>
        <w:rPr>
          <w:rFonts w:hint="eastAsia" w:ascii="仿宋_GB2312" w:hAnsi="微软雅黑" w:eastAsia="仿宋_GB2312" w:cs="宋体"/>
          <w:color w:val="auto"/>
          <w:kern w:val="0"/>
          <w:sz w:val="32"/>
          <w:szCs w:val="32"/>
        </w:rPr>
        <w:t>及相关保证金</w:t>
      </w:r>
      <w:r>
        <w:rPr>
          <w:rFonts w:ascii="仿宋_GB2312" w:hAnsi="微软雅黑" w:eastAsia="仿宋_GB2312" w:cs="宋体"/>
          <w:color w:val="auto"/>
          <w:kern w:val="0"/>
          <w:sz w:val="32"/>
          <w:szCs w:val="32"/>
        </w:rPr>
        <w:t>。</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（二）发生下述情形时，除协议方另有约定外，本协议将自动解除： </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1</w:t>
      </w:r>
      <w:r>
        <w:rPr>
          <w:rFonts w:hint="eastAsia" w:ascii="仿宋_GB2312" w:hAnsi="微软雅黑" w:eastAsia="仿宋_GB2312" w:cs="宋体"/>
          <w:b w:val="0"/>
          <w:bCs w:val="0"/>
          <w:color w:val="auto"/>
          <w:kern w:val="0"/>
          <w:sz w:val="32"/>
          <w:szCs w:val="32"/>
          <w:lang w:val="en-US" w:eastAsia="zh-CN"/>
        </w:rPr>
        <w:t>.</w:t>
      </w:r>
      <w:r>
        <w:rPr>
          <w:rFonts w:ascii="仿宋_GB2312" w:hAnsi="微软雅黑" w:eastAsia="仿宋_GB2312" w:cs="宋体"/>
          <w:b w:val="0"/>
          <w:bCs w:val="0"/>
          <w:color w:val="auto"/>
          <w:kern w:val="0"/>
          <w:sz w:val="32"/>
          <w:szCs w:val="32"/>
        </w:rPr>
        <w:t>供应商存在违反本协议的情形，并依据本协议约定达到须被终止合作的程度；</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2</w:t>
      </w:r>
      <w:r>
        <w:rPr>
          <w:rFonts w:hint="eastAsia" w:ascii="仿宋_GB2312" w:hAnsi="微软雅黑" w:eastAsia="仿宋_GB2312" w:cs="宋体"/>
          <w:b w:val="0"/>
          <w:bCs w:val="0"/>
          <w:color w:val="auto"/>
          <w:kern w:val="0"/>
          <w:sz w:val="32"/>
          <w:szCs w:val="32"/>
          <w:lang w:val="en-US" w:eastAsia="zh-CN"/>
        </w:rPr>
        <w:t>.</w:t>
      </w:r>
      <w:r>
        <w:rPr>
          <w:rFonts w:ascii="仿宋_GB2312" w:hAnsi="微软雅黑" w:eastAsia="仿宋_GB2312" w:cs="宋体"/>
          <w:b w:val="0"/>
          <w:bCs w:val="0"/>
          <w:color w:val="auto"/>
          <w:kern w:val="0"/>
          <w:sz w:val="32"/>
          <w:szCs w:val="32"/>
        </w:rPr>
        <w:t>供应商存在违反本协议的情形，且经</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通知并给予一定合理期限后仍未能整改至符合的，本协议将在相应的合理期限届满时自动解除；</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3</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您未在规定期限内补足保证金（如有）的；</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4</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供应商丧失主体资格（如企业注销或被吊销营业执照）；</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5</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供应商在超过90天的时间内未以</w:t>
      </w:r>
      <w:r>
        <w:rPr>
          <w:rFonts w:hint="eastAsia" w:ascii="仿宋_GB2312" w:hAnsi="微软雅黑" w:eastAsia="仿宋_GB2312" w:cs="宋体"/>
          <w:color w:val="auto"/>
          <w:kern w:val="0"/>
          <w:sz w:val="32"/>
          <w:szCs w:val="32"/>
        </w:rPr>
        <w:t>廉易商城账户及密码登录廉易商城的。</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（三）协议终止后有关事项的处理：</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1</w:t>
      </w:r>
      <w:r>
        <w:rPr>
          <w:rFonts w:hint="eastAsia" w:ascii="仿宋_GB2312" w:hAnsi="微软雅黑" w:eastAsia="仿宋_GB2312" w:cs="宋体"/>
          <w:color w:val="auto"/>
          <w:kern w:val="0"/>
          <w:sz w:val="32"/>
          <w:szCs w:val="32"/>
          <w:lang w:val="en-US" w:eastAsia="zh-CN"/>
        </w:rPr>
        <w:t>.协议终止之日起，供应商店铺、商品信息即无法在廉易商城内进行搜索、访问。</w:t>
      </w:r>
      <w:r>
        <w:rPr>
          <w:rFonts w:ascii="仿宋_GB2312" w:hAnsi="微软雅黑" w:eastAsia="仿宋_GB2312" w:cs="宋体"/>
          <w:color w:val="auto"/>
          <w:kern w:val="0"/>
          <w:sz w:val="32"/>
          <w:szCs w:val="32"/>
        </w:rPr>
        <w:t>协议终止后，</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没有义务为供应商保留供应商账户中或与之相关的任何信息，或转发任何未曾阅读或发送的信息给供应商或第三方，除法律另有规定外，亦不就终止本协议而对供应商或任何第三者承担任何责任；在本协议终止前因供应商行为所导致的赔偿和责任须由供应商完全且独立地承担；</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2</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协议终止后，</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有权保留供应商的注册数据及交易行为记录。如供应商在本协议终止前在廉易商城网络交易</w:t>
      </w:r>
      <w:r>
        <w:rPr>
          <w:rFonts w:hint="eastAsia" w:ascii="仿宋_GB2312" w:hAnsi="微软雅黑" w:eastAsia="仿宋_GB2312" w:cs="宋体"/>
          <w:color w:val="auto"/>
          <w:kern w:val="0"/>
          <w:sz w:val="32"/>
          <w:szCs w:val="32"/>
          <w:lang w:val="en-US" w:eastAsia="zh-CN"/>
        </w:rPr>
        <w:t>系统</w:t>
      </w:r>
      <w:r>
        <w:rPr>
          <w:rFonts w:hint="eastAsia" w:ascii="仿宋_GB2312" w:hAnsi="微软雅黑" w:eastAsia="仿宋_GB2312" w:cs="宋体"/>
          <w:color w:val="auto"/>
          <w:kern w:val="0"/>
          <w:sz w:val="32"/>
          <w:szCs w:val="32"/>
        </w:rPr>
        <w:t>上存在违法或违反本协议约定的行为，</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仍可行使本协议所规定的权利；</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3</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协议终止前，供应商已上传商品信息尚未达成交易的，</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可在本协议终止时删除相关商品信息；供应商已与</w:t>
      </w:r>
      <w:r>
        <w:rPr>
          <w:rFonts w:hint="eastAsia" w:ascii="仿宋_GB2312" w:hAnsi="微软雅黑" w:eastAsia="仿宋_GB2312" w:cs="宋体"/>
          <w:color w:val="auto"/>
          <w:kern w:val="0"/>
          <w:sz w:val="32"/>
          <w:szCs w:val="32"/>
          <w:lang w:eastAsia="zh-CN"/>
        </w:rPr>
        <w:t>采购单位</w:t>
      </w:r>
      <w:r>
        <w:rPr>
          <w:rFonts w:hint="eastAsia" w:ascii="仿宋_GB2312" w:hAnsi="微软雅黑" w:eastAsia="仿宋_GB2312" w:cs="宋体"/>
          <w:color w:val="auto"/>
          <w:kern w:val="0"/>
          <w:sz w:val="32"/>
          <w:szCs w:val="32"/>
        </w:rPr>
        <w:t>就某商品达成交易的，</w:t>
      </w:r>
      <w:r>
        <w:rPr>
          <w:rFonts w:hint="eastAsia" w:ascii="仿宋_GB2312" w:hAnsi="微软雅黑" w:eastAsia="仿宋_GB2312" w:cs="宋体"/>
          <w:b w:val="0"/>
          <w:bCs w:val="0"/>
          <w:color w:val="auto"/>
          <w:kern w:val="0"/>
          <w:sz w:val="32"/>
          <w:szCs w:val="32"/>
          <w:lang w:eastAsia="zh-CN"/>
        </w:rPr>
        <w:t>运营方</w:t>
      </w:r>
      <w:r>
        <w:rPr>
          <w:rFonts w:ascii="仿宋_GB2312" w:hAnsi="微软雅黑" w:eastAsia="仿宋_GB2312" w:cs="宋体"/>
          <w:color w:val="auto"/>
          <w:kern w:val="0"/>
          <w:sz w:val="32"/>
          <w:szCs w:val="32"/>
        </w:rPr>
        <w:t>可不撤销该交易，但可将协议终止情况通知</w:t>
      </w:r>
      <w:r>
        <w:rPr>
          <w:rFonts w:hint="eastAsia" w:ascii="仿宋_GB2312" w:hAnsi="微软雅黑" w:eastAsia="仿宋_GB2312" w:cs="宋体"/>
          <w:color w:val="auto"/>
          <w:kern w:val="0"/>
          <w:sz w:val="32"/>
          <w:szCs w:val="32"/>
          <w:lang w:eastAsia="zh-CN"/>
        </w:rPr>
        <w:t>采购单位</w:t>
      </w:r>
      <w:r>
        <w:rPr>
          <w:rFonts w:ascii="仿宋_GB2312" w:hAnsi="微软雅黑" w:eastAsia="仿宋_GB2312" w:cs="宋体"/>
          <w:color w:val="auto"/>
          <w:kern w:val="0"/>
          <w:sz w:val="32"/>
          <w:szCs w:val="32"/>
        </w:rPr>
        <w:t>。 </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4</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供应商</w:t>
      </w:r>
      <w:r>
        <w:rPr>
          <w:rFonts w:hint="eastAsia" w:ascii="仿宋_GB2312" w:hAnsi="微软雅黑" w:eastAsia="仿宋_GB2312" w:cs="宋体"/>
          <w:color w:val="auto"/>
          <w:kern w:val="0"/>
          <w:sz w:val="32"/>
          <w:szCs w:val="32"/>
        </w:rPr>
        <w:t>的廉易商城店铺将在</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确认终止本协议时立即进入退出流程，供应商在进入退出流程</w:t>
      </w:r>
      <w:r>
        <w:rPr>
          <w:rFonts w:ascii="仿宋_GB2312" w:hAnsi="微软雅黑" w:eastAsia="仿宋_GB2312" w:cs="宋体"/>
          <w:color w:val="auto"/>
          <w:kern w:val="0"/>
          <w:sz w:val="32"/>
          <w:szCs w:val="32"/>
        </w:rPr>
        <w:t>30</w:t>
      </w:r>
      <w:r>
        <w:rPr>
          <w:rFonts w:hint="eastAsia" w:ascii="仿宋_GB2312" w:hAnsi="微软雅黑" w:eastAsia="仿宋_GB2312" w:cs="宋体"/>
          <w:color w:val="auto"/>
          <w:kern w:val="0"/>
          <w:sz w:val="32"/>
          <w:szCs w:val="32"/>
        </w:rPr>
        <w:t>天</w:t>
      </w:r>
      <w:r>
        <w:rPr>
          <w:rFonts w:ascii="仿宋_GB2312" w:hAnsi="微软雅黑" w:eastAsia="仿宋_GB2312" w:cs="宋体"/>
          <w:color w:val="auto"/>
          <w:kern w:val="0"/>
          <w:sz w:val="32"/>
          <w:szCs w:val="32"/>
        </w:rPr>
        <w:t>内可且仅可使用其</w:t>
      </w:r>
      <w:r>
        <w:rPr>
          <w:rFonts w:hint="eastAsia" w:ascii="仿宋_GB2312" w:hAnsi="微软雅黑" w:eastAsia="仿宋_GB2312" w:cs="宋体"/>
          <w:color w:val="auto"/>
          <w:kern w:val="0"/>
          <w:sz w:val="32"/>
          <w:szCs w:val="32"/>
        </w:rPr>
        <w:t>廉易商城账户处理交易纠纷及与</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之间的账务、发票结算事宜。</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（四）如在协议期内，因</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违约或者过错导致本协议终止的，供应商可凭</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就本协议开具的发票原件（如已开具）及退款申请要求</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退还未履行部分的服务费用至供应商指定的银行账户。其他情况下本协议发生终止时，未履行的服务费用将被抵充为违约金，不再退还。</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（五）供应商如对</w:t>
      </w:r>
      <w:r>
        <w:rPr>
          <w:rFonts w:hint="eastAsia" w:ascii="仿宋_GB2312" w:hAnsi="微软雅黑" w:eastAsia="仿宋_GB2312" w:cs="宋体"/>
          <w:b w:val="0"/>
          <w:bCs w:val="0"/>
          <w:color w:val="auto"/>
          <w:kern w:val="0"/>
          <w:sz w:val="32"/>
          <w:szCs w:val="32"/>
          <w:lang w:eastAsia="zh-CN"/>
        </w:rPr>
        <w:t>运营方</w:t>
      </w:r>
      <w:r>
        <w:rPr>
          <w:rFonts w:ascii="仿宋_GB2312" w:hAnsi="微软雅黑" w:eastAsia="仿宋_GB2312" w:cs="宋体"/>
          <w:color w:val="auto"/>
          <w:kern w:val="0"/>
          <w:sz w:val="32"/>
          <w:szCs w:val="32"/>
        </w:rPr>
        <w:t>解除协议有异议的，应在收到解除协议的通知之日起30个日历</w:t>
      </w:r>
      <w:r>
        <w:rPr>
          <w:rFonts w:hint="eastAsia" w:ascii="仿宋_GB2312" w:hAnsi="微软雅黑" w:eastAsia="仿宋_GB2312" w:cs="宋体"/>
          <w:color w:val="auto"/>
          <w:kern w:val="0"/>
          <w:sz w:val="32"/>
          <w:szCs w:val="32"/>
          <w:lang w:val="en-US" w:eastAsia="zh-CN"/>
        </w:rPr>
        <w:t>天</w:t>
      </w:r>
      <w:r>
        <w:rPr>
          <w:rFonts w:ascii="仿宋_GB2312" w:hAnsi="微软雅黑" w:eastAsia="仿宋_GB2312" w:cs="宋体"/>
          <w:color w:val="auto"/>
          <w:kern w:val="0"/>
          <w:sz w:val="32"/>
          <w:szCs w:val="32"/>
        </w:rPr>
        <w:t>以内向有管辖权的人民法院提起诉讼。 </w:t>
      </w:r>
    </w:p>
    <w:p>
      <w:pPr>
        <w:widowControl w:val="0"/>
        <w:spacing w:before="0" w:beforeAutospacing="0" w:after="0" w:afterAutospacing="0"/>
        <w:ind w:firstLine="640" w:firstLineChars="200"/>
        <w:jc w:val="both"/>
        <w:outlineLvl w:val="1"/>
        <w:rPr>
          <w:rFonts w:ascii="黑体" w:hAnsi="黑体" w:eastAsia="黑体" w:cs="黑体"/>
          <w:b w:val="0"/>
          <w:bCs w:val="0"/>
          <w:color w:val="auto"/>
          <w:kern w:val="0"/>
          <w:sz w:val="32"/>
          <w:szCs w:val="32"/>
        </w:rPr>
      </w:pPr>
      <w:r>
        <w:rPr>
          <w:rFonts w:hint="eastAsia" w:ascii="黑体" w:hAnsi="黑体" w:eastAsia="黑体" w:cs="黑体"/>
          <w:b w:val="0"/>
          <w:bCs w:val="0"/>
          <w:color w:val="auto"/>
          <w:kern w:val="0"/>
          <w:sz w:val="32"/>
          <w:szCs w:val="32"/>
        </w:rPr>
        <w:t>十二、违约责任</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（一）供应商存在违反相关法律法规、侵犯第三方（如</w:t>
      </w:r>
      <w:r>
        <w:rPr>
          <w:rFonts w:hint="eastAsia" w:ascii="仿宋_GB2312" w:hAnsi="微软雅黑" w:eastAsia="仿宋_GB2312" w:cs="宋体"/>
          <w:color w:val="auto"/>
          <w:kern w:val="0"/>
          <w:sz w:val="32"/>
          <w:szCs w:val="32"/>
          <w:lang w:eastAsia="zh-CN"/>
        </w:rPr>
        <w:t>采购单位</w:t>
      </w:r>
      <w:r>
        <w:rPr>
          <w:rFonts w:hint="eastAsia" w:ascii="仿宋_GB2312" w:hAnsi="微软雅黑" w:eastAsia="仿宋_GB2312" w:cs="宋体"/>
          <w:color w:val="auto"/>
          <w:kern w:val="0"/>
          <w:sz w:val="32"/>
          <w:szCs w:val="32"/>
        </w:rPr>
        <w:t>、权利人或商品</w:t>
      </w:r>
      <w:r>
        <w:rPr>
          <w:rFonts w:ascii="仿宋_GB2312" w:hAnsi="微软雅黑" w:eastAsia="仿宋_GB2312" w:cs="宋体"/>
          <w:color w:val="auto"/>
          <w:kern w:val="0"/>
          <w:sz w:val="32"/>
          <w:szCs w:val="32"/>
        </w:rPr>
        <w:t>/服务的实际使用者）权益或其他违反本协议的行为时，</w:t>
      </w:r>
      <w:r>
        <w:rPr>
          <w:rFonts w:hint="eastAsia" w:ascii="仿宋_GB2312" w:hAnsi="微软雅黑" w:eastAsia="仿宋_GB2312" w:cs="宋体"/>
          <w:b w:val="0"/>
          <w:bCs w:val="0"/>
          <w:color w:val="auto"/>
          <w:kern w:val="0"/>
          <w:sz w:val="32"/>
          <w:szCs w:val="32"/>
        </w:rPr>
        <w:t>供应商应根据本协议向</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支付相应的违约赔偿，其中供应商须赔偿</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因此遭受的损失（如有）包括：</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1</w:t>
      </w:r>
      <w:r>
        <w:rPr>
          <w:rFonts w:hint="eastAsia" w:ascii="仿宋_GB2312" w:hAnsi="微软雅黑" w:eastAsia="仿宋_GB2312" w:cs="宋体"/>
          <w:b w:val="0"/>
          <w:bCs w:val="0"/>
          <w:color w:val="auto"/>
          <w:kern w:val="0"/>
          <w:sz w:val="32"/>
          <w:szCs w:val="32"/>
          <w:lang w:val="en-US" w:eastAsia="zh-CN"/>
        </w:rPr>
        <w:t>.</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因行政处罚、生效判决、法定标准范围内的调解而支付的罚款、违约金或赔偿款；</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2</w:t>
      </w:r>
      <w:r>
        <w:rPr>
          <w:rFonts w:hint="eastAsia" w:ascii="仿宋_GB2312" w:hAnsi="微软雅黑" w:eastAsia="仿宋_GB2312" w:cs="宋体"/>
          <w:b w:val="0"/>
          <w:bCs w:val="0"/>
          <w:color w:val="auto"/>
          <w:kern w:val="0"/>
          <w:sz w:val="32"/>
          <w:szCs w:val="32"/>
          <w:lang w:val="en-US" w:eastAsia="zh-CN"/>
        </w:rPr>
        <w:t>.</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支付的合理律师费用、消除影响所支出的必要费用；</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b w:val="0"/>
          <w:bCs w:val="0"/>
          <w:color w:val="auto"/>
          <w:kern w:val="0"/>
          <w:sz w:val="32"/>
          <w:szCs w:val="32"/>
        </w:rPr>
        <w:t>3</w:t>
      </w:r>
      <w:r>
        <w:rPr>
          <w:rFonts w:hint="eastAsia" w:ascii="仿宋_GB2312" w:hAnsi="微软雅黑" w:eastAsia="仿宋_GB2312" w:cs="宋体"/>
          <w:b w:val="0"/>
          <w:bCs w:val="0"/>
          <w:color w:val="auto"/>
          <w:kern w:val="0"/>
          <w:sz w:val="32"/>
          <w:szCs w:val="32"/>
          <w:lang w:val="en-US" w:eastAsia="zh-CN"/>
        </w:rPr>
        <w:t>.</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因此遭受的其他损失。</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highlight w:val="none"/>
        </w:rPr>
      </w:pPr>
      <w:r>
        <w:rPr>
          <w:rFonts w:hint="eastAsia" w:ascii="仿宋_GB2312" w:hAnsi="微软雅黑" w:eastAsia="仿宋_GB2312" w:cs="宋体"/>
          <w:color w:val="auto"/>
          <w:kern w:val="0"/>
          <w:sz w:val="32"/>
          <w:szCs w:val="32"/>
          <w:highlight w:val="none"/>
        </w:rPr>
        <w:t>（二）供应商因产品质量或出售假冒商品等被社会媒体爆出较大负面舆情或店铺经营出现严重违法违规行为</w:t>
      </w:r>
      <w:r>
        <w:rPr>
          <w:rFonts w:hint="eastAsia" w:ascii="仿宋_GB2312" w:hAnsi="微软雅黑" w:eastAsia="仿宋_GB2312" w:cs="宋体"/>
          <w:color w:val="auto"/>
          <w:kern w:val="0"/>
          <w:sz w:val="32"/>
          <w:szCs w:val="32"/>
          <w:highlight w:val="none"/>
          <w:lang w:eastAsia="zh-CN"/>
        </w:rPr>
        <w:t>（</w:t>
      </w:r>
      <w:r>
        <w:rPr>
          <w:rFonts w:hint="eastAsia" w:ascii="仿宋_GB2312" w:hAnsi="微软雅黑" w:eastAsia="仿宋_GB2312" w:cs="宋体"/>
          <w:color w:val="auto"/>
          <w:kern w:val="0"/>
          <w:sz w:val="32"/>
          <w:szCs w:val="32"/>
          <w:highlight w:val="none"/>
          <w:lang w:val="en-US" w:eastAsia="zh-CN"/>
        </w:rPr>
        <w:t>无论是否已受到行政处罚或已被追究刑事责任</w:t>
      </w:r>
      <w:r>
        <w:rPr>
          <w:rFonts w:hint="eastAsia" w:ascii="仿宋_GB2312" w:hAnsi="微软雅黑" w:eastAsia="仿宋_GB2312" w:cs="宋体"/>
          <w:color w:val="auto"/>
          <w:kern w:val="0"/>
          <w:sz w:val="32"/>
          <w:szCs w:val="32"/>
          <w:highlight w:val="none"/>
          <w:lang w:eastAsia="zh-CN"/>
        </w:rPr>
        <w:t>）</w:t>
      </w:r>
      <w:r>
        <w:rPr>
          <w:rFonts w:hint="eastAsia" w:ascii="仿宋_GB2312" w:hAnsi="微软雅黑" w:eastAsia="仿宋_GB2312" w:cs="宋体"/>
          <w:color w:val="auto"/>
          <w:kern w:val="0"/>
          <w:sz w:val="32"/>
          <w:szCs w:val="32"/>
          <w:highlight w:val="none"/>
        </w:rPr>
        <w:t>的，</w:t>
      </w:r>
      <w:r>
        <w:rPr>
          <w:rFonts w:hint="eastAsia" w:ascii="仿宋_GB2312" w:hAnsi="微软雅黑" w:eastAsia="仿宋_GB2312" w:cs="宋体"/>
          <w:b w:val="0"/>
          <w:bCs w:val="0"/>
          <w:color w:val="auto"/>
          <w:kern w:val="0"/>
          <w:sz w:val="32"/>
          <w:szCs w:val="32"/>
          <w:highlight w:val="none"/>
          <w:lang w:eastAsia="zh-CN"/>
        </w:rPr>
        <w:t>运营方</w:t>
      </w:r>
      <w:r>
        <w:rPr>
          <w:rFonts w:hint="eastAsia" w:ascii="仿宋_GB2312" w:hAnsi="微软雅黑" w:eastAsia="仿宋_GB2312" w:cs="宋体"/>
          <w:color w:val="auto"/>
          <w:kern w:val="0"/>
          <w:sz w:val="32"/>
          <w:szCs w:val="32"/>
          <w:highlight w:val="none"/>
        </w:rPr>
        <w:t>可要求供应商赔偿商誉损失</w:t>
      </w:r>
      <w:r>
        <w:rPr>
          <w:rFonts w:hint="eastAsia" w:ascii="仿宋_GB2312" w:hAnsi="微软雅黑" w:eastAsia="仿宋_GB2312" w:cs="宋体"/>
          <w:color w:val="auto"/>
          <w:kern w:val="0"/>
          <w:sz w:val="32"/>
          <w:szCs w:val="32"/>
          <w:highlight w:val="none"/>
          <w:lang w:eastAsia="zh-CN"/>
        </w:rPr>
        <w:t>，</w:t>
      </w:r>
      <w:r>
        <w:rPr>
          <w:rFonts w:hint="eastAsia" w:ascii="仿宋_GB2312" w:hAnsi="微软雅黑" w:eastAsia="仿宋_GB2312" w:cs="宋体"/>
          <w:color w:val="auto"/>
          <w:kern w:val="0"/>
          <w:sz w:val="32"/>
          <w:szCs w:val="32"/>
          <w:highlight w:val="none"/>
          <w:lang w:val="en-US" w:eastAsia="zh-CN"/>
        </w:rPr>
        <w:t>同时运营方有权解除本协议</w:t>
      </w:r>
      <w:r>
        <w:rPr>
          <w:rFonts w:ascii="仿宋_GB2312" w:hAnsi="微软雅黑" w:eastAsia="仿宋_GB2312" w:cs="宋体"/>
          <w:color w:val="auto"/>
          <w:kern w:val="0"/>
          <w:sz w:val="32"/>
          <w:szCs w:val="32"/>
          <w:highlight w:val="none"/>
        </w:rPr>
        <w:t>。</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（三）供应商对</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存在任何期限届至而未付的款项时，除本协议另有约定外，供应商应自逾期之日起向</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支付未付款项每日万分之五的违约金。</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（四）如供应商违反本协议第</w:t>
      </w:r>
      <w:r>
        <w:rPr>
          <w:rFonts w:hint="eastAsia" w:ascii="仿宋_GB2312" w:hAnsi="微软雅黑" w:eastAsia="仿宋_GB2312" w:cs="宋体"/>
          <w:b w:val="0"/>
          <w:bCs w:val="0"/>
          <w:color w:val="auto"/>
          <w:kern w:val="0"/>
          <w:sz w:val="32"/>
          <w:szCs w:val="32"/>
          <w:lang w:val="en-US" w:eastAsia="zh-CN"/>
        </w:rPr>
        <w:t>六</w:t>
      </w:r>
      <w:r>
        <w:rPr>
          <w:rFonts w:hint="eastAsia" w:ascii="仿宋_GB2312" w:hAnsi="微软雅黑" w:eastAsia="仿宋_GB2312" w:cs="宋体"/>
          <w:b w:val="0"/>
          <w:bCs w:val="0"/>
          <w:color w:val="auto"/>
          <w:kern w:val="0"/>
          <w:sz w:val="32"/>
          <w:szCs w:val="32"/>
        </w:rPr>
        <w:t>条（二）项第</w:t>
      </w:r>
      <w:r>
        <w:rPr>
          <w:rFonts w:ascii="仿宋_GB2312" w:hAnsi="微软雅黑" w:eastAsia="仿宋_GB2312" w:cs="宋体"/>
          <w:b w:val="0"/>
          <w:bCs w:val="0"/>
          <w:color w:val="auto"/>
          <w:kern w:val="0"/>
          <w:sz w:val="32"/>
          <w:szCs w:val="32"/>
        </w:rPr>
        <w:t>6款，</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可就因此给</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造成的其他损失（包括合理预期利益损失）向供应商追偿。</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（五）</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因故意或重大过失导致供应商利益受损时，</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对供应商的违约或赔偿责任以供应商直接的实际损失为计算依据，以</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就廉易商城服务向您收取的年度</w:t>
      </w:r>
      <w:r>
        <w:rPr>
          <w:rFonts w:hint="eastAsia" w:ascii="仿宋_GB2312" w:hAnsi="微软雅黑" w:eastAsia="仿宋_GB2312" w:cs="宋体"/>
          <w:b w:val="0"/>
          <w:bCs w:val="0"/>
          <w:color w:val="auto"/>
          <w:kern w:val="0"/>
          <w:sz w:val="32"/>
          <w:szCs w:val="32"/>
          <w:lang w:val="en-US" w:eastAsia="zh-CN"/>
        </w:rPr>
        <w:t>入驻</w:t>
      </w:r>
      <w:r>
        <w:rPr>
          <w:rFonts w:hint="eastAsia" w:ascii="仿宋_GB2312" w:hAnsi="微软雅黑" w:eastAsia="仿宋_GB2312" w:cs="宋体"/>
          <w:b w:val="0"/>
          <w:bCs w:val="0"/>
          <w:color w:val="auto"/>
          <w:kern w:val="0"/>
          <w:sz w:val="32"/>
          <w:szCs w:val="32"/>
        </w:rPr>
        <w:t>服务费为限。</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（六）如在本协议履行期间，供应商丧失履行本协议的资格（包括但不限于品牌授权到期、被撤销等），</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有权终止部分或全部廉易商城服务，并无须退还已向供应商收取的年度</w:t>
      </w:r>
      <w:r>
        <w:rPr>
          <w:rFonts w:hint="eastAsia" w:ascii="仿宋_GB2312" w:hAnsi="微软雅黑" w:eastAsia="仿宋_GB2312" w:cs="宋体"/>
          <w:b w:val="0"/>
          <w:bCs w:val="0"/>
          <w:color w:val="auto"/>
          <w:kern w:val="0"/>
          <w:sz w:val="32"/>
          <w:szCs w:val="32"/>
          <w:lang w:val="en-US" w:eastAsia="zh-CN"/>
        </w:rPr>
        <w:t>入驻</w:t>
      </w:r>
      <w:r>
        <w:rPr>
          <w:rFonts w:hint="eastAsia" w:ascii="仿宋_GB2312" w:hAnsi="微软雅黑" w:eastAsia="仿宋_GB2312" w:cs="宋体"/>
          <w:b w:val="0"/>
          <w:bCs w:val="0"/>
          <w:color w:val="auto"/>
          <w:kern w:val="0"/>
          <w:sz w:val="32"/>
          <w:szCs w:val="32"/>
        </w:rPr>
        <w:t>服务费。由此造成供应商损失的，由供应商自行承担。</w:t>
      </w:r>
    </w:p>
    <w:p>
      <w:pPr>
        <w:widowControl w:val="0"/>
        <w:spacing w:before="0" w:beforeAutospacing="0" w:after="0" w:afterAutospacing="0"/>
        <w:ind w:firstLine="640" w:firstLineChars="200"/>
        <w:jc w:val="both"/>
        <w:outlineLvl w:val="1"/>
        <w:rPr>
          <w:rFonts w:ascii="黑体" w:hAnsi="黑体" w:eastAsia="黑体" w:cs="黑体"/>
          <w:b w:val="0"/>
          <w:bCs w:val="0"/>
          <w:color w:val="auto"/>
          <w:kern w:val="0"/>
          <w:sz w:val="32"/>
          <w:szCs w:val="32"/>
        </w:rPr>
      </w:pPr>
      <w:r>
        <w:rPr>
          <w:rFonts w:hint="eastAsia" w:ascii="黑体" w:hAnsi="黑体" w:eastAsia="黑体" w:cs="黑体"/>
          <w:b w:val="0"/>
          <w:bCs w:val="0"/>
          <w:color w:val="auto"/>
          <w:kern w:val="0"/>
          <w:sz w:val="32"/>
          <w:szCs w:val="32"/>
        </w:rPr>
        <w:t>十三、商业关系终止</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在使用廉易商城服务（包括本协议项下的各项服务内容等）的过程中，如供应商或供应商实际控制人、董事、经理、业务负责人等实施了下列的行为之一，则</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有权立即终止供应商继续使用廉易商城的任何服务（包括关闭供应商于廉易商城开设的所有店铺等），</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亦可终止与供应商的任何合作关系并不再开展任何商业合作：</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1</w:t>
      </w:r>
      <w:r>
        <w:rPr>
          <w:rFonts w:hint="eastAsia" w:ascii="仿宋_GB2312" w:hAnsi="微软雅黑" w:eastAsia="仿宋_GB2312" w:cs="宋体"/>
          <w:color w:val="auto"/>
          <w:kern w:val="0"/>
          <w:sz w:val="32"/>
          <w:szCs w:val="32"/>
          <w:lang w:val="en-US" w:eastAsia="zh-CN"/>
        </w:rPr>
        <w:t>.违反法律法规、规章、政策，已经受到或可能受到行政处罚的行为；</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ascii="仿宋_GB2312" w:hAnsi="微软雅黑" w:eastAsia="仿宋_GB2312" w:cs="宋体"/>
          <w:color w:val="auto"/>
          <w:kern w:val="0"/>
          <w:sz w:val="32"/>
          <w:szCs w:val="32"/>
        </w:rPr>
        <w:t>2</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违背诚信经营原则或影响</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商业声誉的商业贿赂行为；</w:t>
      </w:r>
    </w:p>
    <w:p>
      <w:pPr>
        <w:widowControl w:val="0"/>
        <w:spacing w:before="0" w:beforeAutospacing="0" w:after="0" w:afterAutospacing="0"/>
        <w:ind w:firstLine="640" w:firstLineChars="200"/>
        <w:jc w:val="left"/>
        <w:rPr>
          <w:rFonts w:hint="eastAsia" w:ascii="仿宋_GB2312" w:hAnsi="微软雅黑" w:eastAsia="仿宋_GB2312" w:cs="宋体"/>
          <w:color w:val="auto"/>
          <w:kern w:val="0"/>
          <w:sz w:val="32"/>
          <w:szCs w:val="32"/>
          <w:lang w:val="en-US" w:eastAsia="zh-CN"/>
        </w:rPr>
      </w:pPr>
      <w:r>
        <w:rPr>
          <w:rFonts w:ascii="仿宋_GB2312" w:hAnsi="微软雅黑" w:eastAsia="仿宋_GB2312" w:cs="宋体"/>
          <w:color w:val="auto"/>
          <w:kern w:val="0"/>
          <w:sz w:val="32"/>
          <w:szCs w:val="32"/>
        </w:rPr>
        <w:t>3</w:t>
      </w:r>
      <w:r>
        <w:rPr>
          <w:rFonts w:hint="eastAsia" w:ascii="仿宋_GB2312" w:hAnsi="微软雅黑" w:eastAsia="仿宋_GB2312" w:cs="宋体"/>
          <w:color w:val="auto"/>
          <w:kern w:val="0"/>
          <w:sz w:val="32"/>
          <w:szCs w:val="32"/>
          <w:lang w:val="en-US" w:eastAsia="zh-CN"/>
        </w:rPr>
        <w:t>.</w:t>
      </w:r>
      <w:r>
        <w:rPr>
          <w:rFonts w:ascii="仿宋_GB2312" w:hAnsi="微软雅黑" w:eastAsia="仿宋_GB2312" w:cs="宋体"/>
          <w:color w:val="auto"/>
          <w:kern w:val="0"/>
          <w:sz w:val="32"/>
          <w:szCs w:val="32"/>
        </w:rPr>
        <w:t>违背诚信经营原则或影响</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商业声誉的涉嫌刑事犯罪行为；</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lang w:val="en-US" w:eastAsia="zh-CN"/>
        </w:rPr>
        <w:t>4.</w:t>
      </w:r>
      <w:r>
        <w:rPr>
          <w:rFonts w:ascii="仿宋_GB2312" w:hAnsi="微软雅黑" w:eastAsia="仿宋_GB2312" w:cs="宋体"/>
          <w:color w:val="auto"/>
          <w:kern w:val="0"/>
          <w:sz w:val="32"/>
          <w:szCs w:val="32"/>
        </w:rPr>
        <w:t>其他违背诚信经营原则或影响</w:t>
      </w:r>
      <w:r>
        <w:rPr>
          <w:rFonts w:hint="eastAsia" w:ascii="仿宋_GB2312" w:hAnsi="微软雅黑" w:eastAsia="仿宋_GB2312" w:cs="宋体"/>
          <w:b w:val="0"/>
          <w:bCs w:val="0"/>
          <w:color w:val="auto"/>
          <w:kern w:val="0"/>
          <w:sz w:val="32"/>
          <w:szCs w:val="32"/>
          <w:lang w:eastAsia="zh-CN"/>
        </w:rPr>
        <w:t>运营方</w:t>
      </w:r>
      <w:r>
        <w:rPr>
          <w:rFonts w:ascii="仿宋_GB2312" w:hAnsi="微软雅黑" w:eastAsia="仿宋_GB2312" w:cs="宋体"/>
          <w:color w:val="auto"/>
          <w:kern w:val="0"/>
          <w:sz w:val="32"/>
          <w:szCs w:val="32"/>
        </w:rPr>
        <w:t>商业声誉的行为。 </w:t>
      </w:r>
    </w:p>
    <w:p>
      <w:pPr>
        <w:widowControl w:val="0"/>
        <w:spacing w:before="0" w:beforeAutospacing="0" w:after="0" w:afterAutospacing="0"/>
        <w:ind w:firstLine="640" w:firstLineChars="200"/>
        <w:jc w:val="both"/>
        <w:outlineLvl w:val="1"/>
        <w:rPr>
          <w:rFonts w:ascii="黑体" w:hAnsi="黑体" w:eastAsia="黑体" w:cs="黑体"/>
          <w:b w:val="0"/>
          <w:bCs w:val="0"/>
          <w:color w:val="auto"/>
          <w:kern w:val="0"/>
          <w:sz w:val="32"/>
          <w:szCs w:val="32"/>
        </w:rPr>
      </w:pPr>
      <w:r>
        <w:rPr>
          <w:rFonts w:hint="eastAsia" w:ascii="黑体" w:hAnsi="黑体" w:eastAsia="黑体" w:cs="黑体"/>
          <w:b w:val="0"/>
          <w:bCs w:val="0"/>
          <w:color w:val="auto"/>
          <w:kern w:val="0"/>
          <w:sz w:val="32"/>
          <w:szCs w:val="32"/>
        </w:rPr>
        <w:t>十四、有效通知</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（一）有效联系方式</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您在申请廉易商城服务时须提供真实有效的联系方式，若有发生变更的，您须及时更新并保持可被联系的状态。您在注册廉易商城时生成的用于登陆廉易商城接收、发送站内信、系统消息和廉易商城站内即时通讯信息的廉易商城账号（含子账号）也可作为您的有效联系方式。</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将向您的上述联系方式的其中之一或若干向您送达各类通知，而此类通知的内容可能对供应商的权利义务产生重大的有利或不利影响，请您务必及时关注。</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（二）通知的送达</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本协议下您对廉易商城</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的通知应以书面形式递交、以</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b w:val="0"/>
          <w:bCs w:val="0"/>
          <w:color w:val="auto"/>
          <w:kern w:val="0"/>
          <w:sz w:val="32"/>
          <w:szCs w:val="32"/>
        </w:rPr>
        <w:t>（</w:t>
      </w:r>
      <w:r>
        <w:rPr>
          <w:rFonts w:hint="eastAsia" w:ascii="仿宋_GB2312" w:hAnsi="微软雅黑" w:eastAsia="仿宋_GB2312" w:cs="宋体"/>
          <w:color w:val="auto"/>
          <w:kern w:val="0"/>
          <w:sz w:val="32"/>
          <w:szCs w:val="32"/>
        </w:rPr>
        <w:t>地址：</w:t>
      </w:r>
      <w:r>
        <w:rPr>
          <w:rFonts w:hint="eastAsia" w:ascii="仿宋_GB2312" w:hAnsi="微软雅黑" w:eastAsia="仿宋_GB2312" w:cs="宋体"/>
          <w:b w:val="0"/>
          <w:bCs w:val="0"/>
          <w:color w:val="auto"/>
          <w:kern w:val="0"/>
          <w:sz w:val="32"/>
          <w:szCs w:val="32"/>
        </w:rPr>
        <w:t>浙江省杭州市滨江区月明路</w:t>
      </w:r>
      <w:r>
        <w:rPr>
          <w:rFonts w:ascii="仿宋_GB2312" w:hAnsi="微软雅黑" w:eastAsia="仿宋_GB2312" w:cs="宋体"/>
          <w:b w:val="0"/>
          <w:bCs w:val="0"/>
          <w:color w:val="auto"/>
          <w:kern w:val="0"/>
          <w:sz w:val="32"/>
          <w:szCs w:val="32"/>
        </w:rPr>
        <w:t>33</w:t>
      </w:r>
      <w:r>
        <w:rPr>
          <w:rFonts w:hint="eastAsia" w:ascii="仿宋_GB2312" w:hAnsi="微软雅黑" w:eastAsia="仿宋_GB2312" w:cs="宋体"/>
          <w:b w:val="0"/>
          <w:bCs w:val="0"/>
          <w:color w:val="auto"/>
          <w:kern w:val="0"/>
          <w:sz w:val="32"/>
          <w:szCs w:val="32"/>
        </w:rPr>
        <w:t>号杭州交投科创中心</w:t>
      </w:r>
      <w:r>
        <w:rPr>
          <w:rFonts w:ascii="仿宋_GB2312" w:hAnsi="微软雅黑" w:eastAsia="仿宋_GB2312" w:cs="宋体"/>
          <w:b w:val="0"/>
          <w:bCs w:val="0"/>
          <w:color w:val="auto"/>
          <w:kern w:val="0"/>
          <w:sz w:val="32"/>
          <w:szCs w:val="32"/>
        </w:rPr>
        <w:t>A座201</w:t>
      </w:r>
      <w:r>
        <w:rPr>
          <w:rFonts w:hint="eastAsia" w:ascii="仿宋_GB2312" w:hAnsi="微软雅黑" w:eastAsia="仿宋_GB2312" w:cs="宋体"/>
          <w:color w:val="auto"/>
          <w:kern w:val="0"/>
          <w:sz w:val="32"/>
          <w:szCs w:val="32"/>
        </w:rPr>
        <w:t>室</w:t>
      </w:r>
      <w:r>
        <w:rPr>
          <w:rFonts w:hint="eastAsia" w:ascii="仿宋_GB2312" w:hAnsi="微软雅黑" w:eastAsia="仿宋_GB2312" w:cs="宋体"/>
          <w:b w:val="0"/>
          <w:bCs w:val="0"/>
          <w:color w:val="auto"/>
          <w:kern w:val="0"/>
          <w:sz w:val="32"/>
          <w:szCs w:val="32"/>
        </w:rPr>
        <w:t>）收讫为准。</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廉易商城</w:t>
      </w:r>
      <w:r>
        <w:rPr>
          <w:rFonts w:hint="eastAsia" w:ascii="仿宋_GB2312" w:hAnsi="微软雅黑" w:eastAsia="仿宋_GB2312" w:cs="宋体"/>
          <w:color w:val="auto"/>
          <w:kern w:val="0"/>
          <w:sz w:val="32"/>
          <w:szCs w:val="32"/>
        </w:rPr>
        <w:t>通过您向</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提供的有效联系方式发出通知，其中以纸质载体发出的书面通知，按照您提供联系地址交邮后的第五个自然日即视为送达。以电子的方式向您发出的书面通知（如在廉易商城公告、向您提供的联系电话发送短信、向您提供的电子邮件地址发送电子邮件、向您的账号发送即时通讯信息、系统消息以及站内信等）在发送成功后即视为送达。</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对于因在廉易商城上的经营活动引起的任何纠纷，您同意法院等司法机关可以手机短信、电子邮件等通讯方式或邮寄方式向您送达诉讼文书等法律文书。</w:t>
      </w:r>
      <w:r>
        <w:rPr>
          <w:rFonts w:hint="eastAsia" w:ascii="仿宋_GB2312" w:hAnsi="微软雅黑" w:eastAsia="仿宋_GB2312" w:cs="宋体"/>
          <w:color w:val="auto"/>
          <w:kern w:val="0"/>
          <w:sz w:val="32"/>
          <w:szCs w:val="32"/>
        </w:rPr>
        <w:t>您指定接收法律文书的手机号码、电子邮箱账号等联系方式为您在廉易商城注册、更新时提供的手机号码、电子邮箱联系方式，司法机关以前述联系方式发出法律文书即视为送达。您指定邮寄地址为您的法定联系地址或您提供的有效联系地址。您认可司法机关可采取以上一种或多种方式向您送达法律文书，采取多种方式的送达时间以其中最先送达的为准。且上述送达方式适用于各个司法程序阶段，包括但不限于一审、二审、再审、执行以及督促程序。</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您保证所提供的联系方式准确、有效。如有变更，您应及时告知</w:t>
      </w:r>
      <w:r>
        <w:rPr>
          <w:rFonts w:hint="eastAsia" w:ascii="仿宋_GB2312" w:hAnsi="微软雅黑" w:eastAsia="仿宋_GB2312" w:cs="宋体"/>
          <w:b w:val="0"/>
          <w:bCs w:val="0"/>
          <w:color w:val="auto"/>
          <w:kern w:val="0"/>
          <w:sz w:val="32"/>
          <w:szCs w:val="32"/>
        </w:rPr>
        <w:t>廉易商城</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和</w:t>
      </w:r>
      <w:r>
        <w:rPr>
          <w:rFonts w:ascii="仿宋_GB2312" w:hAnsi="微软雅黑" w:eastAsia="仿宋_GB2312" w:cs="宋体"/>
          <w:color w:val="auto"/>
          <w:kern w:val="0"/>
          <w:sz w:val="32"/>
          <w:szCs w:val="32"/>
        </w:rPr>
        <w:t>/或司法机关变更后的有效联系方式。如因提供的联系方式不准确或不及时告知变更后的信息，使法律文书</w:t>
      </w:r>
      <w:r>
        <w:rPr>
          <w:rFonts w:hint="eastAsia" w:ascii="仿宋_GB2312" w:hAnsi="微软雅黑" w:eastAsia="仿宋_GB2312" w:cs="宋体"/>
          <w:color w:val="auto"/>
          <w:kern w:val="0"/>
          <w:sz w:val="32"/>
          <w:szCs w:val="32"/>
        </w:rPr>
        <w:t>无法或未及时送达，您将自行承担由此可能产生的法律后果。</w:t>
      </w:r>
    </w:p>
    <w:p>
      <w:pPr>
        <w:widowControl w:val="0"/>
        <w:spacing w:before="0" w:beforeAutospacing="0" w:after="0" w:afterAutospacing="0"/>
        <w:ind w:firstLine="640" w:firstLineChars="200"/>
        <w:jc w:val="both"/>
        <w:outlineLvl w:val="1"/>
        <w:rPr>
          <w:rFonts w:ascii="黑体" w:hAnsi="黑体" w:eastAsia="黑体" w:cs="黑体"/>
          <w:b w:val="0"/>
          <w:bCs w:val="0"/>
          <w:color w:val="auto"/>
          <w:kern w:val="0"/>
          <w:sz w:val="32"/>
          <w:szCs w:val="32"/>
        </w:rPr>
      </w:pPr>
      <w:r>
        <w:rPr>
          <w:rFonts w:hint="eastAsia" w:ascii="黑体" w:hAnsi="黑体" w:eastAsia="黑体" w:cs="黑体"/>
          <w:b w:val="0"/>
          <w:bCs w:val="0"/>
          <w:color w:val="auto"/>
          <w:kern w:val="0"/>
          <w:sz w:val="32"/>
          <w:szCs w:val="32"/>
        </w:rPr>
        <w:t>十五、争议解决及其他</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本协议之解释与适用，以及与本协议有关的争议，均应依照中华人民共和国法律。</w:t>
      </w:r>
      <w:r>
        <w:rPr>
          <w:rFonts w:hint="eastAsia" w:ascii="仿宋_GB2312" w:hAnsi="微软雅黑" w:eastAsia="仿宋_GB2312" w:cs="宋体"/>
          <w:b w:val="0"/>
          <w:bCs w:val="0"/>
          <w:color w:val="auto"/>
          <w:kern w:val="0"/>
          <w:sz w:val="32"/>
          <w:szCs w:val="32"/>
        </w:rPr>
        <w:t>鉴于协议方于廉易商城履行服务协议，因此协议方认可服务协议履行地为廉易商城经营地杭州市</w:t>
      </w:r>
      <w:r>
        <w:rPr>
          <w:rFonts w:hint="eastAsia" w:ascii="仿宋_GB2312" w:hAnsi="微软雅黑" w:eastAsia="仿宋_GB2312" w:cs="宋体"/>
          <w:color w:val="auto"/>
          <w:kern w:val="0"/>
          <w:sz w:val="32"/>
          <w:szCs w:val="32"/>
        </w:rPr>
        <w:t>滨江</w:t>
      </w:r>
      <w:r>
        <w:rPr>
          <w:rFonts w:hint="eastAsia" w:ascii="仿宋_GB2312" w:hAnsi="微软雅黑" w:eastAsia="仿宋_GB2312" w:cs="宋体"/>
          <w:b w:val="0"/>
          <w:bCs w:val="0"/>
          <w:color w:val="auto"/>
          <w:kern w:val="0"/>
          <w:sz w:val="32"/>
          <w:szCs w:val="32"/>
        </w:rPr>
        <w:t>区，并一致同意由本协议引起的及与本协议有关的争议，以协议履行地有管辖权的人民法院为第一审管辖法院。</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如本协议的任何条款被视作无效或无法执行，则上述无效或无法执行条款可被分离且不影响本协议其余条款的有效性及可执行性。</w:t>
      </w:r>
    </w:p>
    <w:p>
      <w:pPr>
        <w:widowControl w:val="0"/>
        <w:spacing w:before="0" w:beforeAutospacing="0" w:after="0" w:afterAutospacing="0"/>
        <w:ind w:firstLine="640" w:firstLineChars="200"/>
        <w:jc w:val="left"/>
        <w:rPr>
          <w:rFonts w:ascii="仿宋_GB2312" w:hAnsi="微软雅黑" w:eastAsia="仿宋_GB2312" w:cs="宋体"/>
          <w:color w:val="auto"/>
          <w:kern w:val="0"/>
          <w:sz w:val="32"/>
          <w:szCs w:val="32"/>
        </w:rPr>
      </w:pPr>
      <w:r>
        <w:rPr>
          <w:rFonts w:hint="eastAsia" w:ascii="仿宋_GB2312" w:hAnsi="微软雅黑" w:eastAsia="仿宋_GB2312" w:cs="宋体"/>
          <w:b w:val="0"/>
          <w:bCs w:val="0"/>
          <w:color w:val="auto"/>
          <w:kern w:val="0"/>
          <w:sz w:val="32"/>
          <w:szCs w:val="32"/>
        </w:rPr>
        <w:t>廉易商城</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不行使、未能及时行使或者未充分行使本条款或者按照法律规定所享有的权利，不应被视为放弃该权利，也不影响</w:t>
      </w:r>
      <w:r>
        <w:rPr>
          <w:rFonts w:hint="eastAsia" w:ascii="仿宋_GB2312" w:hAnsi="微软雅黑" w:eastAsia="仿宋_GB2312" w:cs="宋体"/>
          <w:b w:val="0"/>
          <w:bCs w:val="0"/>
          <w:color w:val="auto"/>
          <w:kern w:val="0"/>
          <w:sz w:val="32"/>
          <w:szCs w:val="32"/>
        </w:rPr>
        <w:t>廉易商城</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在将来行使该权利。</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微软雅黑" w:eastAsia="仿宋_GB2312" w:cs="宋体"/>
          <w:color w:val="auto"/>
          <w:kern w:val="0"/>
          <w:sz w:val="32"/>
          <w:szCs w:val="32"/>
        </w:rPr>
        <w:sectPr>
          <w:pgSz w:w="11906" w:h="16838"/>
          <w:pgMar w:top="1440" w:right="1800" w:bottom="1440" w:left="1800" w:header="851" w:footer="992" w:gutter="0"/>
          <w:cols w:space="425" w:num="1"/>
          <w:docGrid w:type="lines" w:linePitch="312" w:charSpace="0"/>
        </w:sectPr>
      </w:pPr>
      <w:r>
        <w:rPr>
          <w:rFonts w:hint="eastAsia" w:ascii="仿宋_GB2312" w:hAnsi="微软雅黑" w:eastAsia="仿宋_GB2312" w:cs="宋体"/>
          <w:b w:val="0"/>
          <w:bCs w:val="0"/>
          <w:color w:val="auto"/>
          <w:kern w:val="0"/>
          <w:sz w:val="32"/>
          <w:szCs w:val="32"/>
        </w:rPr>
        <w:t>廉易商城</w:t>
      </w:r>
      <w:r>
        <w:rPr>
          <w:rFonts w:hint="eastAsia" w:ascii="仿宋_GB2312" w:hAnsi="微软雅黑" w:eastAsia="仿宋_GB2312" w:cs="宋体"/>
          <w:b w:val="0"/>
          <w:bCs w:val="0"/>
          <w:color w:val="auto"/>
          <w:kern w:val="0"/>
          <w:sz w:val="32"/>
          <w:szCs w:val="32"/>
          <w:lang w:eastAsia="zh-CN"/>
        </w:rPr>
        <w:t>运营方</w:t>
      </w:r>
      <w:r>
        <w:rPr>
          <w:rFonts w:hint="eastAsia" w:ascii="仿宋_GB2312" w:hAnsi="微软雅黑" w:eastAsia="仿宋_GB2312" w:cs="宋体"/>
          <w:color w:val="auto"/>
          <w:kern w:val="0"/>
          <w:sz w:val="32"/>
          <w:szCs w:val="32"/>
        </w:rPr>
        <w:t>于供应商过失或违约时放弃本协议规定的权利，不应视为其对供应商其他或以后同类之过失或违约行为弃权。</w:t>
      </w:r>
    </w:p>
    <w:p>
      <w:pPr>
        <w:keepNext w:val="0"/>
        <w:keepLines w:val="0"/>
        <w:pageBreakBefore w:val="0"/>
        <w:widowControl w:val="0"/>
        <w:kinsoku/>
        <w:wordWrap/>
        <w:overflowPunct/>
        <w:topLinePunct w:val="0"/>
        <w:autoSpaceDE/>
        <w:autoSpaceDN/>
        <w:bidi w:val="0"/>
        <w:adjustRightInd/>
        <w:snapToGrid/>
        <w:spacing w:beforeAutospacing="0" w:afterAutospacing="0"/>
        <w:jc w:val="center"/>
        <w:textAlignment w:val="auto"/>
        <w:outlineLvl w:val="9"/>
        <w:rPr>
          <w:rFonts w:hint="eastAsia" w:ascii="小标宋" w:hAnsi="微软雅黑" w:eastAsia="小标宋" w:cs="宋体"/>
          <w:b w:val="0"/>
          <w:bCs/>
          <w:color w:val="auto"/>
          <w:kern w:val="36"/>
          <w:sz w:val="44"/>
          <w:szCs w:val="44"/>
          <w:lang w:eastAsia="zh-CN"/>
        </w:rPr>
      </w:pPr>
      <w:r>
        <w:rPr>
          <w:rFonts w:hint="eastAsia" w:ascii="小标宋" w:hAnsi="微软雅黑" w:eastAsia="小标宋" w:cs="宋体"/>
          <w:b w:val="0"/>
          <w:bCs/>
          <w:color w:val="auto"/>
          <w:kern w:val="0"/>
          <w:sz w:val="44"/>
          <w:szCs w:val="44"/>
        </w:rPr>
        <w:t>廉易商城竞价系统</w:t>
      </w:r>
      <w:r>
        <w:rPr>
          <w:rFonts w:hint="eastAsia" w:ascii="小标宋" w:hAnsi="微软雅黑" w:eastAsia="小标宋" w:cs="宋体"/>
          <w:b w:val="0"/>
          <w:bCs/>
          <w:color w:val="auto"/>
          <w:kern w:val="36"/>
          <w:sz w:val="44"/>
          <w:szCs w:val="44"/>
        </w:rPr>
        <w:t>供应商服务协议</w:t>
      </w:r>
      <w:r>
        <w:rPr>
          <w:rFonts w:hint="eastAsia" w:ascii="小标宋" w:hAnsi="微软雅黑" w:eastAsia="小标宋" w:cs="宋体"/>
          <w:b w:val="0"/>
          <w:bCs/>
          <w:color w:val="auto"/>
          <w:kern w:val="36"/>
          <w:sz w:val="44"/>
          <w:szCs w:val="44"/>
          <w:lang w:eastAsia="zh-CN"/>
        </w:rPr>
        <w:t>（</w:t>
      </w:r>
      <w:r>
        <w:rPr>
          <w:rFonts w:hint="eastAsia" w:ascii="小标宋" w:hAnsi="微软雅黑" w:eastAsia="小标宋" w:cs="宋体"/>
          <w:b w:val="0"/>
          <w:bCs/>
          <w:color w:val="auto"/>
          <w:kern w:val="36"/>
          <w:sz w:val="44"/>
          <w:szCs w:val="44"/>
          <w:lang w:val="en-US" w:eastAsia="zh-CN"/>
        </w:rPr>
        <w:t>试行</w:t>
      </w:r>
      <w:r>
        <w:rPr>
          <w:rFonts w:hint="eastAsia" w:ascii="小标宋" w:hAnsi="微软雅黑" w:eastAsia="小标宋" w:cs="宋体"/>
          <w:b w:val="0"/>
          <w:bCs/>
          <w:color w:val="auto"/>
          <w:kern w:val="36"/>
          <w:sz w:val="44"/>
          <w:szCs w:val="44"/>
          <w:lang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ind w:firstLine="560" w:firstLineChars="200"/>
        <w:jc w:val="left"/>
        <w:textAlignment w:val="auto"/>
        <w:rPr>
          <w:rFonts w:hint="eastAsia" w:ascii="仿宋_GB2312" w:hAnsi="微软雅黑" w:eastAsia="仿宋_GB2312" w:cs="宋体"/>
          <w:b w:val="0"/>
          <w:bCs/>
          <w:color w:val="auto"/>
          <w:kern w:val="0"/>
          <w:sz w:val="28"/>
          <w:szCs w:val="28"/>
        </w:rPr>
      </w:pP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本协议由同意并遵照本协议规定使用廉易商城竞价系统供应商服务的法律实体（下称“供应商”或“您”）、</w:t>
      </w:r>
      <w:r>
        <w:rPr>
          <w:rFonts w:hint="eastAsia" w:ascii="仿宋_GB2312" w:hAnsi="微软雅黑" w:eastAsia="仿宋_GB2312"/>
          <w:color w:val="auto"/>
          <w:sz w:val="32"/>
          <w:szCs w:val="32"/>
        </w:rPr>
        <w:t>廉易商城</w:t>
      </w:r>
      <w:r>
        <w:rPr>
          <w:rFonts w:hint="eastAsia" w:ascii="仿宋_GB2312" w:hAnsi="微软雅黑" w:eastAsia="仿宋_GB2312"/>
          <w:color w:val="auto"/>
          <w:sz w:val="32"/>
          <w:szCs w:val="32"/>
          <w:lang w:val="en-US" w:eastAsia="zh-CN"/>
        </w:rPr>
        <w:t>运营方</w:t>
      </w:r>
      <w:r>
        <w:rPr>
          <w:rFonts w:hint="eastAsia" w:ascii="仿宋_GB2312" w:hAnsi="微软雅黑" w:eastAsia="仿宋_GB2312" w:cs="宋体"/>
          <w:b w:val="0"/>
          <w:bCs/>
          <w:color w:val="auto"/>
          <w:kern w:val="0"/>
          <w:sz w:val="32"/>
          <w:szCs w:val="32"/>
        </w:rPr>
        <w:t>杭州</w:t>
      </w:r>
      <w:r>
        <w:rPr>
          <w:rFonts w:hint="eastAsia" w:ascii="仿宋_GB2312" w:hAnsi="微软雅黑" w:eastAsia="仿宋_GB2312" w:cs="宋体"/>
          <w:b w:val="0"/>
          <w:bCs/>
          <w:color w:val="auto"/>
          <w:kern w:val="0"/>
          <w:sz w:val="32"/>
          <w:szCs w:val="32"/>
          <w:lang w:val="en-US" w:eastAsia="zh-CN"/>
        </w:rPr>
        <w:t>交投智慧</w:t>
      </w:r>
      <w:r>
        <w:rPr>
          <w:rFonts w:hint="eastAsia" w:ascii="仿宋_GB2312" w:hAnsi="微软雅黑" w:eastAsia="仿宋_GB2312" w:cs="宋体"/>
          <w:b w:val="0"/>
          <w:bCs/>
          <w:color w:val="auto"/>
          <w:kern w:val="0"/>
          <w:sz w:val="32"/>
          <w:szCs w:val="32"/>
        </w:rPr>
        <w:t>交通产业发展有限公司（下称“</w:t>
      </w:r>
      <w:r>
        <w:rPr>
          <w:rFonts w:hint="eastAsia" w:ascii="仿宋_GB2312" w:hAnsi="微软雅黑" w:eastAsia="仿宋_GB2312" w:cs="宋体"/>
          <w:b w:val="0"/>
          <w:bCs/>
          <w:color w:val="auto"/>
          <w:kern w:val="0"/>
          <w:sz w:val="32"/>
          <w:szCs w:val="32"/>
          <w:lang w:val="en-US" w:eastAsia="zh-CN"/>
        </w:rPr>
        <w:t>运营方</w:t>
      </w:r>
      <w:r>
        <w:rPr>
          <w:rFonts w:hint="eastAsia" w:ascii="仿宋_GB2312" w:hAnsi="微软雅黑" w:eastAsia="仿宋_GB2312" w:cs="宋体"/>
          <w:b w:val="0"/>
          <w:bCs/>
          <w:color w:val="auto"/>
          <w:kern w:val="0"/>
          <w:sz w:val="32"/>
          <w:szCs w:val="32"/>
        </w:rPr>
        <w:t>”</w:t>
      </w:r>
      <w:r>
        <w:rPr>
          <w:rFonts w:hint="eastAsia" w:ascii="仿宋_GB2312" w:hAnsi="微软雅黑" w:eastAsia="仿宋_GB2312" w:cs="宋体"/>
          <w:b w:val="0"/>
          <w:bCs/>
          <w:color w:val="auto"/>
          <w:kern w:val="0"/>
          <w:sz w:val="32"/>
          <w:szCs w:val="32"/>
          <w:lang w:val="en-US" w:eastAsia="zh-CN"/>
        </w:rPr>
        <w:t>或</w:t>
      </w:r>
      <w:r>
        <w:rPr>
          <w:rFonts w:hint="eastAsia" w:ascii="仿宋_GB2312" w:hAnsi="微软雅黑" w:eastAsia="仿宋_GB2312" w:cs="宋体"/>
          <w:b w:val="0"/>
          <w:bCs/>
          <w:color w:val="auto"/>
          <w:kern w:val="0"/>
          <w:sz w:val="32"/>
          <w:szCs w:val="32"/>
        </w:rPr>
        <w:t>“我们”）共同缔结。</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both"/>
        <w:textAlignment w:val="auto"/>
        <w:outlineLvl w:val="1"/>
        <w:rPr>
          <w:rFonts w:hint="eastAsia" w:ascii="黑体" w:hAnsi="黑体" w:eastAsia="黑体" w:cs="黑体"/>
          <w:b w:val="0"/>
          <w:bCs/>
          <w:color w:val="auto"/>
          <w:kern w:val="0"/>
          <w:sz w:val="32"/>
          <w:szCs w:val="32"/>
        </w:rPr>
      </w:pPr>
      <w:r>
        <w:rPr>
          <w:rFonts w:hint="eastAsia" w:ascii="黑体" w:hAnsi="黑体" w:eastAsia="黑体" w:cs="黑体"/>
          <w:b w:val="0"/>
          <w:bCs/>
          <w:color w:val="auto"/>
          <w:kern w:val="0"/>
          <w:sz w:val="32"/>
          <w:szCs w:val="32"/>
        </w:rPr>
        <w:t>一、定义</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hint="eastAsia"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lang w:eastAsia="zh-CN"/>
        </w:rPr>
        <w:t>“</w:t>
      </w:r>
      <w:r>
        <w:rPr>
          <w:rFonts w:hint="eastAsia" w:ascii="仿宋_GB2312" w:hAnsi="微软雅黑" w:eastAsia="仿宋_GB2312" w:cs="宋体"/>
          <w:b w:val="0"/>
          <w:bCs/>
          <w:color w:val="auto"/>
          <w:kern w:val="0"/>
          <w:sz w:val="32"/>
          <w:szCs w:val="32"/>
        </w:rPr>
        <w:t>廉易商城竞价系统</w:t>
      </w:r>
      <w:r>
        <w:rPr>
          <w:rFonts w:hint="eastAsia" w:ascii="仿宋_GB2312" w:hAnsi="微软雅黑" w:eastAsia="仿宋_GB2312" w:cs="宋体"/>
          <w:b w:val="0"/>
          <w:bCs/>
          <w:color w:val="auto"/>
          <w:kern w:val="0"/>
          <w:sz w:val="32"/>
          <w:szCs w:val="32"/>
          <w:lang w:eastAsia="zh-CN"/>
        </w:rPr>
        <w:t>”</w:t>
      </w:r>
      <w:r>
        <w:rPr>
          <w:rFonts w:hint="eastAsia" w:ascii="仿宋_GB2312" w:hAnsi="微软雅黑" w:eastAsia="仿宋_GB2312" w:cs="宋体"/>
          <w:b w:val="0"/>
          <w:bCs/>
          <w:color w:val="auto"/>
          <w:kern w:val="0"/>
          <w:sz w:val="32"/>
          <w:szCs w:val="32"/>
        </w:rPr>
        <w:t>指在廉易商城搭建的，旨在供各</w:t>
      </w:r>
      <w:r>
        <w:rPr>
          <w:rFonts w:hint="eastAsia" w:ascii="仿宋_GB2312" w:hAnsi="微软雅黑" w:eastAsia="仿宋_GB2312" w:cs="宋体"/>
          <w:b w:val="0"/>
          <w:bCs/>
          <w:color w:val="auto"/>
          <w:kern w:val="0"/>
          <w:sz w:val="32"/>
          <w:szCs w:val="32"/>
          <w:lang w:val="en-US" w:eastAsia="zh-CN"/>
        </w:rPr>
        <w:t>采购单位</w:t>
      </w:r>
      <w:r>
        <w:rPr>
          <w:rFonts w:hint="eastAsia" w:ascii="仿宋_GB2312" w:hAnsi="微软雅黑" w:eastAsia="仿宋_GB2312" w:cs="宋体"/>
          <w:b w:val="0"/>
          <w:bCs/>
          <w:color w:val="auto"/>
          <w:kern w:val="0"/>
          <w:sz w:val="32"/>
          <w:szCs w:val="32"/>
        </w:rPr>
        <w:t>通过竞价方式采购商品或服务的系统。</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“供应商”指于廉易商城竞价系统参与竞价经营商品或服务的法律实体。</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”指通过廉易商城竞价系统采购供应商提供的商品或服务的廉易商城用户。</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hint="eastAsia" w:ascii="仿宋_GB2312" w:hAnsi="微软雅黑" w:eastAsia="仿宋_GB2312" w:cs="宋体"/>
          <w:b w:val="0"/>
          <w:bCs/>
          <w:color w:val="auto"/>
          <w:kern w:val="0"/>
          <w:sz w:val="32"/>
          <w:szCs w:val="32"/>
          <w:lang w:eastAsia="zh-CN"/>
        </w:rPr>
      </w:pPr>
      <w:r>
        <w:rPr>
          <w:rFonts w:hint="eastAsia" w:ascii="仿宋_GB2312" w:hAnsi="微软雅黑" w:eastAsia="仿宋_GB2312" w:cs="宋体"/>
          <w:b w:val="0"/>
          <w:bCs/>
          <w:color w:val="auto"/>
          <w:kern w:val="0"/>
          <w:sz w:val="32"/>
          <w:szCs w:val="32"/>
        </w:rPr>
        <w:t>“规则”指所有廉易商城服务中心、规则中心等板块内已发布及后续发布的全部规则、实施细则、解读、产品流程说明、公告等</w:t>
      </w:r>
      <w:r>
        <w:rPr>
          <w:rFonts w:hint="eastAsia" w:ascii="仿宋_GB2312" w:hAnsi="微软雅黑" w:eastAsia="仿宋_GB2312" w:cs="宋体"/>
          <w:b w:val="0"/>
          <w:bCs/>
          <w:color w:val="auto"/>
          <w:kern w:val="0"/>
          <w:sz w:val="32"/>
          <w:szCs w:val="32"/>
          <w:lang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“入驻标准”指供应商使用廉易商城各类服务须满足的前提条件，如企业注册资本、商标注册情况等要求，具体以廉易商城规则频道对外公示的相关标准为准。</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“廉易商城竞价系统服务”是指由</w:t>
      </w:r>
      <w:r>
        <w:rPr>
          <w:rFonts w:hint="eastAsia" w:ascii="仿宋_GB2312" w:hAnsi="微软雅黑" w:eastAsia="仿宋_GB2312" w:cs="宋体"/>
          <w:b w:val="0"/>
          <w:bCs/>
          <w:color w:val="auto"/>
          <w:kern w:val="0"/>
          <w:sz w:val="32"/>
          <w:szCs w:val="32"/>
          <w:lang w:val="en-US" w:eastAsia="zh-CN"/>
        </w:rPr>
        <w:t>运营方</w:t>
      </w:r>
      <w:r>
        <w:rPr>
          <w:rFonts w:hint="eastAsia" w:ascii="仿宋_GB2312" w:hAnsi="微软雅黑" w:eastAsia="仿宋_GB2312" w:cs="宋体"/>
          <w:b w:val="0"/>
          <w:bCs/>
          <w:color w:val="auto"/>
          <w:kern w:val="0"/>
          <w:sz w:val="32"/>
          <w:szCs w:val="32"/>
        </w:rPr>
        <w:t>在廉易商城竞价系统上，向供应商提供的开设廉易商城店铺相关的互联网信息服务及与此相关的软件服务等。</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“互联网信息服务”指由</w:t>
      </w:r>
      <w:r>
        <w:rPr>
          <w:rFonts w:hint="eastAsia" w:ascii="仿宋_GB2312" w:hAnsi="微软雅黑" w:eastAsia="仿宋_GB2312" w:cs="宋体"/>
          <w:b w:val="0"/>
          <w:bCs/>
          <w:color w:val="auto"/>
          <w:kern w:val="0"/>
          <w:sz w:val="32"/>
          <w:szCs w:val="32"/>
          <w:lang w:val="en-US" w:eastAsia="zh-CN"/>
        </w:rPr>
        <w:t>运营方</w:t>
      </w:r>
      <w:r>
        <w:rPr>
          <w:rFonts w:hint="eastAsia" w:ascii="仿宋_GB2312" w:hAnsi="微软雅黑" w:eastAsia="仿宋_GB2312" w:cs="宋体"/>
          <w:b w:val="0"/>
          <w:bCs/>
          <w:color w:val="auto"/>
          <w:kern w:val="0"/>
          <w:sz w:val="32"/>
          <w:szCs w:val="32"/>
        </w:rPr>
        <w:t>于廉易商城竞价系统为供应商展示店铺及商品/服务信息的服务。</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“与互联网信息服务相关的软件服务”指由我们为供应商提供的与信息展示、互联网交易相关的软件服务。</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“服务开通”指供应商登陆廉易商城竞价系统并完成信息提交、协议签署、费用缴纳后，经</w:t>
      </w:r>
      <w:r>
        <w:rPr>
          <w:rFonts w:hint="eastAsia" w:ascii="仿宋_GB2312" w:hAnsi="微软雅黑" w:eastAsia="仿宋_GB2312" w:cs="宋体"/>
          <w:b w:val="0"/>
          <w:bCs/>
          <w:color w:val="auto"/>
          <w:kern w:val="0"/>
          <w:sz w:val="32"/>
          <w:szCs w:val="32"/>
          <w:lang w:val="en-US" w:eastAsia="zh-CN"/>
        </w:rPr>
        <w:t>运营方</w:t>
      </w:r>
      <w:r>
        <w:rPr>
          <w:rFonts w:hint="eastAsia" w:ascii="仿宋_GB2312" w:hAnsi="微软雅黑" w:eastAsia="仿宋_GB2312" w:cs="宋体"/>
          <w:b w:val="0"/>
          <w:bCs/>
          <w:color w:val="auto"/>
          <w:kern w:val="0"/>
          <w:sz w:val="32"/>
          <w:szCs w:val="32"/>
        </w:rPr>
        <w:t>审查通过，</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允许供应商于廉易商城竞价系统开设店铺销售商品或服务、接受廉易商城竞价系统服务并对供应商进行通知的过程。</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color w:val="auto"/>
          <w:kern w:val="0"/>
          <w:sz w:val="32"/>
          <w:szCs w:val="32"/>
        </w:rPr>
        <w:t>“</w:t>
      </w:r>
      <w:r>
        <w:rPr>
          <w:rFonts w:hint="eastAsia" w:ascii="仿宋_GB2312" w:hAnsi="微软雅黑" w:eastAsia="仿宋_GB2312" w:cs="宋体"/>
          <w:color w:val="auto"/>
          <w:kern w:val="0"/>
          <w:sz w:val="32"/>
          <w:szCs w:val="32"/>
          <w:lang w:val="en-US" w:eastAsia="zh-CN"/>
        </w:rPr>
        <w:t>评价</w:t>
      </w:r>
      <w:r>
        <w:rPr>
          <w:rFonts w:hint="eastAsia" w:ascii="仿宋_GB2312" w:hAnsi="微软雅黑" w:eastAsia="仿宋_GB2312" w:cs="宋体"/>
          <w:color w:val="auto"/>
          <w:kern w:val="0"/>
          <w:sz w:val="32"/>
          <w:szCs w:val="32"/>
        </w:rPr>
        <w:t>标准”指</w:t>
      </w:r>
      <w:r>
        <w:rPr>
          <w:rFonts w:hint="eastAsia" w:ascii="仿宋_GB2312" w:hAnsi="微软雅黑" w:eastAsia="仿宋_GB2312" w:cs="宋体"/>
          <w:color w:val="auto"/>
          <w:kern w:val="0"/>
          <w:sz w:val="32"/>
          <w:szCs w:val="32"/>
          <w:lang w:eastAsia="zh-CN"/>
        </w:rPr>
        <w:t>运营方</w:t>
      </w:r>
      <w:r>
        <w:rPr>
          <w:rFonts w:ascii="仿宋_GB2312" w:hAnsi="微软雅黑" w:eastAsia="仿宋_GB2312" w:cs="宋体"/>
          <w:color w:val="auto"/>
          <w:kern w:val="0"/>
          <w:sz w:val="32"/>
          <w:szCs w:val="32"/>
        </w:rPr>
        <w:t>为提升</w:t>
      </w:r>
      <w:r>
        <w:rPr>
          <w:rFonts w:hint="eastAsia" w:ascii="仿宋_GB2312" w:hAnsi="微软雅黑" w:eastAsia="仿宋_GB2312" w:cs="宋体"/>
          <w:color w:val="auto"/>
          <w:kern w:val="0"/>
          <w:sz w:val="32"/>
          <w:szCs w:val="32"/>
          <w:lang w:eastAsia="zh-CN"/>
        </w:rPr>
        <w:t>采购单位</w:t>
      </w:r>
      <w:r>
        <w:rPr>
          <w:rFonts w:ascii="仿宋_GB2312" w:hAnsi="微软雅黑" w:eastAsia="仿宋_GB2312" w:cs="宋体"/>
          <w:color w:val="auto"/>
          <w:kern w:val="0"/>
          <w:sz w:val="32"/>
          <w:szCs w:val="32"/>
        </w:rPr>
        <w:t>体验及供应商经营能力</w:t>
      </w:r>
      <w:r>
        <w:rPr>
          <w:rFonts w:hint="eastAsia" w:ascii="仿宋_GB2312" w:hAnsi="微软雅黑" w:eastAsia="仿宋_GB2312" w:cs="宋体"/>
          <w:color w:val="auto"/>
          <w:kern w:val="0"/>
          <w:sz w:val="32"/>
          <w:szCs w:val="32"/>
          <w:lang w:eastAsia="zh-CN"/>
        </w:rPr>
        <w:t>，</w:t>
      </w:r>
      <w:r>
        <w:rPr>
          <w:rFonts w:ascii="仿宋_GB2312" w:hAnsi="微软雅黑" w:eastAsia="仿宋_GB2312" w:cs="宋体"/>
          <w:color w:val="auto"/>
          <w:kern w:val="0"/>
          <w:sz w:val="32"/>
          <w:szCs w:val="32"/>
        </w:rPr>
        <w:t>而从品牌、店铺等多维度针对供应商进行经营</w:t>
      </w:r>
      <w:r>
        <w:rPr>
          <w:rFonts w:hint="eastAsia" w:ascii="仿宋_GB2312" w:hAnsi="微软雅黑" w:eastAsia="仿宋_GB2312" w:cs="宋体"/>
          <w:color w:val="auto"/>
          <w:kern w:val="0"/>
          <w:sz w:val="32"/>
          <w:szCs w:val="32"/>
          <w:lang w:val="en-US" w:eastAsia="zh-CN"/>
        </w:rPr>
        <w:t>评价</w:t>
      </w:r>
      <w:r>
        <w:rPr>
          <w:rFonts w:ascii="仿宋_GB2312" w:hAnsi="微软雅黑" w:eastAsia="仿宋_GB2312" w:cs="宋体"/>
          <w:color w:val="auto"/>
          <w:kern w:val="0"/>
          <w:sz w:val="32"/>
          <w:szCs w:val="32"/>
        </w:rPr>
        <w:t>所制定的相关指标等标准。</w:t>
      </w:r>
      <w:r>
        <w:rPr>
          <w:rFonts w:hint="eastAsia" w:ascii="仿宋_GB2312" w:hAnsi="微软雅黑" w:eastAsia="仿宋_GB2312" w:cs="宋体"/>
          <w:b w:val="0"/>
          <w:bCs/>
          <w:color w:val="auto"/>
          <w:kern w:val="0"/>
          <w:sz w:val="32"/>
          <w:szCs w:val="32"/>
        </w:rPr>
        <w:t> </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both"/>
        <w:textAlignment w:val="auto"/>
        <w:outlineLvl w:val="1"/>
        <w:rPr>
          <w:rFonts w:hint="eastAsia" w:ascii="黑体" w:hAnsi="黑体" w:eastAsia="黑体" w:cs="黑体"/>
          <w:b w:val="0"/>
          <w:bCs/>
          <w:color w:val="auto"/>
          <w:kern w:val="0"/>
          <w:sz w:val="32"/>
          <w:szCs w:val="32"/>
        </w:rPr>
      </w:pPr>
      <w:r>
        <w:rPr>
          <w:rFonts w:hint="eastAsia" w:ascii="黑体" w:hAnsi="黑体" w:eastAsia="黑体" w:cs="黑体"/>
          <w:b w:val="0"/>
          <w:bCs/>
          <w:color w:val="auto"/>
          <w:kern w:val="0"/>
          <w:sz w:val="32"/>
          <w:szCs w:val="32"/>
        </w:rPr>
        <w:t>二、协议范围及效力</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本协议包括协议正文及所有廉易商城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已发布或将来发布并依法通知供应商的各类规则(可于廉易商城</w:t>
      </w:r>
      <w:r>
        <w:rPr>
          <w:rFonts w:hint="eastAsia" w:ascii="仿宋_GB2312" w:hAnsi="微软雅黑" w:eastAsia="仿宋_GB2312" w:cs="宋体"/>
          <w:b w:val="0"/>
          <w:bCs/>
          <w:color w:val="auto"/>
          <w:kern w:val="0"/>
          <w:sz w:val="32"/>
          <w:szCs w:val="32"/>
          <w:lang w:val="en-US" w:eastAsia="zh-CN"/>
        </w:rPr>
        <w:t>服务</w:t>
      </w:r>
      <w:r>
        <w:rPr>
          <w:rFonts w:hint="eastAsia" w:ascii="仿宋_GB2312" w:hAnsi="微软雅黑" w:eastAsia="仿宋_GB2312" w:cs="宋体"/>
          <w:b w:val="0"/>
          <w:bCs/>
          <w:color w:val="auto"/>
          <w:kern w:val="0"/>
          <w:sz w:val="32"/>
          <w:szCs w:val="32"/>
        </w:rPr>
        <w:t>中心和供应商后台查看，相同规则的内容如有不同，以廉易商城规则中心显示为准)。所有廉易商城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公布的规则均为本协议不可分割的一部分，与本协议正文具有同等法律效力。</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为不断提升</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及供应商体验、适应法律法规要求等原因，廉易商城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可根据需要修改本协议，对于影响供应商权利义务的变更廉易商城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将提前至少7天在廉易商城网站公示。对本协议的修订一经生效即构成对协议方权利义务的补充，成为本协议的一部分。如您不同意相关变更，须通知</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选择终止相关变更或任一方可在变更生效前选择解约（供应商可在供应商后台选择主动退出）。如您在相关变更生效后仍登录或继续使用廉易商城竞价系统服务将表示您接受修订后的协议。除另行声明或签署协议外，廉易商城竞价系统任何基于提升</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及供应商体验、服务升级等目的所扩大的服务范围或软件功能的增强均受本协议的约束。</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本协议一经您或您授权的任何人点击确认或由您与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另行书面签署即于您和</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之间发生法律约束力。对于本协议生效前已经开通廉易商城竞价系统服务的供应商，本协议构成协议方之间就使用廉易商城竞价系统服务所达成协议的修订和补充。 </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both"/>
        <w:textAlignment w:val="auto"/>
        <w:outlineLvl w:val="1"/>
        <w:rPr>
          <w:rFonts w:hint="eastAsia" w:ascii="黑体" w:hAnsi="黑体" w:eastAsia="黑体" w:cs="黑体"/>
          <w:b w:val="0"/>
          <w:bCs/>
          <w:color w:val="auto"/>
          <w:kern w:val="0"/>
          <w:sz w:val="32"/>
          <w:szCs w:val="32"/>
        </w:rPr>
      </w:pPr>
      <w:r>
        <w:rPr>
          <w:rFonts w:hint="eastAsia" w:ascii="黑体" w:hAnsi="黑体" w:eastAsia="黑体" w:cs="黑体"/>
          <w:b w:val="0"/>
          <w:bCs/>
          <w:color w:val="auto"/>
          <w:kern w:val="0"/>
          <w:sz w:val="32"/>
          <w:szCs w:val="32"/>
        </w:rPr>
        <w:t>三、账户注册及使用</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1</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确认，在您开始注册程序使用廉易商城竞价系统服务前，您应当具备中华人民共和国法律规定的与您行为相适应的民事行为能力。此外，您还需确保您不是任何国家、地区或国际组织实施的贸易限制、经济制裁或其他法律法规限制的对象，也未直接或间接为前述对象提供资金、商品或服务，否则您应当停止使用廉易商城竞价系统服务，同时您理解违反前述要求可能会造成您无法正常注册及使用廉易商城竞价系统服务。</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2</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当您按照注册页面提示填写信息、阅读并同意本协议且完成全部注册程序后，您可获得廉易商城竞价系统账户并成为廉易商城竞价系统用户。您应当按廉易商城竞价系统页面的提示准确完整地提供您的信息（包括您的名称及电子邮件地址、联系电话、联系地址等），以便</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或其他用户与您联系。您了解并同意，您有义务保持您提供信息的真实性及有效性。</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您设置的廉易商城竞价系统会员名不得违反国家法律法规及廉易商城竞价系统相关规则关于会员名的管理规定，否则</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可回收您的廉易商城会员名。廉易商城会员名的回收不影响您以邮箱、手机号码登录廉易商城竞价系统并使用廉易商城竞价系统服务。</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3</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廉易商城竞价系统只允许每位用户使用一个廉易商城竞价系统账户。如有证据证明或</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根据廉易商城规则判断您存在不当注册或不当使用多个廉易商城竞价系统账户的情形，</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可采取冻结或关闭账户、取消订单、拒绝提供服务等措施，如给</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及相关方造成损失的，您还应承担赔偿责任。</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4</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您有权使用您设置或确认的廉易商城会员账号名及您设置的密码（账户名称及密码合称“账户”）登录廉易商城竞价系统。</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5</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您在使用廉易商城竞价系统服务的过程中须使用廉易商城竞价系统账户及自设密码登录廉易商城竞价系统网站及客户端，您应自行妥善保管廉易商城竞价系统账户及密码信息。因账户关联您及</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的商业信息并可能涉及</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利益，未经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同意，您不得向他人转让、授权他人使用或允许他人获取/使用您账户或您账户下的信息，否则</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可终止对该廉易商城竞价系统账户提供服务。</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6</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您的账户为您自行设置并由您保管，</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任何时候均不会主动要求您提供您的账户密码。因此，建议您务必保管好您的账户，并确保您在每个上网时段结束时退出登录并以正确步骤离开廉易商城竞价系统。账户因您主动泄露或因您遭受他人攻击、诈骗等行为导致的损失及后果，</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并不承担责任，您应通过司法、行政等救济途径向侵权行为人追偿。</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除</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存在过错外，您应对您账户项下的所有行为结果（如在线签署协议、发布及披露信息等）负责。通过廉易商城账户完成的行为均视为您本人行为或已获得您充分授权。</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7</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如您欲使用廉易商城竞价系统场馆下的服务，须根据入驻标准、规则、廉易商城页面提示等要求提交相关信息和证明文件。您了解并同意,您有义务确保您提供的信息及资料真实、合法、准确、有效，如有发生变更须及时更新。基于相关法律法规、</w:t>
      </w:r>
      <w:r>
        <w:rPr>
          <w:rFonts w:hint="eastAsia" w:ascii="仿宋_GB2312" w:hAnsi="微软雅黑" w:eastAsia="仿宋_GB2312" w:cs="宋体"/>
          <w:b w:val="0"/>
          <w:bCs/>
          <w:color w:val="auto"/>
          <w:kern w:val="0"/>
          <w:sz w:val="32"/>
          <w:szCs w:val="32"/>
          <w:lang w:val="en-US" w:eastAsia="zh-CN"/>
        </w:rPr>
        <w:t>廉易商城</w:t>
      </w:r>
      <w:r>
        <w:rPr>
          <w:rFonts w:hint="eastAsia" w:ascii="仿宋_GB2312" w:hAnsi="微软雅黑" w:eastAsia="仿宋_GB2312" w:cs="宋体"/>
          <w:b w:val="0"/>
          <w:bCs/>
          <w:color w:val="auto"/>
          <w:kern w:val="0"/>
          <w:sz w:val="32"/>
          <w:szCs w:val="32"/>
        </w:rPr>
        <w:t>管理等要求，供应商同意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可对供应商信息和证明文件进行不定时抽查并就前述目的要求供应商提交更多信息或证明文件。您了解并认可</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仅以大众一般认知水平对供应商信息、证明文件及经营权限开通申请进行审查，除法律另有规定外，</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对供应商因信赖审查结果而造成的损失不承担责任。</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both"/>
        <w:textAlignment w:val="auto"/>
        <w:outlineLvl w:val="1"/>
        <w:rPr>
          <w:rFonts w:hint="eastAsia" w:ascii="黑体" w:hAnsi="黑体" w:eastAsia="黑体" w:cs="黑体"/>
          <w:b w:val="0"/>
          <w:bCs/>
          <w:color w:val="auto"/>
          <w:kern w:val="0"/>
          <w:sz w:val="32"/>
          <w:szCs w:val="32"/>
        </w:rPr>
      </w:pPr>
      <w:r>
        <w:rPr>
          <w:rFonts w:hint="eastAsia" w:ascii="黑体" w:hAnsi="黑体" w:eastAsia="黑体" w:cs="黑体"/>
          <w:b w:val="0"/>
          <w:bCs/>
          <w:color w:val="auto"/>
          <w:kern w:val="0"/>
          <w:sz w:val="32"/>
          <w:szCs w:val="32"/>
        </w:rPr>
        <w:t>四、服务</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（一）互联网信息服务</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通过廉易商城网站页面为供应商展示其商品和服务信息，为供应商和</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提供交易、交流的载体。</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就其提供的互联网信息服务暂不向您收费。</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（二）与互联网信息服务相关的软件服务</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为您提供竞价交易的技术支持服务，您可在</w:t>
      </w:r>
      <w:r>
        <w:rPr>
          <w:rFonts w:hint="eastAsia" w:ascii="仿宋_GB2312" w:hAnsi="微软雅黑" w:eastAsia="仿宋_GB2312" w:cs="宋体"/>
          <w:b w:val="0"/>
          <w:bCs/>
          <w:color w:val="auto"/>
          <w:kern w:val="0"/>
          <w:sz w:val="32"/>
          <w:szCs w:val="32"/>
          <w:lang w:val="en-US" w:eastAsia="zh-CN"/>
        </w:rPr>
        <w:t>廉易商城</w:t>
      </w:r>
      <w:r>
        <w:rPr>
          <w:rFonts w:hint="eastAsia" w:ascii="仿宋_GB2312" w:hAnsi="微软雅黑" w:eastAsia="仿宋_GB2312" w:cs="宋体"/>
          <w:b w:val="0"/>
          <w:bCs/>
          <w:color w:val="auto"/>
          <w:kern w:val="0"/>
          <w:sz w:val="32"/>
          <w:szCs w:val="32"/>
        </w:rPr>
        <w:t>准许规则下，对</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发布的竞价单据进行报价响应，并利用廉易商城竞价系统完成交易。</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保留对上述服务及其相关功能、软件变更、升级、修改等权利，并进一步保留在服务中开发新的模块、功能和软件的权利。上述所有新的模块、功能、软件服务的提供，除非</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另有说明，否则仍适用本协议。</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（三）其他服务</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在本协议履行过程中，</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可能不时为您提供各类营销服务、市场咨询服务、培训服务等。</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both"/>
        <w:textAlignment w:val="auto"/>
        <w:outlineLvl w:val="1"/>
        <w:rPr>
          <w:rFonts w:hint="eastAsia" w:ascii="黑体" w:hAnsi="黑体" w:eastAsia="黑体" w:cs="黑体"/>
          <w:b w:val="0"/>
          <w:bCs/>
          <w:color w:val="auto"/>
          <w:kern w:val="0"/>
          <w:sz w:val="32"/>
          <w:szCs w:val="32"/>
        </w:rPr>
      </w:pPr>
      <w:r>
        <w:rPr>
          <w:rFonts w:hint="eastAsia" w:ascii="黑体" w:hAnsi="黑体" w:eastAsia="黑体" w:cs="黑体"/>
          <w:b w:val="0"/>
          <w:bCs/>
          <w:color w:val="auto"/>
          <w:kern w:val="0"/>
          <w:sz w:val="32"/>
          <w:szCs w:val="32"/>
        </w:rPr>
        <w:t>五、费用</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（一）软件服务费</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软件服务以年为单位提供，由</w:t>
      </w:r>
      <w:r>
        <w:rPr>
          <w:rFonts w:hint="eastAsia" w:ascii="仿宋_GB2312" w:hAnsi="微软雅黑" w:eastAsia="仿宋_GB2312" w:cs="宋体"/>
          <w:b w:val="0"/>
          <w:bCs/>
          <w:color w:val="auto"/>
          <w:kern w:val="0"/>
          <w:sz w:val="32"/>
          <w:szCs w:val="32"/>
          <w:lang w:val="en-US" w:eastAsia="zh-CN"/>
        </w:rPr>
        <w:t>入驻</w:t>
      </w:r>
      <w:r>
        <w:rPr>
          <w:rFonts w:hint="eastAsia" w:ascii="仿宋_GB2312" w:hAnsi="微软雅黑" w:eastAsia="仿宋_GB2312" w:cs="宋体"/>
          <w:b w:val="0"/>
          <w:bCs/>
          <w:color w:val="auto"/>
          <w:kern w:val="0"/>
          <w:sz w:val="32"/>
          <w:szCs w:val="32"/>
        </w:rPr>
        <w:t>服务费与交易服务费两部分构成。服务期限自服务开通之日起计算。</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廉易商城竞价系统暂不收取</w:t>
      </w:r>
      <w:r>
        <w:rPr>
          <w:rFonts w:hint="eastAsia" w:ascii="仿宋_GB2312" w:hAnsi="微软雅黑" w:eastAsia="仿宋_GB2312" w:cs="宋体"/>
          <w:b w:val="0"/>
          <w:bCs/>
          <w:color w:val="auto"/>
          <w:kern w:val="0"/>
          <w:sz w:val="32"/>
          <w:szCs w:val="32"/>
          <w:lang w:val="en-US" w:eastAsia="zh-CN"/>
        </w:rPr>
        <w:t>入驻</w:t>
      </w:r>
      <w:r>
        <w:rPr>
          <w:rFonts w:hint="eastAsia" w:ascii="仿宋_GB2312" w:hAnsi="微软雅黑" w:eastAsia="仿宋_GB2312" w:cs="宋体"/>
          <w:b w:val="0"/>
          <w:bCs/>
          <w:color w:val="auto"/>
          <w:kern w:val="0"/>
          <w:sz w:val="32"/>
          <w:szCs w:val="32"/>
        </w:rPr>
        <w:t>服务费。</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highlight w:val="none"/>
        </w:rPr>
      </w:pPr>
      <w:r>
        <w:rPr>
          <w:rFonts w:hint="eastAsia" w:ascii="仿宋_GB2312" w:hAnsi="微软雅黑" w:eastAsia="仿宋_GB2312" w:cs="宋体"/>
          <w:b w:val="0"/>
          <w:bCs/>
          <w:color w:val="auto"/>
          <w:kern w:val="0"/>
          <w:sz w:val="32"/>
          <w:szCs w:val="32"/>
          <w:highlight w:val="none"/>
        </w:rPr>
        <w:t>竞价交易服务费按照</w:t>
      </w:r>
      <w:r>
        <w:rPr>
          <w:rFonts w:hint="eastAsia" w:ascii="仿宋_GB2312" w:hAnsi="微软雅黑" w:eastAsia="仿宋_GB2312" w:cs="宋体"/>
          <w:b w:val="0"/>
          <w:bCs/>
          <w:color w:val="auto"/>
          <w:kern w:val="0"/>
          <w:sz w:val="32"/>
          <w:szCs w:val="32"/>
          <w:highlight w:val="none"/>
          <w:lang w:val="en-US" w:eastAsia="zh-CN"/>
        </w:rPr>
        <w:t>资费标准</w:t>
      </w:r>
      <w:r>
        <w:rPr>
          <w:rFonts w:hint="eastAsia" w:ascii="仿宋_GB2312" w:hAnsi="微软雅黑" w:eastAsia="仿宋_GB2312" w:cs="宋体"/>
          <w:b w:val="0"/>
          <w:bCs/>
          <w:color w:val="auto"/>
          <w:kern w:val="0"/>
          <w:sz w:val="32"/>
          <w:szCs w:val="32"/>
          <w:highlight w:val="none"/>
        </w:rPr>
        <w:t>收取</w:t>
      </w:r>
      <w:r>
        <w:rPr>
          <w:rFonts w:hint="eastAsia" w:ascii="仿宋_GB2312" w:hAnsi="微软雅黑" w:eastAsia="仿宋_GB2312" w:cs="宋体"/>
          <w:b w:val="0"/>
          <w:bCs/>
          <w:color w:val="auto"/>
          <w:kern w:val="0"/>
          <w:sz w:val="32"/>
          <w:szCs w:val="32"/>
          <w:highlight w:val="none"/>
          <w:lang w:eastAsia="zh-CN"/>
        </w:rPr>
        <w:t>（</w:t>
      </w:r>
      <w:r>
        <w:rPr>
          <w:rFonts w:hint="eastAsia" w:ascii="仿宋_GB2312" w:hAnsi="微软雅黑" w:eastAsia="仿宋_GB2312" w:cs="宋体"/>
          <w:b w:val="0"/>
          <w:bCs/>
          <w:color w:val="auto"/>
          <w:kern w:val="0"/>
          <w:sz w:val="32"/>
          <w:szCs w:val="32"/>
          <w:highlight w:val="none"/>
          <w:lang w:val="en-US" w:eastAsia="zh-CN"/>
        </w:rPr>
        <w:t>详见《</w:t>
      </w:r>
      <w:r>
        <w:rPr>
          <w:rFonts w:hint="eastAsia" w:ascii="仿宋_GB2312" w:hAnsi="微软雅黑" w:eastAsia="仿宋_GB2312"/>
          <w:color w:val="auto"/>
          <w:sz w:val="32"/>
          <w:szCs w:val="32"/>
        </w:rPr>
        <w:t>廉易商城</w:t>
      </w:r>
      <w:r>
        <w:rPr>
          <w:rFonts w:hint="eastAsia" w:ascii="仿宋_GB2312" w:eastAsia="仿宋_GB2312"/>
          <w:color w:val="auto"/>
          <w:sz w:val="32"/>
          <w:szCs w:val="32"/>
          <w:lang w:val="en-US" w:eastAsia="zh-CN"/>
        </w:rPr>
        <w:t>供应商</w:t>
      </w:r>
      <w:r>
        <w:rPr>
          <w:rFonts w:hint="eastAsia" w:ascii="仿宋_GB2312" w:eastAsia="仿宋_GB2312"/>
          <w:color w:val="auto"/>
          <w:sz w:val="32"/>
          <w:szCs w:val="32"/>
        </w:rPr>
        <w:t>资费</w:t>
      </w:r>
      <w:r>
        <w:rPr>
          <w:rFonts w:hint="eastAsia" w:ascii="仿宋_GB2312" w:eastAsia="仿宋_GB2312"/>
          <w:color w:val="auto"/>
          <w:sz w:val="32"/>
          <w:szCs w:val="32"/>
          <w:lang w:val="en-US" w:eastAsia="zh-CN"/>
        </w:rPr>
        <w:t>收取</w:t>
      </w:r>
      <w:r>
        <w:rPr>
          <w:rFonts w:hint="eastAsia" w:ascii="仿宋_GB2312" w:eastAsia="仿宋_GB2312"/>
          <w:color w:val="auto"/>
          <w:sz w:val="32"/>
          <w:szCs w:val="32"/>
        </w:rPr>
        <w:t>标准</w:t>
      </w:r>
      <w:r>
        <w:rPr>
          <w:rFonts w:hint="eastAsia" w:ascii="仿宋_GB2312" w:hAnsi="微软雅黑" w:eastAsia="仿宋_GB2312" w:cs="宋体"/>
          <w:b w:val="0"/>
          <w:bCs/>
          <w:color w:val="auto"/>
          <w:kern w:val="0"/>
          <w:sz w:val="32"/>
          <w:szCs w:val="32"/>
          <w:highlight w:val="none"/>
          <w:lang w:val="en-US" w:eastAsia="zh-CN"/>
        </w:rPr>
        <w:t>》</w:t>
      </w:r>
      <w:r>
        <w:rPr>
          <w:rFonts w:hint="eastAsia" w:ascii="仿宋_GB2312" w:hAnsi="微软雅黑" w:eastAsia="仿宋_GB2312" w:cs="宋体"/>
          <w:b w:val="0"/>
          <w:bCs/>
          <w:color w:val="auto"/>
          <w:kern w:val="0"/>
          <w:sz w:val="32"/>
          <w:szCs w:val="32"/>
          <w:highlight w:val="none"/>
          <w:lang w:eastAsia="zh-CN"/>
        </w:rPr>
        <w:t>）</w:t>
      </w:r>
      <w:r>
        <w:rPr>
          <w:rFonts w:hint="eastAsia" w:ascii="仿宋_GB2312" w:hAnsi="微软雅黑" w:eastAsia="仿宋_GB2312" w:cs="宋体"/>
          <w:b w:val="0"/>
          <w:bCs/>
          <w:color w:val="auto"/>
          <w:kern w:val="0"/>
          <w:sz w:val="32"/>
          <w:szCs w:val="32"/>
          <w:highlight w:val="none"/>
        </w:rPr>
        <w:t>。</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有权调整</w:t>
      </w:r>
      <w:r>
        <w:rPr>
          <w:rFonts w:hint="eastAsia" w:ascii="仿宋_GB2312" w:hAnsi="微软雅黑" w:eastAsia="仿宋_GB2312" w:cs="宋体"/>
          <w:b w:val="0"/>
          <w:bCs/>
          <w:color w:val="auto"/>
          <w:kern w:val="0"/>
          <w:sz w:val="32"/>
          <w:szCs w:val="32"/>
          <w:lang w:val="en-US" w:eastAsia="zh-CN"/>
        </w:rPr>
        <w:t>入驻</w:t>
      </w:r>
      <w:r>
        <w:rPr>
          <w:rFonts w:hint="eastAsia" w:ascii="仿宋_GB2312" w:hAnsi="微软雅黑" w:eastAsia="仿宋_GB2312" w:cs="宋体"/>
          <w:b w:val="0"/>
          <w:bCs/>
          <w:color w:val="auto"/>
          <w:kern w:val="0"/>
          <w:sz w:val="32"/>
          <w:szCs w:val="32"/>
        </w:rPr>
        <w:t>服务费与交易服务费，</w:t>
      </w:r>
      <w:r>
        <w:rPr>
          <w:rFonts w:hint="eastAsia" w:ascii="仿宋_GB2312" w:hAnsi="微软雅黑" w:eastAsia="仿宋_GB2312" w:cs="宋体"/>
          <w:b w:val="0"/>
          <w:bCs/>
          <w:color w:val="auto"/>
          <w:kern w:val="0"/>
          <w:sz w:val="32"/>
          <w:szCs w:val="32"/>
          <w:lang w:val="en-US" w:eastAsia="zh-Hans"/>
        </w:rPr>
        <w:t>调整后以</w:t>
      </w:r>
      <w:r>
        <w:rPr>
          <w:rFonts w:hint="eastAsia" w:ascii="仿宋_GB2312" w:hAnsi="微软雅黑" w:eastAsia="仿宋_GB2312" w:cs="宋体"/>
          <w:b w:val="0"/>
          <w:bCs w:val="0"/>
          <w:color w:val="auto"/>
          <w:kern w:val="0"/>
          <w:sz w:val="32"/>
          <w:szCs w:val="32"/>
          <w:highlight w:val="none"/>
        </w:rPr>
        <w:t>公示的</w:t>
      </w:r>
      <w:r>
        <w:rPr>
          <w:rFonts w:hint="eastAsia" w:ascii="仿宋_GB2312" w:hAnsi="微软雅黑" w:eastAsia="仿宋_GB2312" w:cs="宋体"/>
          <w:b w:val="0"/>
          <w:bCs w:val="0"/>
          <w:color w:val="auto"/>
          <w:kern w:val="0"/>
          <w:sz w:val="32"/>
          <w:szCs w:val="32"/>
          <w:highlight w:val="none"/>
          <w:lang w:val="en-US" w:eastAsia="zh-CN"/>
        </w:rPr>
        <w:t>资费收取</w:t>
      </w:r>
      <w:r>
        <w:rPr>
          <w:rFonts w:hint="eastAsia" w:ascii="仿宋_GB2312" w:hAnsi="微软雅黑" w:eastAsia="仿宋_GB2312" w:cs="宋体"/>
          <w:b w:val="0"/>
          <w:bCs w:val="0"/>
          <w:color w:val="auto"/>
          <w:kern w:val="0"/>
          <w:sz w:val="32"/>
          <w:szCs w:val="32"/>
          <w:highlight w:val="none"/>
        </w:rPr>
        <w:t>标准为准</w:t>
      </w:r>
      <w:r>
        <w:rPr>
          <w:rFonts w:hint="eastAsia" w:ascii="仿宋_GB2312" w:hAnsi="微软雅黑" w:eastAsia="仿宋_GB2312" w:cs="宋体"/>
          <w:b w:val="0"/>
          <w:bCs/>
          <w:color w:val="auto"/>
          <w:kern w:val="0"/>
          <w:sz w:val="32"/>
          <w:szCs w:val="32"/>
        </w:rPr>
        <w:t>。</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交易服务费按竞价交易订单进行结算，在竞价订单已完成且经</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验收通过后，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每月</w:t>
      </w:r>
      <w:r>
        <w:rPr>
          <w:rFonts w:hint="eastAsia" w:ascii="仿宋_GB2312" w:hAnsi="微软雅黑" w:eastAsia="仿宋_GB2312" w:cs="宋体"/>
          <w:b w:val="0"/>
          <w:bCs/>
          <w:color w:val="auto"/>
          <w:kern w:val="0"/>
          <w:sz w:val="32"/>
          <w:szCs w:val="32"/>
          <w:lang w:val="en-US" w:eastAsia="zh-CN"/>
        </w:rPr>
        <w:t>定期</w:t>
      </w:r>
      <w:r>
        <w:rPr>
          <w:rFonts w:hint="eastAsia" w:ascii="仿宋_GB2312" w:hAnsi="微软雅黑" w:eastAsia="仿宋_GB2312" w:cs="宋体"/>
          <w:b w:val="0"/>
          <w:bCs/>
          <w:color w:val="auto"/>
          <w:kern w:val="0"/>
          <w:sz w:val="32"/>
          <w:szCs w:val="32"/>
        </w:rPr>
        <w:t>向您提供该订单对应的交易服务费账单。如您对账单所载的</w:t>
      </w:r>
      <w:r>
        <w:rPr>
          <w:rFonts w:hint="eastAsia" w:ascii="仿宋_GB2312" w:hAnsi="微软雅黑" w:eastAsia="仿宋_GB2312" w:cs="宋体"/>
          <w:b w:val="0"/>
          <w:bCs/>
          <w:color w:val="auto"/>
          <w:kern w:val="0"/>
          <w:sz w:val="32"/>
          <w:szCs w:val="32"/>
          <w:lang w:val="en-US" w:eastAsia="zh-CN"/>
        </w:rPr>
        <w:t>交易</w:t>
      </w:r>
      <w:r>
        <w:rPr>
          <w:rFonts w:hint="eastAsia" w:ascii="仿宋_GB2312" w:hAnsi="微软雅黑" w:eastAsia="仿宋_GB2312" w:cs="宋体"/>
          <w:b w:val="0"/>
          <w:bCs/>
          <w:color w:val="auto"/>
          <w:kern w:val="0"/>
          <w:sz w:val="32"/>
          <w:szCs w:val="32"/>
        </w:rPr>
        <w:t>服务费金额有异议的，应在收到</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账单后3日</w:t>
      </w:r>
      <w:r>
        <w:rPr>
          <w:rFonts w:hint="eastAsia" w:ascii="仿宋_GB2312" w:hAnsi="微软雅黑" w:eastAsia="仿宋_GB2312" w:cs="宋体"/>
          <w:b w:val="0"/>
          <w:bCs/>
          <w:color w:val="auto"/>
          <w:kern w:val="0"/>
          <w:sz w:val="32"/>
          <w:szCs w:val="32"/>
          <w:lang w:val="en-US" w:eastAsia="zh-CN"/>
        </w:rPr>
        <w:t>通过书面形式</w:t>
      </w:r>
      <w:r>
        <w:rPr>
          <w:rFonts w:hint="eastAsia" w:ascii="仿宋_GB2312" w:hAnsi="微软雅黑" w:eastAsia="仿宋_GB2312" w:cs="宋体"/>
          <w:b w:val="0"/>
          <w:bCs/>
          <w:color w:val="auto"/>
          <w:kern w:val="0"/>
          <w:sz w:val="32"/>
          <w:szCs w:val="32"/>
        </w:rPr>
        <w:t>内提出，否则视为认可</w:t>
      </w:r>
      <w:r>
        <w:rPr>
          <w:rFonts w:hint="eastAsia" w:ascii="仿宋_GB2312" w:hAnsi="微软雅黑" w:eastAsia="仿宋_GB2312" w:cs="宋体"/>
          <w:b w:val="0"/>
          <w:bCs/>
          <w:color w:val="auto"/>
          <w:kern w:val="0"/>
          <w:sz w:val="32"/>
          <w:szCs w:val="32"/>
          <w:lang w:val="en-US" w:eastAsia="zh-CN"/>
        </w:rPr>
        <w:t>交易</w:t>
      </w:r>
      <w:r>
        <w:rPr>
          <w:rFonts w:hint="eastAsia" w:ascii="仿宋_GB2312" w:hAnsi="微软雅黑" w:eastAsia="仿宋_GB2312" w:cs="宋体"/>
          <w:b w:val="0"/>
          <w:bCs/>
          <w:color w:val="auto"/>
          <w:kern w:val="0"/>
          <w:sz w:val="32"/>
          <w:szCs w:val="32"/>
        </w:rPr>
        <w:t>服务费金额；如您提出异议后双方不能达成一致的，最终以</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确认的</w:t>
      </w:r>
      <w:r>
        <w:rPr>
          <w:rFonts w:hint="eastAsia" w:ascii="仿宋_GB2312" w:hAnsi="微软雅黑" w:eastAsia="仿宋_GB2312" w:cs="宋体"/>
          <w:b w:val="0"/>
          <w:bCs/>
          <w:color w:val="auto"/>
          <w:kern w:val="0"/>
          <w:sz w:val="32"/>
          <w:szCs w:val="32"/>
          <w:lang w:val="en-US" w:eastAsia="zh-CN"/>
        </w:rPr>
        <w:t>交易</w:t>
      </w:r>
      <w:r>
        <w:rPr>
          <w:rFonts w:hint="eastAsia" w:ascii="仿宋_GB2312" w:hAnsi="微软雅黑" w:eastAsia="仿宋_GB2312" w:cs="宋体"/>
          <w:b w:val="0"/>
          <w:bCs/>
          <w:color w:val="auto"/>
          <w:kern w:val="0"/>
          <w:sz w:val="32"/>
          <w:szCs w:val="32"/>
        </w:rPr>
        <w:t>服务费金额为准。您应于每次收到</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账单后</w:t>
      </w:r>
      <w:r>
        <w:rPr>
          <w:rFonts w:hint="eastAsia" w:ascii="仿宋_GB2312" w:hAnsi="微软雅黑" w:eastAsia="仿宋_GB2312" w:cs="宋体"/>
          <w:b w:val="0"/>
          <w:bCs/>
          <w:color w:val="auto"/>
          <w:kern w:val="0"/>
          <w:sz w:val="32"/>
          <w:szCs w:val="32"/>
          <w:u w:val="none"/>
        </w:rPr>
        <w:t> 5 </w:t>
      </w:r>
      <w:r>
        <w:rPr>
          <w:rFonts w:hint="eastAsia" w:ascii="仿宋_GB2312" w:hAnsi="微软雅黑" w:eastAsia="仿宋_GB2312" w:cs="宋体"/>
          <w:b w:val="0"/>
          <w:bCs/>
          <w:color w:val="auto"/>
          <w:kern w:val="0"/>
          <w:sz w:val="32"/>
          <w:szCs w:val="32"/>
        </w:rPr>
        <w:t>个自然日内一次性向</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支付上月</w:t>
      </w:r>
      <w:r>
        <w:rPr>
          <w:rFonts w:hint="eastAsia" w:ascii="仿宋_GB2312" w:hAnsi="微软雅黑" w:eastAsia="仿宋_GB2312" w:cs="宋体"/>
          <w:b w:val="0"/>
          <w:bCs/>
          <w:color w:val="auto"/>
          <w:kern w:val="0"/>
          <w:sz w:val="32"/>
          <w:szCs w:val="32"/>
          <w:lang w:val="en-US" w:eastAsia="zh-CN"/>
        </w:rPr>
        <w:t>交易</w:t>
      </w:r>
      <w:r>
        <w:rPr>
          <w:rFonts w:hint="eastAsia" w:ascii="仿宋_GB2312" w:hAnsi="微软雅黑" w:eastAsia="仿宋_GB2312" w:cs="宋体"/>
          <w:b w:val="0"/>
          <w:bCs/>
          <w:color w:val="auto"/>
          <w:kern w:val="0"/>
          <w:sz w:val="32"/>
          <w:szCs w:val="32"/>
        </w:rPr>
        <w:t>服务费。如您逾期付款的，</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有权根据您逾期付款的时间暂停或终止向您提供服务，由此给您及/或您的客户造成损失的，您应当自行承担全部赔偿责任，与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无关。</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（二）其他服务费</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hint="eastAsia" w:ascii="仿宋_GB2312" w:hAnsi="微软雅黑" w:eastAsia="仿宋_GB2312" w:cs="宋体"/>
          <w:b w:val="0"/>
          <w:bCs/>
          <w:color w:val="auto"/>
          <w:kern w:val="0"/>
          <w:sz w:val="32"/>
          <w:szCs w:val="32"/>
          <w:lang w:eastAsia="zh-CN"/>
        </w:rPr>
      </w:pPr>
      <w:r>
        <w:rPr>
          <w:rFonts w:hint="eastAsia" w:ascii="仿宋_GB2312" w:hAnsi="微软雅黑" w:eastAsia="仿宋_GB2312" w:cs="宋体"/>
          <w:color w:val="auto"/>
          <w:kern w:val="0"/>
          <w:sz w:val="32"/>
          <w:szCs w:val="32"/>
        </w:rPr>
        <w:t>在本协议履行过程中，</w:t>
      </w:r>
      <w:r>
        <w:rPr>
          <w:rFonts w:hint="eastAsia" w:ascii="仿宋_GB2312" w:hAnsi="微软雅黑" w:eastAsia="仿宋_GB2312" w:cs="宋体"/>
          <w:color w:val="auto"/>
          <w:kern w:val="0"/>
          <w:sz w:val="32"/>
          <w:szCs w:val="32"/>
          <w:lang w:eastAsia="zh-CN"/>
        </w:rPr>
        <w:t>运营方</w:t>
      </w:r>
      <w:r>
        <w:rPr>
          <w:rFonts w:hint="eastAsia" w:ascii="仿宋_GB2312" w:hAnsi="微软雅黑" w:eastAsia="仿宋_GB2312" w:cs="宋体"/>
          <w:color w:val="auto"/>
          <w:kern w:val="0"/>
          <w:sz w:val="32"/>
          <w:szCs w:val="32"/>
        </w:rPr>
        <w:t>可能不时为您提供各类营销服务、市场咨询服务、培训服务等，该类服务的费用，</w:t>
      </w:r>
      <w:r>
        <w:rPr>
          <w:rFonts w:hint="eastAsia" w:ascii="仿宋_GB2312" w:hAnsi="微软雅黑" w:eastAsia="仿宋_GB2312" w:cs="宋体"/>
          <w:b w:val="0"/>
          <w:bCs/>
          <w:color w:val="auto"/>
          <w:kern w:val="0"/>
          <w:sz w:val="32"/>
          <w:szCs w:val="32"/>
        </w:rPr>
        <w:t>由</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和您另行协商</w:t>
      </w:r>
      <w:r>
        <w:rPr>
          <w:rFonts w:hint="eastAsia" w:ascii="仿宋_GB2312" w:hAnsi="微软雅黑" w:eastAsia="仿宋_GB2312" w:cs="宋体"/>
          <w:b w:val="0"/>
          <w:bCs/>
          <w:color w:val="auto"/>
          <w:kern w:val="0"/>
          <w:sz w:val="32"/>
          <w:szCs w:val="32"/>
          <w:lang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（三）服务费发票</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服务费用发生且完成支付后，您可向</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申请开具发票，</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将在收到确认信息后向您开具相应金额和对应类型的服务费增值税发票。根据国家相应政策，</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优先推荐您选择电子发票；如您需要纸质票据的，相关邮寄费用需由您自行承担。</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both"/>
        <w:textAlignment w:val="auto"/>
        <w:outlineLvl w:val="1"/>
        <w:rPr>
          <w:rFonts w:hint="eastAsia" w:ascii="黑体" w:hAnsi="黑体" w:eastAsia="黑体" w:cs="黑体"/>
          <w:b w:val="0"/>
          <w:bCs/>
          <w:color w:val="auto"/>
          <w:kern w:val="0"/>
          <w:sz w:val="32"/>
          <w:szCs w:val="32"/>
        </w:rPr>
      </w:pPr>
      <w:r>
        <w:rPr>
          <w:rFonts w:hint="eastAsia" w:ascii="黑体" w:hAnsi="黑体" w:eastAsia="黑体" w:cs="黑体"/>
          <w:b w:val="0"/>
          <w:bCs/>
          <w:color w:val="auto"/>
          <w:kern w:val="0"/>
          <w:sz w:val="32"/>
          <w:szCs w:val="32"/>
        </w:rPr>
        <w:t>六、店铺管理及服务规范</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（一）入驻及经营范围</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1</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您须符合当前的廉易商城入驻标准，具备合法的权利能力和行为能力缔结本协议并使用廉易商城相关服务，且您有义务依据相关法律法规、协议、规则及入驻标准向</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提供真实、合法、准确、有效的信息和资料，包括企业经营资质、品牌授权、经营地址、联系方式、纳税相关信息等。您认可</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根据具体情况对相关资料及开通申请进行的评估判断，审查结果以</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评估判断为准。</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仅在您符合条件（经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审查通过）的商品品牌、类目等经营范围内向您提供廉易商城服务。</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2</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为充分保障</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的知情权及选择权，未经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同意，您不得允许他人使用或变相使用</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向您提供的廉易商城服务，否则</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可终止向您提供服务。</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3</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为提升</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体验、适应法律法规要求等，您认可</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可制定或修改廉易商城入驻标准，相关入驻标准的新增及变更</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将提前至少7天在廉易商城网站公示。针对在入驻标准变更生效前已开通廉易商城服务的供应商，</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将给予一定的合理期限，以便供应商在相应合理期限届满前确保满足当前的廉易商城入驻标准。如合理期限届满时供应商仍无法满足的，本协议将在相应合理期限届满时自动解除。</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（二）店铺信息发布展示及交易管理</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1</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承诺在使用服务的过程中所发布的所有信息及实施的所有行为均符合相关法律法规、国家强制性标准要求及本协议约定，并对其店铺负有管理义务，对其店铺中出现的违反国家有关法律法规规定及本协议约定的信息须立即删除。</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2</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您承诺拥有合法权利和资格发布有关商品销售信息并进行销售，且前述行为未对任何第三方合法权益（包括知识产权、物权、肖像权等）构成侵害。您认可</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对商品进货来源的不定期检查，并有义务保留进货来源凭证。对于无法提供合法进货来源凭证的，</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将根据实际情况如</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反馈、商标权人或第三方鉴定机构鉴定结果、供应商的商品信息及交易数据等对商品的真伪作出判断，您同意对此承担举证不能的不利后果。</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3</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应当遵守诚实信用原则，确保您所发布的货物、服务信息真实，与您实际所销售的货物及/或提供的服务相符；确保所提供的货物、服务应达到相关国家法律、法规、规章规定的质量标准、强制标准、生产企业的质量标准以及行业标准等规定的质量、技术、安全要求（各标准之间规定冲突的，以要求较高者为准），不存在质量缺陷和安全隐患；确保对您提供的货物、工程或服务拥有完整、有效的所有权、处分权，不在任何抵押、担保、租赁及其他侵犯第三方的知识产权或其它合法权益的权利瑕疵。违反前述约定所产生的一切法律责任与费用均由您自行承担，若因此给</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或</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造成损失的，您应负责赔偿。如您提供的货物本身带有赠品或供应商自行承诺赠送赠品的，赠品应同样符合本协议所约定的质量保证及相关要求，如赠品违反前述要求的，您仍须按照本协议约定承担相应责任。</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4</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您承诺在使用服务的过程中遵守诚实信用原则，不在交易过程中采取不正当竞争行为，不扰乱网上交易的正常秩序，不在廉易商城从事与网上交易无关的行为。</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5</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在销售商品时，您承诺作为最终零售商应使用自有货源、关联公司货源向</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发货，未经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事先书面许可，您承诺不通过其他零售商、企业或网站向</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发货。如您违反前述承诺，您同意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可终止本协议。</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6</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您承诺不会采取任何手段或措施（如明示或暗示用户或以其他方式）转移其可通过廉易商城在线达成的交易，或将廉易商城特定类目下的交易转移至其他类目，或通过其他方式以规避或减少向</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支付相关费用。如您违反前述承诺，您同意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可终止本协议，并进行相关费用追缴。</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7</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您明确理解并同意，在如</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要求就某次采购单独签署相应的采购合同的，您应予以配合并严格按照合同约定履行。合同内容不得与您在线展示的内容或询价、竞价内容有实质性背离。</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8</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存在“竞价”等交易形式下，廉易商城竞价系统仅为用户以竞价等形式购买商品及/或服务的在线交易场所。</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9</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您有权自行决定商品及/或服务的推广方式，但您的促销推广行为应当符合《价格法》《反不正当竞争法》等有关法律法规及</w:t>
      </w:r>
      <w:r>
        <w:rPr>
          <w:rFonts w:hint="eastAsia" w:ascii="仿宋_GB2312" w:hAnsi="微软雅黑" w:eastAsia="仿宋_GB2312" w:cs="宋体"/>
          <w:b w:val="0"/>
          <w:bCs/>
          <w:color w:val="auto"/>
          <w:kern w:val="0"/>
          <w:sz w:val="32"/>
          <w:szCs w:val="32"/>
          <w:lang w:val="en-US" w:eastAsia="zh-CN"/>
        </w:rPr>
        <w:t>廉易商城</w:t>
      </w:r>
      <w:r>
        <w:rPr>
          <w:rFonts w:hint="eastAsia" w:ascii="仿宋_GB2312" w:hAnsi="微软雅黑" w:eastAsia="仿宋_GB2312" w:cs="宋体"/>
          <w:b w:val="0"/>
          <w:bCs/>
          <w:color w:val="auto"/>
          <w:kern w:val="0"/>
          <w:sz w:val="32"/>
          <w:szCs w:val="32"/>
        </w:rPr>
        <w:t>的要求。</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会根据市场需求及供应商经营情况等不时发起营销活动，并根据各活动的整体策略确定开放报名的供应商范围及活动供应商的优选维度。获得报名资格的供应商可根据自身经营情况自主决定是否报名，选择报名活动的供应商应确保始终符合营销活动基准规则、所报名活动招商规则及其他活动相关要求。为共同保障用户体验及活动秩序，报名审核通过后，未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同意，您不得无故中止/终止与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就该营销活动所开展的合作。</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10</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您同意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于店铺内固定位置展示廉易商城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活动信息、</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保障信息或其他信息，内容由</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根据相关主题自行设计制作。</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11</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您有权通过廉易商城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提供的评价系统对与您达成交易的其他用户付款情况、服务水平、工作效率和公正性等进行评价。您的评价内容应当客观真实，不应包含任何污言秽语、色情低俗、广告信息及法律法规与本协议列明的其他禁止性信息；您不应利用评价权利对其他用户实施威胁、敲诈勒索。如您违反前述约定的，</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有权对您实施上述行为所产生的评价信息进行删除或屏蔽。</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12</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您有义务按照</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就其廉易商城店铺交易实际支付的金额为</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开具合规的发票，及就其廉易商城店铺实际交易额依法及时足额地向主管税务机关申报纳税。</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（三）</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保障</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1</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您了解并同意供应商是</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保障的责任主体。供应商应出售全新商品并履行</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保障义务（具体以廉易商城相关规则为准）。</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2</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除法律另有规定外，供应商同意在</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选择供应商所发布的相关商品或服务并提交订单成功后，供应商与</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之间的合同即成立。供应商不得擅自撤销合同，法律另有规定或双方另有约定的除外。</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highlight w:val="none"/>
        </w:rPr>
      </w:pPr>
      <w:r>
        <w:rPr>
          <w:rFonts w:hint="eastAsia" w:ascii="仿宋_GB2312" w:hAnsi="微软雅黑" w:eastAsia="仿宋_GB2312" w:cs="宋体"/>
          <w:b w:val="0"/>
          <w:bCs/>
          <w:color w:val="auto"/>
          <w:kern w:val="0"/>
          <w:sz w:val="32"/>
          <w:szCs w:val="32"/>
        </w:rPr>
        <w:t>3</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供应商同意当</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受理</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提出的</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保障维权和赔付申请时，供应商应积极配合，在</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要求的时限内提供相关证据材料。供应商同意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可以大众一般认知水平标准，根据相关证据材料判定供应商是否应根据本协议约定履行退款或赔付义务。</w:t>
      </w:r>
      <w:r>
        <w:rPr>
          <w:rFonts w:hint="eastAsia" w:ascii="仿宋_GB2312" w:hAnsi="微软雅黑" w:eastAsia="仿宋_GB2312" w:cs="宋体"/>
          <w:b w:val="0"/>
          <w:bCs/>
          <w:color w:val="auto"/>
          <w:kern w:val="0"/>
          <w:sz w:val="32"/>
          <w:szCs w:val="32"/>
          <w:highlight w:val="none"/>
        </w:rPr>
        <w:t>在判定供应商应对</w:t>
      </w:r>
      <w:r>
        <w:rPr>
          <w:rFonts w:hint="eastAsia" w:ascii="仿宋_GB2312" w:hAnsi="微软雅黑" w:eastAsia="仿宋_GB2312" w:cs="宋体"/>
          <w:b w:val="0"/>
          <w:bCs/>
          <w:color w:val="auto"/>
          <w:kern w:val="0"/>
          <w:sz w:val="32"/>
          <w:szCs w:val="32"/>
          <w:highlight w:val="none"/>
          <w:lang w:eastAsia="zh-CN"/>
        </w:rPr>
        <w:t>采购单位</w:t>
      </w:r>
      <w:r>
        <w:rPr>
          <w:rFonts w:hint="eastAsia" w:ascii="仿宋_GB2312" w:hAnsi="微软雅黑" w:eastAsia="仿宋_GB2312" w:cs="宋体"/>
          <w:b w:val="0"/>
          <w:bCs/>
          <w:color w:val="auto"/>
          <w:kern w:val="0"/>
          <w:sz w:val="32"/>
          <w:szCs w:val="32"/>
          <w:highlight w:val="none"/>
        </w:rPr>
        <w:t>进行退款、支付违约金或赔偿款的情况下，供应商同意</w:t>
      </w:r>
      <w:r>
        <w:rPr>
          <w:rFonts w:hint="eastAsia" w:ascii="仿宋_GB2312" w:hAnsi="微软雅黑" w:eastAsia="仿宋_GB2312" w:cs="宋体"/>
          <w:b w:val="0"/>
          <w:bCs/>
          <w:color w:val="auto"/>
          <w:kern w:val="0"/>
          <w:sz w:val="32"/>
          <w:szCs w:val="32"/>
          <w:highlight w:val="none"/>
          <w:lang w:eastAsia="zh-CN"/>
        </w:rPr>
        <w:t>运营方</w:t>
      </w:r>
      <w:r>
        <w:rPr>
          <w:rFonts w:hint="eastAsia" w:ascii="仿宋_GB2312" w:hAnsi="微软雅黑" w:eastAsia="仿宋_GB2312" w:cs="宋体"/>
          <w:b w:val="0"/>
          <w:bCs/>
          <w:color w:val="auto"/>
          <w:kern w:val="0"/>
          <w:sz w:val="32"/>
          <w:szCs w:val="32"/>
          <w:highlight w:val="none"/>
        </w:rPr>
        <w:t>可在符合法律规定及本协议约定的情况下从您的保证金中直接划扣相应金额支付给</w:t>
      </w:r>
      <w:r>
        <w:rPr>
          <w:rFonts w:hint="eastAsia" w:ascii="仿宋_GB2312" w:hAnsi="微软雅黑" w:eastAsia="仿宋_GB2312" w:cs="宋体"/>
          <w:b w:val="0"/>
          <w:bCs/>
          <w:color w:val="auto"/>
          <w:kern w:val="0"/>
          <w:sz w:val="32"/>
          <w:szCs w:val="32"/>
          <w:highlight w:val="none"/>
          <w:lang w:eastAsia="zh-CN"/>
        </w:rPr>
        <w:t>采购单位</w:t>
      </w:r>
      <w:r>
        <w:rPr>
          <w:rFonts w:hint="eastAsia" w:ascii="仿宋_GB2312" w:hAnsi="微软雅黑" w:eastAsia="仿宋_GB2312" w:cs="宋体"/>
          <w:b w:val="0"/>
          <w:bCs/>
          <w:color w:val="auto"/>
          <w:kern w:val="0"/>
          <w:sz w:val="32"/>
          <w:szCs w:val="32"/>
          <w:highlight w:val="none"/>
        </w:rPr>
        <w:t>。</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（四）</w:t>
      </w:r>
      <w:r>
        <w:rPr>
          <w:rFonts w:hint="eastAsia" w:ascii="仿宋_GB2312" w:hAnsi="微软雅黑" w:eastAsia="仿宋_GB2312" w:cs="宋体"/>
          <w:b w:val="0"/>
          <w:bCs/>
          <w:color w:val="auto"/>
          <w:kern w:val="0"/>
          <w:sz w:val="32"/>
          <w:szCs w:val="32"/>
          <w:lang w:val="en-US" w:eastAsia="zh-Hans"/>
        </w:rPr>
        <w:t>廉易商城</w:t>
      </w:r>
      <w:r>
        <w:rPr>
          <w:rFonts w:hint="eastAsia" w:ascii="仿宋_GB2312" w:hAnsi="微软雅黑" w:eastAsia="仿宋_GB2312" w:cs="宋体"/>
          <w:b w:val="0"/>
          <w:bCs/>
          <w:color w:val="auto"/>
          <w:kern w:val="0"/>
          <w:sz w:val="32"/>
          <w:szCs w:val="32"/>
        </w:rPr>
        <w:t>治理</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1</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为履行相关法律法规义务、保障</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权益及维护</w:t>
      </w:r>
      <w:r>
        <w:rPr>
          <w:rFonts w:hint="eastAsia" w:ascii="仿宋_GB2312" w:hAnsi="微软雅黑" w:eastAsia="仿宋_GB2312" w:cs="宋体"/>
          <w:b w:val="0"/>
          <w:bCs/>
          <w:color w:val="auto"/>
          <w:kern w:val="0"/>
          <w:sz w:val="32"/>
          <w:szCs w:val="32"/>
          <w:lang w:val="en-US" w:eastAsia="zh-Hans"/>
        </w:rPr>
        <w:t>正常采购活动</w:t>
      </w:r>
      <w:r>
        <w:rPr>
          <w:rFonts w:hint="eastAsia" w:ascii="仿宋_GB2312" w:hAnsi="微软雅黑" w:eastAsia="仿宋_GB2312" w:cs="宋体"/>
          <w:b w:val="0"/>
          <w:bCs/>
          <w:color w:val="auto"/>
          <w:kern w:val="0"/>
          <w:sz w:val="32"/>
          <w:szCs w:val="32"/>
        </w:rPr>
        <w:t>秩序等目的，</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可对供应商的商品、交易及店铺等数据进行查阅。因网上交易具备海量信息及信息网络环境下信息与实物相分离等特殊性，</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无法逐一审查商品及/或服务，除法律有明确规定外，</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无需对所有供应商的交易行为以及与交易有关的其它事项进行事先审查，但若经</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、监管部门、权利人等第三方通知</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或</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基于对商品、交易或店铺等多维度大数据综合分析发现</w:t>
      </w:r>
      <w:r>
        <w:rPr>
          <w:rFonts w:hint="eastAsia" w:ascii="仿宋_GB2312" w:hAnsi="微软雅黑" w:eastAsia="仿宋_GB2312" w:cs="宋体"/>
          <w:b w:val="0"/>
          <w:bCs/>
          <w:color w:val="auto"/>
          <w:kern w:val="0"/>
          <w:sz w:val="32"/>
          <w:szCs w:val="32"/>
          <w:lang w:val="en-US" w:eastAsia="zh-CN"/>
        </w:rPr>
        <w:t>廉易商城</w:t>
      </w:r>
      <w:r>
        <w:rPr>
          <w:rFonts w:hint="eastAsia" w:ascii="仿宋_GB2312" w:hAnsi="微软雅黑" w:eastAsia="仿宋_GB2312" w:cs="宋体"/>
          <w:b w:val="0"/>
          <w:bCs/>
          <w:color w:val="auto"/>
          <w:kern w:val="0"/>
          <w:sz w:val="32"/>
          <w:szCs w:val="32"/>
        </w:rPr>
        <w:t>上存在违法或不当行为或某个具体供应商、具体交易事项、具体信息可能违反相关法律法规、本协议的，您认可</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以大众一般认知的知识水平标准对相关内容进行的合理判别，</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可根据不同情况向供应商发出询问或要求改正的通知，或直接作出删除相关信息、对供应商店铺采取限制性措施或停止对供应商提供服务等处理。</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当第三方以供应商侵权为由要求廉易商城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删除供应商相关信息时，除法律另有规定外，您同意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对删除行为不承担任何责任，如最终证明第三方为恶意或缺乏权利凭证，您同意自行向第三方进行追责。</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2</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对于供应商发布的违法违规或可能对</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人身、财产权益造成侵害等存在合同无效或可撤销情形的交易，供应商同意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可对相关交易进行撤销，对已完结的交易</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可通知</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退货退款。</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3</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可基于履行相关法律法规义务、保障第三方合法权益、维护</w:t>
      </w:r>
      <w:r>
        <w:rPr>
          <w:rFonts w:hint="eastAsia" w:ascii="仿宋_GB2312" w:hAnsi="微软雅黑" w:eastAsia="仿宋_GB2312" w:cs="宋体"/>
          <w:b w:val="0"/>
          <w:bCs/>
          <w:color w:val="auto"/>
          <w:kern w:val="0"/>
          <w:sz w:val="32"/>
          <w:szCs w:val="32"/>
          <w:lang w:val="en-US" w:eastAsia="zh-Hans"/>
        </w:rPr>
        <w:t>正常采购活动</w:t>
      </w:r>
      <w:r>
        <w:rPr>
          <w:rFonts w:hint="eastAsia" w:ascii="仿宋_GB2312" w:hAnsi="微软雅黑" w:eastAsia="仿宋_GB2312" w:cs="宋体"/>
          <w:b w:val="0"/>
          <w:bCs/>
          <w:color w:val="auto"/>
          <w:kern w:val="0"/>
          <w:sz w:val="32"/>
          <w:szCs w:val="32"/>
        </w:rPr>
        <w:t>秩序等目的，制定并实施有关制止假冒或侵权行为的规则及流程，并保证供应商能够合理地通知</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依据供应商通知，将根据相关法律法规、规则等，对</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上假冒或侵犯供应商知识产权的信息及账户进行处理。对</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寄送</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进行判定而被</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判定为假货的商品，供应商同意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可联系市场监督管理部门直接予以销毁，无需退还供应商。</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4</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供应商认可并接受</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依照公示的相关规则及流程进行的商品品质抽检及真假鉴定。对于经抽检证明存在质量瑕疵或经鉴定为假货的商品，抽检或鉴定所发生的所有必要合理费用由供应商承担。</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5</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供应商同意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对存在如下任一情形的品牌及其同类别商品上的关联品牌（包括同类别商品上共同使用的品牌及同一申请人注册并在同类别商品上分别使用的品牌等）在廉易商城实施禁售，无论上述品牌是否作为商品主要标识：</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1）不符合强制性标准或严重不符合推荐性标准的；</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2）经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依据规则规定的特定方式及流程判定对他人商标、商品名称、包装装潢、企业名称、产品质量标志等构成仿冒或容易造成</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混淆、误认的。</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u w:val="none"/>
        </w:rPr>
        <w:t>6</w:t>
      </w:r>
      <w:r>
        <w:rPr>
          <w:rFonts w:hint="eastAsia" w:ascii="仿宋_GB2312" w:hAnsi="微软雅黑" w:eastAsia="仿宋_GB2312" w:cs="宋体"/>
          <w:b w:val="0"/>
          <w:bCs/>
          <w:color w:val="auto"/>
          <w:kern w:val="0"/>
          <w:sz w:val="32"/>
          <w:szCs w:val="32"/>
          <w:u w:val="none"/>
          <w:lang w:val="en-US" w:eastAsia="zh-CN"/>
        </w:rPr>
        <w:t>.</w:t>
      </w:r>
      <w:r>
        <w:rPr>
          <w:rFonts w:hint="eastAsia" w:ascii="仿宋_GB2312" w:hAnsi="微软雅黑" w:eastAsia="仿宋_GB2312" w:cs="宋体"/>
          <w:b w:val="0"/>
          <w:bCs/>
          <w:color w:val="auto"/>
          <w:kern w:val="0"/>
          <w:sz w:val="32"/>
          <w:szCs w:val="32"/>
        </w:rPr>
        <w:t> 供应商认可并接受</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基于提升</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体验及供应商经营能力，从品牌、店铺等维度对供应商经营进行的考核及</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所制定并公示的相关考核标准，并承诺在考核中诚实守信，不对考核结果弄虚作假。如供应商违反前述承诺或在</w:t>
      </w:r>
      <w:r>
        <w:rPr>
          <w:rFonts w:hint="eastAsia" w:ascii="仿宋_GB2312" w:hAnsi="微软雅黑" w:eastAsia="仿宋_GB2312" w:cs="宋体"/>
          <w:b w:val="0"/>
          <w:bCs/>
          <w:color w:val="auto"/>
          <w:kern w:val="0"/>
          <w:sz w:val="32"/>
          <w:szCs w:val="32"/>
          <w:lang w:val="en-US" w:eastAsia="zh-CN"/>
        </w:rPr>
        <w:t>评价</w:t>
      </w:r>
      <w:r>
        <w:rPr>
          <w:rFonts w:hint="eastAsia" w:ascii="仿宋_GB2312" w:hAnsi="微软雅黑" w:eastAsia="仿宋_GB2312" w:cs="宋体"/>
          <w:b w:val="0"/>
          <w:bCs/>
          <w:color w:val="auto"/>
          <w:kern w:val="0"/>
          <w:sz w:val="32"/>
          <w:szCs w:val="32"/>
        </w:rPr>
        <w:t>中最终未能达标的，供应商同意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可终止本协议。</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7</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经国家生效法律文书或行政处罚决定确认供应商存在违法行为，或者</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有足够事实依据可以认定供应商存在违法或违反本协议行为的，</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有权依法或依据本协议在廉易商城网站公布供应商的违法和/或违规行为及相应处置措施</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lang w:val="en-US" w:eastAsia="zh-CN"/>
        </w:rPr>
        <w:t>包括但不限于</w:t>
      </w:r>
      <w:r>
        <w:rPr>
          <w:rFonts w:hint="eastAsia" w:ascii="仿宋_GB2312" w:hAnsi="微软雅黑" w:eastAsia="仿宋_GB2312" w:cs="宋体"/>
          <w:b w:val="0"/>
          <w:bCs w:val="0"/>
          <w:color w:val="auto"/>
          <w:kern w:val="0"/>
          <w:sz w:val="32"/>
          <w:szCs w:val="32"/>
        </w:rPr>
        <w:t>向供应商发出询问或要求改正的通知</w:t>
      </w:r>
      <w:r>
        <w:rPr>
          <w:rFonts w:hint="eastAsia" w:ascii="仿宋_GB2312" w:hAnsi="微软雅黑" w:eastAsia="仿宋_GB2312" w:cs="宋体"/>
          <w:b w:val="0"/>
          <w:bCs w:val="0"/>
          <w:color w:val="auto"/>
          <w:kern w:val="0"/>
          <w:sz w:val="32"/>
          <w:szCs w:val="32"/>
          <w:lang w:eastAsia="zh-CN"/>
        </w:rPr>
        <w:t>、</w:t>
      </w:r>
      <w:r>
        <w:rPr>
          <w:rFonts w:hint="eastAsia" w:ascii="仿宋_GB2312" w:hAnsi="微软雅黑" w:eastAsia="仿宋_GB2312" w:cs="宋体"/>
          <w:b w:val="0"/>
          <w:bCs w:val="0"/>
          <w:color w:val="auto"/>
          <w:kern w:val="0"/>
          <w:sz w:val="32"/>
          <w:szCs w:val="32"/>
        </w:rPr>
        <w:t>对供应商店铺采取限制性措施或停止对供应商提供服务等处理</w:t>
      </w:r>
      <w:r>
        <w:rPr>
          <w:rFonts w:hint="eastAsia" w:ascii="仿宋_GB2312" w:hAnsi="微软雅黑" w:eastAsia="仿宋_GB2312" w:cs="宋体"/>
          <w:b w:val="0"/>
          <w:bCs/>
          <w:color w:val="auto"/>
          <w:kern w:val="0"/>
          <w:sz w:val="32"/>
          <w:szCs w:val="32"/>
        </w:rPr>
        <w:t>。</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（五）数据使用及信息授权等</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1</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对于供应商在使用本服务过程中产生的数据，</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尊重并依法保护供应商及其他相关主体的数据权利。在此前提下，</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收集、记录的供应商在使用本服务过程中所产生的数据的相关权利归属于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，且是</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的商业秘密。未经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事先书面同意，供应商不得为本协议约定之外的目的使用前述数据，亦不得以任何形式将前述数据提供给他人。</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2</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尊重和保护供应商店铺交易额、某类目或某单品的交易额等信息。为推广供应商店铺或其商品，</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可在供应商参加廉易商城官方举办的市场活动期间对外公示供应商店铺的活动总交易额、某类目或某单品的交易额，亦可将上述信息作宣传推广使用。</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3</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在法律允许范围内，供应商在此免费许可</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可在廉易商城相关展示推广页面对供应商公示于其廉易商城店铺的各类信息</w:t>
      </w:r>
      <w:r>
        <w:rPr>
          <w:rFonts w:hint="eastAsia" w:ascii="仿宋_GB2312" w:hAnsi="微软雅黑" w:eastAsia="仿宋_GB2312" w:cs="宋体"/>
          <w:b w:val="0"/>
          <w:bCs/>
          <w:color w:val="auto"/>
          <w:kern w:val="0"/>
          <w:sz w:val="32"/>
          <w:szCs w:val="32"/>
          <w:lang w:eastAsia="zh-CN"/>
        </w:rPr>
        <w:t>（</w:t>
      </w:r>
      <w:r>
        <w:rPr>
          <w:rFonts w:hint="eastAsia" w:ascii="仿宋_GB2312" w:hAnsi="微软雅黑" w:eastAsia="仿宋_GB2312" w:cs="宋体"/>
          <w:b w:val="0"/>
          <w:bCs/>
          <w:color w:val="auto"/>
          <w:kern w:val="0"/>
          <w:sz w:val="32"/>
          <w:szCs w:val="32"/>
        </w:rPr>
        <w:t>包括商品商标、logo、文字、图片等</w:t>
      </w:r>
      <w:r>
        <w:rPr>
          <w:rFonts w:hint="eastAsia" w:ascii="仿宋_GB2312" w:hAnsi="微软雅黑" w:eastAsia="仿宋_GB2312" w:cs="宋体"/>
          <w:b w:val="0"/>
          <w:bCs/>
          <w:color w:val="auto"/>
          <w:kern w:val="0"/>
          <w:sz w:val="32"/>
          <w:szCs w:val="32"/>
          <w:lang w:eastAsia="zh-CN"/>
        </w:rPr>
        <w:t>）</w:t>
      </w:r>
      <w:r>
        <w:rPr>
          <w:rFonts w:hint="eastAsia" w:ascii="仿宋_GB2312" w:hAnsi="微软雅黑" w:eastAsia="仿宋_GB2312" w:cs="宋体"/>
          <w:b w:val="0"/>
          <w:bCs/>
          <w:color w:val="auto"/>
          <w:kern w:val="0"/>
          <w:sz w:val="32"/>
          <w:szCs w:val="32"/>
        </w:rPr>
        <w:t>进行复制（如在多客户端同步展示）、展示、修改（如为适应移动端视觉体验进行微调）、改编（如增加整体活动设计元素）、翻译，并有权对上述权利进行再授权。</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4</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廉易商城推出的所有官方产品、技术、软件、程序、数据及其他信息（包括文字、图标、图片、照片、音频、视频、图表、色彩组合、版面设计等）的所有权利（包括著作权、商标权、专利权、商业秘密及其他相关权利）均归</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所有。除供应商依据相关法律有权进行商业性使用的数据外，供应商同意不对廉易商城上其他任何数据作商业性使用，包括但不限于在未经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事先书面批准的情况下，以复制、传播或向他方披露等方式使用在廉易商城网站上其他用户展示的任何资料。</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5</w:t>
      </w:r>
      <w:r>
        <w:rPr>
          <w:rFonts w:hint="eastAsia" w:ascii="仿宋_GB2312" w:hAnsi="微软雅黑" w:eastAsia="仿宋_GB2312" w:cs="宋体"/>
          <w:b w:val="0"/>
          <w:bCs/>
          <w:color w:val="auto"/>
          <w:kern w:val="0"/>
          <w:sz w:val="32"/>
          <w:szCs w:val="32"/>
          <w:lang w:val="en-US" w:eastAsia="zh-CN"/>
        </w:rPr>
        <w:t>.</w:t>
      </w:r>
      <w:r>
        <w:rPr>
          <w:rFonts w:ascii="仿宋_GB2312" w:hAnsi="微软雅黑" w:eastAsia="仿宋_GB2312" w:cs="宋体"/>
          <w:b w:val="0"/>
          <w:bCs w:val="0"/>
          <w:color w:val="auto"/>
          <w:kern w:val="0"/>
          <w:sz w:val="32"/>
          <w:szCs w:val="32"/>
        </w:rPr>
        <w:t>供应商须严格遵守网络安全与数据保护相关法律的要求，在无</w:t>
      </w:r>
      <w:r>
        <w:rPr>
          <w:rFonts w:hint="eastAsia" w:ascii="仿宋_GB2312" w:hAnsi="微软雅黑" w:eastAsia="仿宋_GB2312" w:cs="宋体"/>
          <w:b w:val="0"/>
          <w:bCs w:val="0"/>
          <w:color w:val="auto"/>
          <w:kern w:val="0"/>
          <w:sz w:val="32"/>
          <w:szCs w:val="32"/>
          <w:lang w:val="en-US" w:eastAsia="zh-CN"/>
        </w:rPr>
        <w:t>采购单位</w:t>
      </w:r>
      <w:r>
        <w:rPr>
          <w:rFonts w:ascii="仿宋_GB2312" w:hAnsi="微软雅黑" w:eastAsia="仿宋_GB2312" w:cs="宋体"/>
          <w:b w:val="0"/>
          <w:bCs w:val="0"/>
          <w:color w:val="auto"/>
          <w:kern w:val="0"/>
          <w:sz w:val="32"/>
          <w:szCs w:val="32"/>
        </w:rPr>
        <w:t>授权的情况下，供应商应将</w:t>
      </w:r>
      <w:r>
        <w:rPr>
          <w:rFonts w:hint="eastAsia" w:ascii="仿宋_GB2312" w:hAnsi="微软雅黑" w:eastAsia="仿宋_GB2312" w:cs="宋体"/>
          <w:b w:val="0"/>
          <w:bCs w:val="0"/>
          <w:color w:val="auto"/>
          <w:kern w:val="0"/>
          <w:sz w:val="32"/>
          <w:szCs w:val="32"/>
          <w:lang w:val="en-US" w:eastAsia="zh-CN"/>
        </w:rPr>
        <w:t>采购单位</w:t>
      </w:r>
      <w:r>
        <w:rPr>
          <w:rFonts w:ascii="仿宋_GB2312" w:hAnsi="微软雅黑" w:eastAsia="仿宋_GB2312" w:cs="宋体"/>
          <w:b w:val="0"/>
          <w:bCs w:val="0"/>
          <w:color w:val="auto"/>
          <w:kern w:val="0"/>
          <w:sz w:val="32"/>
          <w:szCs w:val="32"/>
        </w:rPr>
        <w:t>的订单信息等与交易有关的必要信息仅用于</w:t>
      </w:r>
      <w:r>
        <w:rPr>
          <w:rFonts w:hint="eastAsia" w:ascii="仿宋_GB2312" w:hAnsi="微软雅黑" w:eastAsia="仿宋_GB2312" w:cs="宋体"/>
          <w:b w:val="0"/>
          <w:bCs w:val="0"/>
          <w:color w:val="auto"/>
          <w:kern w:val="0"/>
          <w:sz w:val="32"/>
          <w:szCs w:val="32"/>
        </w:rPr>
        <w:t>廉易商城为满足</w:t>
      </w:r>
      <w:r>
        <w:rPr>
          <w:rFonts w:hint="eastAsia" w:ascii="仿宋_GB2312" w:hAnsi="微软雅黑" w:eastAsia="仿宋_GB2312" w:cs="宋体"/>
          <w:b w:val="0"/>
          <w:bCs w:val="0"/>
          <w:color w:val="auto"/>
          <w:kern w:val="0"/>
          <w:sz w:val="32"/>
          <w:szCs w:val="32"/>
          <w:lang w:val="en-US" w:eastAsia="zh-CN"/>
        </w:rPr>
        <w:t>采购单位</w:t>
      </w:r>
      <w:r>
        <w:rPr>
          <w:rFonts w:hint="eastAsia" w:ascii="仿宋_GB2312" w:hAnsi="微软雅黑" w:eastAsia="仿宋_GB2312" w:cs="宋体"/>
          <w:b w:val="0"/>
          <w:bCs w:val="0"/>
          <w:color w:val="auto"/>
          <w:kern w:val="0"/>
          <w:sz w:val="32"/>
          <w:szCs w:val="32"/>
        </w:rPr>
        <w:t>购买商品或服务、完成售后服务的目的。</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供应商向</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提交的信息中涉及如企业法定代表人身份证复印件或其身份证号码等个人敏感信息的，供应商保证其已获得相关个人信息主体的明确同意，相关使用目的与行为符合本人意愿及相关法律的要求。</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6</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供应商应当采取必要的技术措施保障数据安全，在发生或可能发生信息安全风险时，应当立即采取补救措施，按照规定及时告知用户并向有关主管部门报告。</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7</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将通过廉易商城陈列您所销售的商品及/或服务，并为用户提供信息分类、关键词检索、筛选及收藏等工具或功能模块以更好地匹配用户需求，相应陈列结果可能由价格、销量、信用评价、服务水平、合规经营情况、用户偏好及操作、竞争力等多种因素综合确定。</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8</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请供应商关注并严格遵守可能影响供应商交易行为的进出口管制、贸易限制与经济制裁相关法律法规，以免对您或</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造成损失，并保证遵守适用于相关软件、技术与服务的所有进出口相关法律法规限制。基于维护廉易商城</w:t>
      </w:r>
      <w:r>
        <w:rPr>
          <w:rFonts w:hint="eastAsia" w:ascii="仿宋_GB2312" w:hAnsi="微软雅黑" w:eastAsia="仿宋_GB2312" w:cs="宋体"/>
          <w:b w:val="0"/>
          <w:bCs/>
          <w:color w:val="auto"/>
          <w:kern w:val="0"/>
          <w:sz w:val="32"/>
          <w:szCs w:val="32"/>
          <w:lang w:val="en-US" w:eastAsia="zh-Hans"/>
        </w:rPr>
        <w:t>采购活动</w:t>
      </w:r>
      <w:r>
        <w:rPr>
          <w:rFonts w:hint="eastAsia" w:ascii="仿宋_GB2312" w:hAnsi="微软雅黑" w:eastAsia="仿宋_GB2312" w:cs="宋体"/>
          <w:b w:val="0"/>
          <w:bCs/>
          <w:color w:val="auto"/>
          <w:kern w:val="0"/>
          <w:sz w:val="32"/>
          <w:szCs w:val="32"/>
        </w:rPr>
        <w:t>秩序及交易安全的需要，如供应商违反前述承诺的，</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可在发现上述情形时主动执行下架商品、关闭相关交易订单等操作。</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9</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您同意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可以自行或由第三方通过短信、电子邮件或电子信息等多种方式向您发送、展示广告或其他信息（包括商业与非商业信息），广告或其他信息的具体发送及展示形式、频次及内容等以</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实际提供为准。</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将依照相关法律法规要求开展广告业务。您同意，对本服务中出现的广告，您应审慎判断其真实性和可靠性，除法律明确规定外，您应对因该广告而实施的行为负责。</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（六）交易争议处理</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1</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您可通过廉易商城所支持的交易方式与其他用户达成交易，并遵守相应交易与支付规则。您理解并同意，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不会参与用户间的交易，亦不会涉及用户间因交易而产生的法律关系及法律纠纷。</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2</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您在廉易商城交易过程中与其他用户发生争议的，您或其他用户中任何一方均有权选择以下途径解决：</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1）与争议相对方自主协商；</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2）向</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申请争议调处；</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3）根据与争议相对方达成的仲裁协议（如有）提请仲裁机构仲裁；</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both"/>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4）向人民法院提起诉讼。</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3</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若您选择</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对您与其他用户之间的争议进行调处的，您理解并同意，</w:t>
      </w:r>
      <w:r>
        <w:rPr>
          <w:rFonts w:hint="eastAsia" w:ascii="仿宋_GB2312" w:hAnsi="微软雅黑" w:eastAsia="仿宋_GB2312" w:cs="宋体"/>
          <w:b w:val="0"/>
          <w:bCs/>
          <w:color w:val="auto"/>
          <w:kern w:val="0"/>
          <w:sz w:val="32"/>
          <w:szCs w:val="32"/>
          <w:lang w:val="en-US" w:eastAsia="zh-CN"/>
        </w:rPr>
        <w:t>廉易商城</w:t>
      </w:r>
      <w:r>
        <w:rPr>
          <w:rFonts w:hint="eastAsia" w:ascii="仿宋_GB2312" w:hAnsi="微软雅黑" w:eastAsia="仿宋_GB2312" w:cs="宋体"/>
          <w:b w:val="0"/>
          <w:bCs/>
          <w:color w:val="auto"/>
          <w:kern w:val="0"/>
          <w:sz w:val="32"/>
          <w:szCs w:val="32"/>
        </w:rPr>
        <w:t>的客服并非专业人士，仅能以普通人的认知对用户提交的凭证进行判断，</w:t>
      </w:r>
      <w:r>
        <w:rPr>
          <w:rFonts w:hint="eastAsia" w:ascii="仿宋_GB2312" w:hAnsi="微软雅黑" w:eastAsia="仿宋_GB2312" w:cs="宋体"/>
          <w:b w:val="0"/>
          <w:bCs/>
          <w:color w:val="auto"/>
          <w:kern w:val="0"/>
          <w:sz w:val="32"/>
          <w:szCs w:val="32"/>
          <w:lang w:val="en-US" w:eastAsia="zh-CN"/>
        </w:rPr>
        <w:t>廉易商城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不保证争议调处结果一定符合您的期望，除法律明确规定及存在故意或重大过失外，</w:t>
      </w:r>
      <w:r>
        <w:rPr>
          <w:rFonts w:hint="eastAsia" w:ascii="仿宋_GB2312" w:hAnsi="微软雅黑" w:eastAsia="仿宋_GB2312" w:cs="宋体"/>
          <w:b w:val="0"/>
          <w:bCs/>
          <w:color w:val="auto"/>
          <w:kern w:val="0"/>
          <w:sz w:val="32"/>
          <w:szCs w:val="32"/>
          <w:lang w:val="en-US" w:eastAsia="zh-CN"/>
        </w:rPr>
        <w:t>廉易商城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对争议调处结果不承担责任。</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如您对调处决定不满意，您仍有权采取其他争议处理途径解决争议，但通过其他争议处理途径未取得终局决定前，您仍应先履行调处决定。</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both"/>
        <w:textAlignment w:val="auto"/>
        <w:outlineLvl w:val="1"/>
        <w:rPr>
          <w:rFonts w:hint="eastAsia" w:ascii="黑体" w:hAnsi="黑体" w:eastAsia="黑体" w:cs="黑体"/>
          <w:b w:val="0"/>
          <w:bCs/>
          <w:color w:val="auto"/>
          <w:kern w:val="0"/>
          <w:sz w:val="32"/>
          <w:szCs w:val="32"/>
        </w:rPr>
      </w:pPr>
      <w:r>
        <w:rPr>
          <w:rFonts w:hint="eastAsia" w:ascii="黑体" w:hAnsi="黑体" w:eastAsia="黑体" w:cs="黑体"/>
          <w:b w:val="0"/>
          <w:bCs/>
          <w:color w:val="auto"/>
          <w:kern w:val="0"/>
          <w:sz w:val="32"/>
          <w:szCs w:val="32"/>
        </w:rPr>
        <w:t>七、廉易商城服务的开通</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（一）廉易商城服务将在以下条件均满足后开通：</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1</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您符合当前的廉易商城入驻标准，向</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提交信息后经审查通过；</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2</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以在线点击确认的方式签订本协议；</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shd w:val="clear" w:color="auto" w:fill="FFFFFF"/>
        </w:rPr>
        <w:t>3</w:t>
      </w:r>
      <w:r>
        <w:rPr>
          <w:rFonts w:hint="eastAsia" w:ascii="仿宋_GB2312" w:hAnsi="微软雅黑" w:eastAsia="仿宋_GB2312" w:cs="宋体"/>
          <w:b w:val="0"/>
          <w:bCs/>
          <w:color w:val="auto"/>
          <w:kern w:val="0"/>
          <w:sz w:val="32"/>
          <w:szCs w:val="32"/>
          <w:shd w:val="clear" w:color="auto" w:fill="FFFFFF"/>
          <w:lang w:val="en-US" w:eastAsia="zh-CN"/>
        </w:rPr>
        <w:t>.</w:t>
      </w:r>
      <w:r>
        <w:rPr>
          <w:rFonts w:hint="eastAsia" w:ascii="仿宋_GB2312" w:hAnsi="微软雅黑" w:eastAsia="仿宋_GB2312" w:cs="宋体"/>
          <w:b w:val="0"/>
          <w:bCs/>
          <w:color w:val="auto"/>
          <w:kern w:val="0"/>
          <w:sz w:val="32"/>
          <w:szCs w:val="32"/>
          <w:shd w:val="clear" w:color="auto" w:fill="FFFFFF"/>
        </w:rPr>
        <w:t>您应缴纳的</w:t>
      </w:r>
      <w:r>
        <w:rPr>
          <w:rFonts w:hint="eastAsia" w:ascii="仿宋_GB2312" w:hAnsi="微软雅黑" w:eastAsia="仿宋_GB2312" w:cs="宋体"/>
          <w:b w:val="0"/>
          <w:bCs/>
          <w:color w:val="auto"/>
          <w:kern w:val="0"/>
          <w:sz w:val="32"/>
          <w:szCs w:val="32"/>
          <w:shd w:val="clear" w:color="auto" w:fill="FFFFFF"/>
          <w:lang w:val="en-US" w:eastAsia="zh-CN"/>
        </w:rPr>
        <w:t>入驻</w:t>
      </w:r>
      <w:r>
        <w:rPr>
          <w:rFonts w:hint="eastAsia" w:ascii="仿宋_GB2312" w:hAnsi="微软雅黑" w:eastAsia="仿宋_GB2312" w:cs="宋体"/>
          <w:b w:val="0"/>
          <w:bCs/>
          <w:color w:val="auto"/>
          <w:kern w:val="0"/>
          <w:sz w:val="32"/>
          <w:szCs w:val="32"/>
          <w:shd w:val="clear" w:color="auto" w:fill="FFFFFF"/>
        </w:rPr>
        <w:t>服务费（如有）、保证金（如有）已被成功缴纳至</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shd w:val="clear" w:color="auto" w:fill="FFFFFF"/>
        </w:rPr>
        <w:t>账户；</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shd w:val="clear" w:color="auto" w:fill="FFFFFF"/>
        </w:rPr>
        <w:t>4</w:t>
      </w:r>
      <w:r>
        <w:rPr>
          <w:rFonts w:hint="eastAsia" w:ascii="仿宋_GB2312" w:hAnsi="微软雅黑" w:eastAsia="仿宋_GB2312" w:cs="宋体"/>
          <w:b w:val="0"/>
          <w:bCs/>
          <w:color w:val="auto"/>
          <w:kern w:val="0"/>
          <w:sz w:val="32"/>
          <w:szCs w:val="32"/>
          <w:shd w:val="clear" w:color="auto" w:fill="FFFFFF"/>
          <w:lang w:val="en-US" w:eastAsia="zh-CN"/>
        </w:rPr>
        <w:t>.</w:t>
      </w:r>
      <w:r>
        <w:rPr>
          <w:rFonts w:hint="eastAsia" w:ascii="仿宋_GB2312" w:hAnsi="微软雅黑" w:eastAsia="仿宋_GB2312" w:cs="宋体"/>
          <w:b w:val="0"/>
          <w:bCs/>
          <w:color w:val="auto"/>
          <w:kern w:val="0"/>
          <w:sz w:val="32"/>
          <w:szCs w:val="32"/>
          <w:shd w:val="clear" w:color="auto" w:fill="FFFFFF"/>
        </w:rPr>
        <w:t>在申请使用服务之前您没有发生过被</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shd w:val="clear" w:color="auto" w:fill="FFFFFF"/>
        </w:rPr>
        <w:t>终止合作、违反与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shd w:val="clear" w:color="auto" w:fill="FFFFFF"/>
        </w:rPr>
        <w:t>的协议的情形；</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（二）如您签署或在线接受本协议后14个工作日内仍未满足本条第一款规定的所有条件，或</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向供应商发出拒绝提供服务的通知，则</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可不予开通服务并终止本协议。服务未开通本协议即被终止的，除法律另有规定外，</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不承担任何违约或赔偿责任。 </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both"/>
        <w:textAlignment w:val="auto"/>
        <w:outlineLvl w:val="1"/>
        <w:rPr>
          <w:rFonts w:hint="eastAsia" w:ascii="黑体" w:hAnsi="黑体" w:eastAsia="黑体" w:cs="黑体"/>
          <w:b w:val="0"/>
          <w:bCs/>
          <w:color w:val="auto"/>
          <w:kern w:val="0"/>
          <w:sz w:val="32"/>
          <w:szCs w:val="32"/>
        </w:rPr>
      </w:pPr>
      <w:r>
        <w:rPr>
          <w:rFonts w:hint="eastAsia" w:ascii="黑体" w:hAnsi="黑体" w:eastAsia="黑体" w:cs="黑体"/>
          <w:b w:val="0"/>
          <w:bCs/>
          <w:color w:val="auto"/>
          <w:kern w:val="0"/>
          <w:sz w:val="32"/>
          <w:szCs w:val="32"/>
        </w:rPr>
        <w:t>八、保密</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本协议所称商业秘密包括本协议、任何补充协议所述内容及在合作过程中涉及的其他秘密信息。任一方未经商业秘密提供方同意，均不得将秘密信息向任何第三方披露、传播、编辑或展示。协议方承诺在本协议终止后的三年内仍承担此条款下的保密义务。因对方书面同意及国家行政、司法强制行为而披露商业秘密的或商业秘密已为公众所知悉的，披露方不承担责任。 </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both"/>
        <w:textAlignment w:val="auto"/>
        <w:outlineLvl w:val="1"/>
        <w:rPr>
          <w:rFonts w:hint="eastAsia" w:ascii="黑体" w:hAnsi="黑体" w:eastAsia="黑体" w:cs="黑体"/>
          <w:b w:val="0"/>
          <w:bCs/>
          <w:color w:val="auto"/>
          <w:kern w:val="0"/>
          <w:sz w:val="32"/>
          <w:szCs w:val="32"/>
        </w:rPr>
      </w:pPr>
      <w:r>
        <w:rPr>
          <w:rFonts w:hint="eastAsia" w:ascii="黑体" w:hAnsi="黑体" w:eastAsia="黑体" w:cs="黑体"/>
          <w:b w:val="0"/>
          <w:bCs/>
          <w:color w:val="auto"/>
          <w:kern w:val="0"/>
          <w:sz w:val="32"/>
          <w:szCs w:val="32"/>
        </w:rPr>
        <w:t>九、反商业贿赂</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如您或您的雇员、股东、法定代表人、实际控制人或关联企业等向</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或其关联公司的雇员或顾问等提供实物、现金、现金等价物、劳务、旅游等价值明显超出正常交往范畴的利益，则可视为您存在商业贿赂行为。若</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依据第三方举报、供应商店铺经营情况等合理判断您可能存在商业贿赂行为的，</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可对您采取店铺屏蔽、店铺监管等限制性措施；供应商的商业贿赂行为一经确认，</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有权立即解除与供应商的所有合作关系（包括本协议及其他相关协议等）。</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损失以</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因该贿赂行为遭受的经济损失和商誉损失为计算依据。</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both"/>
        <w:textAlignment w:val="auto"/>
        <w:outlineLvl w:val="1"/>
        <w:rPr>
          <w:rFonts w:hint="eastAsia" w:ascii="黑体" w:hAnsi="黑体" w:eastAsia="黑体" w:cs="黑体"/>
          <w:b w:val="0"/>
          <w:bCs/>
          <w:color w:val="auto"/>
          <w:kern w:val="0"/>
          <w:sz w:val="32"/>
          <w:szCs w:val="32"/>
        </w:rPr>
      </w:pPr>
      <w:r>
        <w:rPr>
          <w:rFonts w:hint="eastAsia" w:ascii="黑体" w:hAnsi="黑体" w:eastAsia="黑体" w:cs="黑体"/>
          <w:b w:val="0"/>
          <w:bCs/>
          <w:color w:val="auto"/>
          <w:kern w:val="0"/>
          <w:sz w:val="32"/>
          <w:szCs w:val="32"/>
        </w:rPr>
        <w:t>十、有限责任</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1</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廉易商城服务按“现状”和“可得到”的状态提供。您在确认接受本协议并开通廉易商城服务前已充分了解廉易商城的功能和服务特性并同意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无须就已存在的软件瑕疵、功能不足或任何需改进事项对您承担除法律有明确规定外的责任。</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2</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因</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须向数量庞大的供应商提供服务，且服务内容复杂、技术要求高，您认可</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仅对因其故意或重大过失或其他法律明确规定的情形导致您的损失承担违约或赔偿责任，具体金额以</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就廉易商城服务向您收取的年度</w:t>
      </w:r>
      <w:r>
        <w:rPr>
          <w:rFonts w:hint="eastAsia" w:ascii="仿宋_GB2312" w:hAnsi="微软雅黑" w:eastAsia="仿宋_GB2312" w:cs="宋体"/>
          <w:b w:val="0"/>
          <w:bCs/>
          <w:color w:val="auto"/>
          <w:kern w:val="0"/>
          <w:sz w:val="32"/>
          <w:szCs w:val="32"/>
          <w:lang w:val="en-US" w:eastAsia="zh-CN"/>
        </w:rPr>
        <w:t>入驻</w:t>
      </w:r>
      <w:r>
        <w:rPr>
          <w:rFonts w:hint="eastAsia" w:ascii="仿宋_GB2312" w:hAnsi="微软雅黑" w:eastAsia="仿宋_GB2312" w:cs="宋体"/>
          <w:b w:val="0"/>
          <w:bCs/>
          <w:color w:val="auto"/>
          <w:kern w:val="0"/>
          <w:sz w:val="32"/>
          <w:szCs w:val="32"/>
        </w:rPr>
        <w:t>服务费为限。</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3</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使用廉易商城下载服务或获取任何资料的行为均出于您的独立判断并由您自行承担可能对电脑系统或资料灭失造成的损失风险。</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4</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依法履行基础保障义务，但对于Internet连接故障、计算机系统故障、通讯故障、电力故障、电脑病毒、黑客入侵、罢工、劳动争议、暴乱、起义、骚乱、火灾、洪水、风暴、爆炸、战争等不可抗力事件或第三方原因而造成的不能服务或延迟服务，</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并不承担法律明确规定外的责任。</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5</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廉易商城竞价系统仅作为用户物色交易对象、交易磋商及获取与交易相关服务的地点。本协议的签署并不意味着</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成为您在廉易商城上与第三方进行交易的参与者，对前述交易</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仅提供软件服务，不对您行为的合法性、有效性及商品的真实性、合法性和有效性作任何明示或暗示的担保。</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6</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您授权</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可代您对</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履行</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保障义务并承担赔付责任。当</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代您向</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进行赔付时，您认可</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以大众一般认知对交易纠纷进行的判责及判责结果，如最终证明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判责有误或赔付金额过高，除法律有明确规定外，您同意自行向受益</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追偿，不向</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追责或主张任何权利。</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both"/>
        <w:textAlignment w:val="auto"/>
        <w:outlineLvl w:val="1"/>
        <w:rPr>
          <w:rFonts w:hint="eastAsia" w:ascii="黑体" w:hAnsi="黑体" w:eastAsia="黑体" w:cs="黑体"/>
          <w:b w:val="0"/>
          <w:bCs/>
          <w:color w:val="auto"/>
          <w:kern w:val="0"/>
          <w:sz w:val="32"/>
          <w:szCs w:val="32"/>
        </w:rPr>
      </w:pPr>
      <w:r>
        <w:rPr>
          <w:rFonts w:hint="eastAsia" w:ascii="黑体" w:hAnsi="黑体" w:eastAsia="黑体" w:cs="黑体"/>
          <w:b w:val="0"/>
          <w:bCs/>
          <w:color w:val="auto"/>
          <w:kern w:val="0"/>
          <w:sz w:val="32"/>
          <w:szCs w:val="32"/>
        </w:rPr>
        <w:t>十一、协议的终止</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（一）通知解除：本协议任何一方均可提前30天以书面通知的方式终止本协议，如供应商依据本条款约定通知解除本协议的，须以书面方式向</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提出申请，</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审核通过后立即进入“终止经营提前公示”状态（终止经营提前公示，是指在一定时间内供应商店铺首页显示该店铺即将终止经营的公告信息，且店铺内所有商品信息无法通过搜索、访问店铺或商品链接等方式查看），30天后本协议终止。如</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依据本款单方通知解除本协议的，将在协议解除后10个工作日内退还剩余服务期限对应的服务费。</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（二）发生下述情形时，除协议方另有约定外，本协议将自动解除： </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1</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供应商存在违反本协议的情形，并依据本协议约定达到须被终止合作的程度；</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2</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供应商存在违反本协议的情形，且经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通知并给予一定合理期限后仍未能整改至符合的，本协议将在相应的合理期限届满时自动解除；</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3</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您未在规定期限内补足保证金（如有）的；</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4</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供应商丧失主体资格（如企业注销或被吊销营业执照）；</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5</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供应商在超过90天的时间内未以廉易商城账户及密码登录廉易商城的。</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（三） 协议终止后有关事项的处理：</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1</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color w:val="auto"/>
          <w:kern w:val="0"/>
          <w:sz w:val="32"/>
          <w:szCs w:val="32"/>
          <w:lang w:val="en-US" w:eastAsia="zh-CN"/>
        </w:rPr>
        <w:t>协议终止之日起，供应商店铺、商品信息即无法在廉易商城内进行搜索、访问。</w:t>
      </w:r>
      <w:r>
        <w:rPr>
          <w:rFonts w:hint="eastAsia" w:ascii="仿宋_GB2312" w:hAnsi="微软雅黑" w:eastAsia="仿宋_GB2312" w:cs="宋体"/>
          <w:b w:val="0"/>
          <w:bCs/>
          <w:color w:val="auto"/>
          <w:kern w:val="0"/>
          <w:sz w:val="32"/>
          <w:szCs w:val="32"/>
        </w:rPr>
        <w:t>协议终止后，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没有义务为供应商保留供应商账户中或与之相关的任何信息，或转发任何未曾阅读或发送的信息给供应商或第三方，除法律另有规定外，亦不就终止本协议而对供应商或任何第三者承担任何责任；在本协议终止前因供应商行为所导致的赔偿和责任须由供应商完全且独立地承担；</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2</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协议终止后，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有权保留供应商的注册数据及交易行为记录。如供应商在本协议终止前在廉易商城网络交易</w:t>
      </w:r>
      <w:r>
        <w:rPr>
          <w:rFonts w:hint="eastAsia" w:ascii="仿宋_GB2312" w:hAnsi="微软雅黑" w:eastAsia="仿宋_GB2312" w:cs="宋体"/>
          <w:b w:val="0"/>
          <w:bCs/>
          <w:color w:val="auto"/>
          <w:kern w:val="0"/>
          <w:sz w:val="32"/>
          <w:szCs w:val="32"/>
          <w:lang w:val="en-US" w:eastAsia="zh-CN"/>
        </w:rPr>
        <w:t>系统</w:t>
      </w:r>
      <w:r>
        <w:rPr>
          <w:rFonts w:hint="eastAsia" w:ascii="仿宋_GB2312" w:hAnsi="微软雅黑" w:eastAsia="仿宋_GB2312" w:cs="宋体"/>
          <w:b w:val="0"/>
          <w:bCs/>
          <w:color w:val="auto"/>
          <w:kern w:val="0"/>
          <w:sz w:val="32"/>
          <w:szCs w:val="32"/>
        </w:rPr>
        <w:t>上存在违法或违反本协议约定的行为，</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仍可行使本协议所规定的权利；</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3</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协议终止前，供应商已上传商品信息尚未达成交易的，</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可在本协议终止时删除相关商品信息；供应商已与</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就某商品达成交易的，</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可不撤销该交易，但可将协议终止情况通知</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 </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4</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rPr>
        <w:t>供应商廉易商城店铺将在</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确认终止本协议时立即进入退出流程，供应商在进入退出流程30天内可且仅可使用其廉易商城账户处理交易纠纷及与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之间的账务、发票结算事宜。</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（四）如在协议期内，因</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违约或者过错导致本协议终止的，供应商可凭</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就本协议开具的发票原件（如已开具）及退款申请要求</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退还未履行部分的服务费用至供应商指定的银行账户。其他情况下本协议发生终止时，未履行的服务费用将被抵充为违约金，不再退还。</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（五）供应商如对</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解除协议有异议的，应在收到解除协议的通知之日起30个日历</w:t>
      </w:r>
      <w:r>
        <w:rPr>
          <w:rFonts w:hint="eastAsia" w:ascii="仿宋_GB2312" w:hAnsi="微软雅黑" w:eastAsia="仿宋_GB2312" w:cs="宋体"/>
          <w:b w:val="0"/>
          <w:bCs/>
          <w:color w:val="auto"/>
          <w:kern w:val="0"/>
          <w:sz w:val="32"/>
          <w:szCs w:val="32"/>
          <w:lang w:val="en-US" w:eastAsia="zh-CN"/>
        </w:rPr>
        <w:t>天</w:t>
      </w:r>
      <w:r>
        <w:rPr>
          <w:rFonts w:hint="eastAsia" w:ascii="仿宋_GB2312" w:hAnsi="微软雅黑" w:eastAsia="仿宋_GB2312" w:cs="宋体"/>
          <w:b w:val="0"/>
          <w:bCs/>
          <w:color w:val="auto"/>
          <w:kern w:val="0"/>
          <w:sz w:val="32"/>
          <w:szCs w:val="32"/>
        </w:rPr>
        <w:t>以内向有管辖权的人民法院提起诉讼。 </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both"/>
        <w:textAlignment w:val="auto"/>
        <w:outlineLvl w:val="1"/>
        <w:rPr>
          <w:rFonts w:hint="eastAsia" w:ascii="黑体" w:hAnsi="黑体" w:eastAsia="黑体" w:cs="黑体"/>
          <w:b w:val="0"/>
          <w:bCs/>
          <w:color w:val="auto"/>
          <w:kern w:val="0"/>
          <w:sz w:val="32"/>
          <w:szCs w:val="32"/>
        </w:rPr>
      </w:pPr>
      <w:r>
        <w:rPr>
          <w:rFonts w:hint="eastAsia" w:ascii="黑体" w:hAnsi="黑体" w:eastAsia="黑体" w:cs="黑体"/>
          <w:b w:val="0"/>
          <w:bCs/>
          <w:color w:val="auto"/>
          <w:kern w:val="0"/>
          <w:sz w:val="32"/>
          <w:szCs w:val="32"/>
        </w:rPr>
        <w:t>十二、违约责任</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（一）供应商存在违反相关法律法规、侵犯第三方（如</w:t>
      </w:r>
      <w:r>
        <w:rPr>
          <w:rFonts w:hint="eastAsia" w:ascii="仿宋_GB2312" w:hAnsi="微软雅黑" w:eastAsia="仿宋_GB2312" w:cs="宋体"/>
          <w:b w:val="0"/>
          <w:bCs/>
          <w:color w:val="auto"/>
          <w:kern w:val="0"/>
          <w:sz w:val="32"/>
          <w:szCs w:val="32"/>
          <w:lang w:eastAsia="zh-CN"/>
        </w:rPr>
        <w:t>采购单位</w:t>
      </w:r>
      <w:r>
        <w:rPr>
          <w:rFonts w:hint="eastAsia" w:ascii="仿宋_GB2312" w:hAnsi="微软雅黑" w:eastAsia="仿宋_GB2312" w:cs="宋体"/>
          <w:b w:val="0"/>
          <w:bCs/>
          <w:color w:val="auto"/>
          <w:kern w:val="0"/>
          <w:sz w:val="32"/>
          <w:szCs w:val="32"/>
        </w:rPr>
        <w:t>、权利人或商品/服务的实际使用者）权益或其他违反本协议的行为时，供应商应根据本协议向</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支付相应的违约赔偿，其中供应商须赔偿</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因此遭受的损失（如有）包括：</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1</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因行政处罚、生效判决、法定标准范围内的调解而支付的罚款、违约金或赔偿款；</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2</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支付的合理律师费用、消除影响所支出的必要费用；</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3</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因此遭受的其他损失。</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highlight w:val="none"/>
        </w:rPr>
      </w:pPr>
      <w:r>
        <w:rPr>
          <w:rFonts w:hint="eastAsia" w:ascii="仿宋_GB2312" w:hAnsi="微软雅黑" w:eastAsia="仿宋_GB2312" w:cs="宋体"/>
          <w:b w:val="0"/>
          <w:bCs/>
          <w:color w:val="auto"/>
          <w:kern w:val="0"/>
          <w:sz w:val="32"/>
          <w:szCs w:val="32"/>
          <w:highlight w:val="none"/>
        </w:rPr>
        <w:t>（二）供应商因产品质量或出售假冒商品等被社会媒体爆出较大负面舆情或店铺经营出现严重违法违规行为</w:t>
      </w:r>
      <w:r>
        <w:rPr>
          <w:rFonts w:hint="eastAsia" w:ascii="仿宋_GB2312" w:hAnsi="微软雅黑" w:eastAsia="仿宋_GB2312" w:cs="宋体"/>
          <w:color w:val="auto"/>
          <w:kern w:val="0"/>
          <w:sz w:val="32"/>
          <w:szCs w:val="32"/>
          <w:highlight w:val="none"/>
          <w:lang w:eastAsia="zh-CN"/>
        </w:rPr>
        <w:t>（</w:t>
      </w:r>
      <w:r>
        <w:rPr>
          <w:rFonts w:hint="eastAsia" w:ascii="仿宋_GB2312" w:hAnsi="微软雅黑" w:eastAsia="仿宋_GB2312" w:cs="宋体"/>
          <w:color w:val="auto"/>
          <w:kern w:val="0"/>
          <w:sz w:val="32"/>
          <w:szCs w:val="32"/>
          <w:highlight w:val="none"/>
          <w:lang w:val="en-US" w:eastAsia="zh-CN"/>
        </w:rPr>
        <w:t>无论是否已受到行政处罚或已被追究刑事责任</w:t>
      </w:r>
      <w:r>
        <w:rPr>
          <w:rFonts w:hint="eastAsia" w:ascii="仿宋_GB2312" w:hAnsi="微软雅黑" w:eastAsia="仿宋_GB2312" w:cs="宋体"/>
          <w:color w:val="auto"/>
          <w:kern w:val="0"/>
          <w:sz w:val="32"/>
          <w:szCs w:val="32"/>
          <w:highlight w:val="none"/>
          <w:lang w:eastAsia="zh-CN"/>
        </w:rPr>
        <w:t>）</w:t>
      </w:r>
      <w:r>
        <w:rPr>
          <w:rFonts w:hint="eastAsia" w:ascii="仿宋_GB2312" w:hAnsi="微软雅黑" w:eastAsia="仿宋_GB2312" w:cs="宋体"/>
          <w:b w:val="0"/>
          <w:bCs/>
          <w:color w:val="auto"/>
          <w:kern w:val="0"/>
          <w:sz w:val="32"/>
          <w:szCs w:val="32"/>
          <w:highlight w:val="none"/>
        </w:rPr>
        <w:t>的，</w:t>
      </w:r>
      <w:r>
        <w:rPr>
          <w:rFonts w:hint="eastAsia" w:ascii="仿宋_GB2312" w:hAnsi="微软雅黑" w:eastAsia="仿宋_GB2312" w:cs="宋体"/>
          <w:b w:val="0"/>
          <w:bCs/>
          <w:color w:val="auto"/>
          <w:kern w:val="0"/>
          <w:sz w:val="32"/>
          <w:szCs w:val="32"/>
          <w:highlight w:val="none"/>
          <w:lang w:eastAsia="zh-CN"/>
        </w:rPr>
        <w:t>运营方</w:t>
      </w:r>
      <w:r>
        <w:rPr>
          <w:rFonts w:hint="eastAsia" w:ascii="仿宋_GB2312" w:hAnsi="微软雅黑" w:eastAsia="仿宋_GB2312" w:cs="宋体"/>
          <w:b w:val="0"/>
          <w:bCs/>
          <w:color w:val="auto"/>
          <w:kern w:val="0"/>
          <w:sz w:val="32"/>
          <w:szCs w:val="32"/>
          <w:highlight w:val="none"/>
        </w:rPr>
        <w:t>可要求供应商</w:t>
      </w:r>
      <w:r>
        <w:rPr>
          <w:rFonts w:hint="eastAsia" w:ascii="仿宋_GB2312" w:hAnsi="微软雅黑" w:eastAsia="仿宋_GB2312" w:cs="宋体"/>
          <w:color w:val="auto"/>
          <w:kern w:val="0"/>
          <w:sz w:val="32"/>
          <w:szCs w:val="32"/>
          <w:highlight w:val="none"/>
        </w:rPr>
        <w:t>赔偿商誉损失</w:t>
      </w:r>
      <w:r>
        <w:rPr>
          <w:rFonts w:hint="eastAsia" w:ascii="仿宋_GB2312" w:hAnsi="微软雅黑" w:eastAsia="仿宋_GB2312" w:cs="宋体"/>
          <w:color w:val="auto"/>
          <w:kern w:val="0"/>
          <w:sz w:val="32"/>
          <w:szCs w:val="32"/>
          <w:highlight w:val="none"/>
          <w:lang w:eastAsia="zh-CN"/>
        </w:rPr>
        <w:t>，</w:t>
      </w:r>
      <w:r>
        <w:rPr>
          <w:rFonts w:hint="eastAsia" w:ascii="仿宋_GB2312" w:hAnsi="微软雅黑" w:eastAsia="仿宋_GB2312" w:cs="宋体"/>
          <w:color w:val="auto"/>
          <w:kern w:val="0"/>
          <w:sz w:val="32"/>
          <w:szCs w:val="32"/>
          <w:highlight w:val="none"/>
          <w:lang w:val="en-US" w:eastAsia="zh-CN"/>
        </w:rPr>
        <w:t>同时运营方有权解除本协议</w:t>
      </w:r>
      <w:r>
        <w:rPr>
          <w:rFonts w:hint="eastAsia" w:ascii="仿宋_GB2312" w:hAnsi="微软雅黑" w:eastAsia="仿宋_GB2312" w:cs="宋体"/>
          <w:b w:val="0"/>
          <w:bCs/>
          <w:color w:val="auto"/>
          <w:kern w:val="0"/>
          <w:sz w:val="32"/>
          <w:szCs w:val="32"/>
          <w:highlight w:val="none"/>
        </w:rPr>
        <w:t>。</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（三）供应商对</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存在任何期限届至而未付的款项时，除本协议另有约定外，供应商应自逾期之日起向</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支付未付款项每日</w:t>
      </w:r>
      <w:r>
        <w:rPr>
          <w:rFonts w:hint="eastAsia" w:ascii="仿宋_GB2312" w:hAnsi="微软雅黑" w:eastAsia="仿宋_GB2312" w:cs="宋体"/>
          <w:b w:val="0"/>
          <w:bCs/>
          <w:color w:val="auto"/>
          <w:kern w:val="0"/>
          <w:sz w:val="32"/>
          <w:szCs w:val="32"/>
          <w:lang w:val="en-US" w:eastAsia="zh-CN"/>
        </w:rPr>
        <w:t>万</w:t>
      </w:r>
      <w:r>
        <w:rPr>
          <w:rFonts w:hint="eastAsia" w:ascii="仿宋_GB2312" w:hAnsi="微软雅黑" w:eastAsia="仿宋_GB2312" w:cs="宋体"/>
          <w:b w:val="0"/>
          <w:bCs/>
          <w:color w:val="auto"/>
          <w:kern w:val="0"/>
          <w:sz w:val="32"/>
          <w:szCs w:val="32"/>
        </w:rPr>
        <w:t>分之五的违约金。</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（四）如供应商违反本协议第六条（二）项第6款，</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可就因此给</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造成的其他损失（包括合理预期利益损失）向供应商追偿。</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（五）</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因故意或重大过失导致供应商利益受损时，</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对供应商的违约或赔偿责任以供应商直接的实际损失为计算依据，以</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就廉易商城服务向您收取的年度</w:t>
      </w:r>
      <w:r>
        <w:rPr>
          <w:rFonts w:hint="eastAsia" w:ascii="仿宋_GB2312" w:hAnsi="微软雅黑" w:eastAsia="仿宋_GB2312" w:cs="宋体"/>
          <w:b w:val="0"/>
          <w:bCs/>
          <w:color w:val="auto"/>
          <w:kern w:val="0"/>
          <w:sz w:val="32"/>
          <w:szCs w:val="32"/>
          <w:lang w:val="en-US" w:eastAsia="zh-CN"/>
        </w:rPr>
        <w:t>入驻</w:t>
      </w:r>
      <w:r>
        <w:rPr>
          <w:rFonts w:hint="eastAsia" w:ascii="仿宋_GB2312" w:hAnsi="微软雅黑" w:eastAsia="仿宋_GB2312" w:cs="宋体"/>
          <w:b w:val="0"/>
          <w:bCs/>
          <w:color w:val="auto"/>
          <w:kern w:val="0"/>
          <w:sz w:val="32"/>
          <w:szCs w:val="32"/>
        </w:rPr>
        <w:t>服务费为限。</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（六）如在本协议履行期间，供应商丧失履行本协议的资格（包括但不限于品牌授权到期、被撤销等），</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有权终止部分或全部廉易商城服务，并无须退还已向供应商收取的年度</w:t>
      </w:r>
      <w:r>
        <w:rPr>
          <w:rFonts w:hint="eastAsia" w:ascii="仿宋_GB2312" w:hAnsi="微软雅黑" w:eastAsia="仿宋_GB2312" w:cs="宋体"/>
          <w:b w:val="0"/>
          <w:bCs/>
          <w:color w:val="auto"/>
          <w:kern w:val="0"/>
          <w:sz w:val="32"/>
          <w:szCs w:val="32"/>
          <w:lang w:val="en-US" w:eastAsia="zh-CN"/>
        </w:rPr>
        <w:t>入驻</w:t>
      </w:r>
      <w:r>
        <w:rPr>
          <w:rFonts w:hint="eastAsia" w:ascii="仿宋_GB2312" w:hAnsi="微软雅黑" w:eastAsia="仿宋_GB2312" w:cs="宋体"/>
          <w:b w:val="0"/>
          <w:bCs/>
          <w:color w:val="auto"/>
          <w:kern w:val="0"/>
          <w:sz w:val="32"/>
          <w:szCs w:val="32"/>
        </w:rPr>
        <w:t>服务费。由此造成供应商损失的，由供应商自行承担。</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both"/>
        <w:textAlignment w:val="auto"/>
        <w:outlineLvl w:val="1"/>
        <w:rPr>
          <w:rFonts w:hint="eastAsia" w:ascii="黑体" w:hAnsi="黑体" w:eastAsia="黑体" w:cs="黑体"/>
          <w:b w:val="0"/>
          <w:bCs/>
          <w:color w:val="auto"/>
          <w:kern w:val="0"/>
          <w:sz w:val="32"/>
          <w:szCs w:val="32"/>
        </w:rPr>
      </w:pPr>
      <w:r>
        <w:rPr>
          <w:rFonts w:hint="eastAsia" w:ascii="黑体" w:hAnsi="黑体" w:eastAsia="黑体" w:cs="黑体"/>
          <w:b w:val="0"/>
          <w:bCs/>
          <w:color w:val="auto"/>
          <w:kern w:val="0"/>
          <w:sz w:val="32"/>
          <w:szCs w:val="32"/>
        </w:rPr>
        <w:t>十三、商业关系终止</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在使用廉易商城服务（包括本协议项下的各项服务内容等）的过程中，如供应商或供应商实际控制人、董事、经理、业务负责人等实施了下列的行为之一，则</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有权立即终止供应商继续使用廉易商城的任何服务（包括关闭供应商于廉易商城开设的所有店铺等），</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亦可终止与供应商的任何合作关系并不再开展任何商业合作：</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hint="eastAsia" w:ascii="仿宋_GB2312" w:hAnsi="微软雅黑" w:eastAsia="仿宋_GB2312" w:cs="宋体"/>
          <w:b w:val="0"/>
          <w:bCs/>
          <w:color w:val="auto"/>
          <w:kern w:val="0"/>
          <w:sz w:val="32"/>
          <w:szCs w:val="32"/>
          <w:lang w:val="en-US" w:eastAsia="zh-CN"/>
        </w:rPr>
      </w:pPr>
      <w:r>
        <w:rPr>
          <w:rFonts w:hint="eastAsia" w:ascii="仿宋_GB2312" w:hAnsi="微软雅黑" w:eastAsia="仿宋_GB2312" w:cs="宋体"/>
          <w:b w:val="0"/>
          <w:bCs/>
          <w:color w:val="auto"/>
          <w:kern w:val="0"/>
          <w:sz w:val="32"/>
          <w:szCs w:val="32"/>
        </w:rPr>
        <w:t>1</w:t>
      </w:r>
      <w:r>
        <w:rPr>
          <w:rFonts w:hint="eastAsia" w:ascii="仿宋_GB2312" w:hAnsi="微软雅黑" w:eastAsia="仿宋_GB2312" w:cs="宋体"/>
          <w:b w:val="0"/>
          <w:bCs/>
          <w:color w:val="auto"/>
          <w:kern w:val="0"/>
          <w:sz w:val="32"/>
          <w:szCs w:val="32"/>
          <w:lang w:val="en-US" w:eastAsia="zh-CN"/>
        </w:rPr>
        <w:t>.</w:t>
      </w:r>
      <w:r>
        <w:rPr>
          <w:rFonts w:hint="eastAsia" w:ascii="仿宋_GB2312" w:hAnsi="微软雅黑" w:eastAsia="仿宋_GB2312" w:cs="宋体"/>
          <w:color w:val="auto"/>
          <w:kern w:val="0"/>
          <w:sz w:val="32"/>
          <w:szCs w:val="32"/>
          <w:lang w:val="en-US" w:eastAsia="zh-CN"/>
        </w:rPr>
        <w:t>违反法律法规、规章、政策，已经受到或可能受到行政处罚的行为；</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lang w:val="en-US" w:eastAsia="zh-CN"/>
        </w:rPr>
        <w:t>2.</w:t>
      </w:r>
      <w:r>
        <w:rPr>
          <w:rFonts w:hint="eastAsia" w:ascii="仿宋_GB2312" w:hAnsi="微软雅黑" w:eastAsia="仿宋_GB2312" w:cs="宋体"/>
          <w:b w:val="0"/>
          <w:bCs/>
          <w:color w:val="auto"/>
          <w:kern w:val="0"/>
          <w:sz w:val="32"/>
          <w:szCs w:val="32"/>
        </w:rPr>
        <w:t>违背诚信经营原则或影响</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商业声誉的商业贿赂行为；</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lang w:val="en-US" w:eastAsia="zh-CN"/>
        </w:rPr>
        <w:t>3.</w:t>
      </w:r>
      <w:r>
        <w:rPr>
          <w:rFonts w:hint="eastAsia" w:ascii="仿宋_GB2312" w:hAnsi="微软雅黑" w:eastAsia="仿宋_GB2312" w:cs="宋体"/>
          <w:b w:val="0"/>
          <w:bCs/>
          <w:color w:val="auto"/>
          <w:kern w:val="0"/>
          <w:sz w:val="32"/>
          <w:szCs w:val="32"/>
        </w:rPr>
        <w:t>违背诚信经营原则或影响</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商业声誉的涉嫌刑事犯罪行为；</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lang w:val="en-US" w:eastAsia="zh-CN"/>
        </w:rPr>
        <w:t>4.</w:t>
      </w:r>
      <w:r>
        <w:rPr>
          <w:rFonts w:hint="eastAsia" w:ascii="仿宋_GB2312" w:hAnsi="微软雅黑" w:eastAsia="仿宋_GB2312" w:cs="宋体"/>
          <w:b w:val="0"/>
          <w:bCs/>
          <w:color w:val="auto"/>
          <w:kern w:val="0"/>
          <w:sz w:val="32"/>
          <w:szCs w:val="32"/>
        </w:rPr>
        <w:t>其他违背诚信经营原则或影响</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商业声誉的行为。 </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both"/>
        <w:textAlignment w:val="auto"/>
        <w:outlineLvl w:val="1"/>
        <w:rPr>
          <w:rFonts w:hint="eastAsia" w:ascii="黑体" w:hAnsi="黑体" w:eastAsia="黑体" w:cs="黑体"/>
          <w:b w:val="0"/>
          <w:bCs/>
          <w:color w:val="auto"/>
          <w:kern w:val="0"/>
          <w:sz w:val="32"/>
          <w:szCs w:val="32"/>
        </w:rPr>
      </w:pPr>
      <w:r>
        <w:rPr>
          <w:rFonts w:hint="eastAsia" w:ascii="黑体" w:hAnsi="黑体" w:eastAsia="黑体" w:cs="黑体"/>
          <w:b w:val="0"/>
          <w:bCs/>
          <w:color w:val="auto"/>
          <w:kern w:val="0"/>
          <w:sz w:val="32"/>
          <w:szCs w:val="32"/>
        </w:rPr>
        <w:t>十四、有效通知</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（一）有效联系方式</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您在申请廉易商城服务时须提供真实有效的联系方式，若有发生变更的，您须及时更新并保持可被联系的状态。您在注册廉易商城时生成的用于登陆廉易商城接收、发送站内信、系统消息和廉易商城站内即时通讯信息的廉易商城账号（含子账号）也可作为您的有效联系方式。</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将向您的上述联系方式的其中之一或若干向您送达各类通知，而此类通知的内容可能对供应商的权利义务产生重大的有利或不利影响，请您务必及时关注。</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（二）通知的送达</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本协议下您对廉易商城</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的通知应以书面形式递交、以</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w:t>
      </w:r>
      <w:r>
        <w:rPr>
          <w:rFonts w:hint="eastAsia" w:ascii="仿宋_GB2312" w:hAnsi="微软雅黑" w:eastAsia="仿宋_GB2312" w:cs="宋体"/>
          <w:b w:val="0"/>
          <w:bCs/>
          <w:color w:val="auto"/>
          <w:kern w:val="0"/>
          <w:sz w:val="32"/>
          <w:szCs w:val="32"/>
          <w:lang w:val="en-US" w:eastAsia="zh-CN"/>
        </w:rPr>
        <w:t>地址：</w:t>
      </w:r>
      <w:r>
        <w:rPr>
          <w:rFonts w:hint="eastAsia" w:ascii="仿宋_GB2312" w:hAnsi="微软雅黑" w:eastAsia="仿宋_GB2312" w:cs="宋体"/>
          <w:b w:val="0"/>
          <w:bCs/>
          <w:color w:val="auto"/>
          <w:kern w:val="0"/>
          <w:sz w:val="32"/>
          <w:szCs w:val="32"/>
        </w:rPr>
        <w:t>浙江省杭州市滨江区月明路</w:t>
      </w:r>
      <w:r>
        <w:rPr>
          <w:rFonts w:ascii="仿宋_GB2312" w:hAnsi="微软雅黑" w:eastAsia="仿宋_GB2312" w:cs="宋体"/>
          <w:b w:val="0"/>
          <w:bCs/>
          <w:color w:val="auto"/>
          <w:kern w:val="0"/>
          <w:sz w:val="32"/>
          <w:szCs w:val="32"/>
        </w:rPr>
        <w:t>33</w:t>
      </w:r>
      <w:r>
        <w:rPr>
          <w:rFonts w:hint="eastAsia" w:ascii="仿宋_GB2312" w:hAnsi="微软雅黑" w:eastAsia="仿宋_GB2312" w:cs="宋体"/>
          <w:b w:val="0"/>
          <w:bCs/>
          <w:color w:val="auto"/>
          <w:kern w:val="0"/>
          <w:sz w:val="32"/>
          <w:szCs w:val="32"/>
        </w:rPr>
        <w:t>号杭州市交投科创中心A座2</w:t>
      </w:r>
      <w:r>
        <w:rPr>
          <w:rFonts w:ascii="仿宋_GB2312" w:hAnsi="微软雅黑" w:eastAsia="仿宋_GB2312" w:cs="宋体"/>
          <w:b w:val="0"/>
          <w:bCs/>
          <w:color w:val="auto"/>
          <w:kern w:val="0"/>
          <w:sz w:val="32"/>
          <w:szCs w:val="32"/>
        </w:rPr>
        <w:t>01</w:t>
      </w:r>
      <w:r>
        <w:rPr>
          <w:rFonts w:hint="eastAsia" w:ascii="仿宋_GB2312" w:hAnsi="微软雅黑" w:eastAsia="仿宋_GB2312" w:cs="宋体"/>
          <w:b w:val="0"/>
          <w:bCs/>
          <w:color w:val="auto"/>
          <w:kern w:val="0"/>
          <w:sz w:val="32"/>
          <w:szCs w:val="32"/>
        </w:rPr>
        <w:t>）收讫为准。</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廉易商城通过您向</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提供的有效联系方式发出通知，其中以纸质载体发出的书面通知，按照您提供联系地址交邮后的第五个自然日即视为送达。以电子的方式向您发出的书面通知（如在廉易商城公告、向您提供的联系电话发送短信、向您提供的电子邮件地址发送电子邮件、向您的账号发送即时通讯信息、系统消息以及站内信等）在发送成功后即视为送达。</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对于因在廉易商城上的经营活动引起的任何纠纷，您同意法院等司法机关可以手机短信、电子邮件等通讯方式或邮寄方式向您送达诉讼文书等法律文书。您指定接收法律文书的手机号码、电子邮箱账号等联系方式为您在廉易商城上注册、更新时提供的手机号码、电子邮箱联系方式，司法机关以前述联系方式发出法律文书即视为送达。您指定邮寄地址为您的法定联系地址或您提供的有效联系地址。您认可司法机关可采取以上一种或多种方式向您送达法律文书，采取多种方式的送达时间以其中最先送达的为准。且上述送达方式适用于各个司法程序阶段，包括但不限于一审、二审、再审、执行以及督促程序。</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您保证所提供的联系方式准确、有效。如有变更，您应及时告知</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和/或司法机关变更后的有效联系方式。如因提供的联系方式不准确或不及时告知变更后的信息，使法律文书无法或未及时送达，您将自行承担由此可能产生的法律后果。</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both"/>
        <w:textAlignment w:val="auto"/>
        <w:outlineLvl w:val="1"/>
        <w:rPr>
          <w:rFonts w:hint="eastAsia" w:ascii="黑体" w:hAnsi="黑体" w:eastAsia="黑体" w:cs="黑体"/>
          <w:b w:val="0"/>
          <w:bCs/>
          <w:color w:val="auto"/>
          <w:kern w:val="0"/>
          <w:sz w:val="32"/>
          <w:szCs w:val="32"/>
        </w:rPr>
      </w:pPr>
      <w:r>
        <w:rPr>
          <w:rFonts w:hint="eastAsia" w:ascii="黑体" w:hAnsi="黑体" w:eastAsia="黑体" w:cs="黑体"/>
          <w:b w:val="0"/>
          <w:bCs/>
          <w:color w:val="auto"/>
          <w:kern w:val="0"/>
          <w:sz w:val="32"/>
          <w:szCs w:val="32"/>
        </w:rPr>
        <w:t>十五、争议解决及其他</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本协议之解释与适用，以及与本协议有关的争议，均应依照中华人民共和国法律。鉴于协议方于廉易商城履行服务协议，因此协议方认可服务协议履行地为廉易商城经营地杭州市滨江区，并一致同意由本协议引起的及与本协议有关的争议，以协议履行地有管辖权的人民法院为第一审管辖法院。</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t>如本协议的任何条款被视作无效或无法执行，则上述无效或无法执行条款可被分离且不影响本协议其余条款的有效性及可执行性。</w:t>
      </w:r>
    </w:p>
    <w:p>
      <w:pPr>
        <w:keepNext w:val="0"/>
        <w:keepLines w:val="0"/>
        <w:pageBreakBefore w:val="0"/>
        <w:widowControl w:val="0"/>
        <w:kinsoku/>
        <w:wordWrap/>
        <w:overflowPunct/>
        <w:topLinePunct w:val="0"/>
        <w:autoSpaceDE/>
        <w:autoSpaceDN/>
        <w:bidi w:val="0"/>
        <w:adjustRightInd/>
        <w:snapToGrid/>
        <w:spacing w:beforeAutospacing="0" w:afterAutospacing="0"/>
        <w:ind w:firstLine="640" w:firstLineChars="200"/>
        <w:jc w:val="left"/>
        <w:textAlignment w:val="auto"/>
        <w:rPr>
          <w:rFonts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不行使、未能及时行使或者未充分行使本条款或者按照法律规定所享有的权利，不应被视为放弃该权利，也不影响</w:t>
      </w: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在将来行使该权利。</w:t>
      </w:r>
    </w:p>
    <w:p>
      <w:pPr>
        <w:ind w:firstLine="640" w:firstLineChars="200"/>
        <w:rPr>
          <w:rFonts w:hint="eastAsia"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lang w:eastAsia="zh-CN"/>
        </w:rPr>
        <w:t>运营方</w:t>
      </w:r>
      <w:r>
        <w:rPr>
          <w:rFonts w:hint="eastAsia" w:ascii="仿宋_GB2312" w:hAnsi="微软雅黑" w:eastAsia="仿宋_GB2312" w:cs="宋体"/>
          <w:b w:val="0"/>
          <w:bCs/>
          <w:color w:val="auto"/>
          <w:kern w:val="0"/>
          <w:sz w:val="32"/>
          <w:szCs w:val="32"/>
        </w:rPr>
        <w:t>于供应商过失或违约时放弃本协议规定的权利，不应视为其对供应商其他或以后同类之过失或违约行为弃权。</w:t>
      </w:r>
    </w:p>
    <w:p>
      <w:pPr>
        <w:rPr>
          <w:rFonts w:hint="eastAsia" w:ascii="仿宋_GB2312" w:hAnsi="微软雅黑" w:eastAsia="仿宋_GB2312" w:cs="宋体"/>
          <w:b w:val="0"/>
          <w:bCs/>
          <w:color w:val="auto"/>
          <w:kern w:val="0"/>
          <w:sz w:val="32"/>
          <w:szCs w:val="32"/>
        </w:rPr>
      </w:pPr>
      <w:r>
        <w:rPr>
          <w:rFonts w:hint="eastAsia" w:ascii="仿宋_GB2312" w:hAnsi="微软雅黑" w:eastAsia="仿宋_GB2312" w:cs="宋体"/>
          <w:b w:val="0"/>
          <w:bCs/>
          <w:color w:val="auto"/>
          <w:kern w:val="0"/>
          <w:sz w:val="32"/>
          <w:szCs w:val="32"/>
        </w:rPr>
        <w:br w:type="page"/>
      </w:r>
    </w:p>
    <w:p>
      <w:pPr>
        <w:pStyle w:val="4"/>
        <w:rPr>
          <w:rFonts w:hint="eastAsia"/>
          <w:lang w:val="en-US" w:eastAsia="zh-CN"/>
        </w:rPr>
      </w:pPr>
    </w:p>
    <w:p>
      <w:pPr>
        <w:rPr>
          <w:rFonts w:hint="eastAsia"/>
          <w:lang w:val="en-US" w:eastAsia="zh-CN"/>
        </w:rPr>
      </w:pPr>
    </w:p>
    <w:p>
      <w:pPr>
        <w:pStyle w:val="2"/>
        <w:rPr>
          <w:rFonts w:hint="eastAsia"/>
          <w:lang w:val="en-US" w:eastAsia="zh-CN"/>
        </w:rPr>
      </w:pPr>
    </w:p>
    <w:p>
      <w:pPr>
        <w:pStyle w:val="3"/>
        <w:rPr>
          <w:rFonts w:hint="eastAsia"/>
          <w:lang w:val="en-US" w:eastAsia="zh-CN"/>
        </w:rPr>
      </w:pPr>
    </w:p>
    <w:p>
      <w:pPr>
        <w:rPr>
          <w:rFonts w:hint="eastAsia"/>
          <w:lang w:val="en-US" w:eastAsia="zh-CN"/>
        </w:rPr>
      </w:pPr>
    </w:p>
    <w:p>
      <w:pPr>
        <w:pStyle w:val="2"/>
        <w:rPr>
          <w:rFonts w:hint="eastAsia"/>
          <w:lang w:val="en-US" w:eastAsia="zh-CN"/>
        </w:rPr>
      </w:pPr>
    </w:p>
    <w:p>
      <w:pPr>
        <w:pStyle w:val="3"/>
        <w:rPr>
          <w:rFonts w:hint="eastAsia"/>
          <w:lang w:val="en-US" w:eastAsia="zh-CN"/>
        </w:rPr>
      </w:pPr>
    </w:p>
    <w:p>
      <w:pPr>
        <w:rPr>
          <w:rFonts w:hint="eastAsia"/>
          <w:lang w:val="en-US" w:eastAsia="zh-CN"/>
        </w:rPr>
      </w:pPr>
    </w:p>
    <w:p>
      <w:pPr>
        <w:pStyle w:val="2"/>
        <w:rPr>
          <w:rFonts w:hint="eastAsia"/>
          <w:lang w:val="en-US" w:eastAsia="zh-CN"/>
        </w:rPr>
      </w:pPr>
    </w:p>
    <w:p>
      <w:pPr>
        <w:pStyle w:val="3"/>
        <w:rPr>
          <w:rFonts w:hint="eastAsia"/>
          <w:lang w:val="en-US" w:eastAsia="zh-CN"/>
        </w:rPr>
      </w:pPr>
    </w:p>
    <w:p>
      <w:pPr>
        <w:rPr>
          <w:rFonts w:hint="eastAsia"/>
          <w:lang w:val="en-US" w:eastAsia="zh-CN"/>
        </w:rPr>
      </w:pPr>
    </w:p>
    <w:p>
      <w:pPr>
        <w:pStyle w:val="2"/>
        <w:rPr>
          <w:rFonts w:hint="eastAsia"/>
          <w:lang w:val="en-US" w:eastAsia="zh-CN"/>
        </w:rPr>
      </w:pPr>
    </w:p>
    <w:p>
      <w:pPr>
        <w:rPr>
          <w:rFonts w:hint="eastAsia"/>
          <w:lang w:val="en-US" w:eastAsia="zh-CN"/>
        </w:rPr>
      </w:pPr>
      <w:r>
        <w:rPr>
          <w:rFonts w:hint="eastAsia"/>
          <w:lang w:val="en-US" w:eastAsia="zh-CN"/>
        </w:rPr>
        <w:br w:type="page"/>
      </w:r>
    </w:p>
    <w:tbl>
      <w:tblPr>
        <w:tblStyle w:val="10"/>
        <w:tblpPr w:leftFromText="180" w:rightFromText="180" w:vertAnchor="text" w:horzAnchor="page" w:tblpX="1150" w:tblpY="13192"/>
        <w:tblOverlap w:val="never"/>
        <w:tblW w:w="9796" w:type="dxa"/>
        <w:tblInd w:w="0" w:type="dxa"/>
        <w:tblBorders>
          <w:top w:val="single" w:color="auto" w:sz="8"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9796"/>
      </w:tblGrid>
      <w:tr>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60" w:hRule="atLeast"/>
        </w:trPr>
        <w:tc>
          <w:tcPr>
            <w:tcW w:w="9796" w:type="dxa"/>
            <w:vAlign w:val="center"/>
          </w:tcPr>
          <w:p>
            <w:pPr>
              <w:tabs>
                <w:tab w:val="left" w:pos="4245"/>
              </w:tabs>
              <w:ind w:right="210" w:rightChars="100" w:firstLine="280" w:firstLineChars="100"/>
              <w:rPr>
                <w:rFonts w:ascii="仿宋_GB2312" w:eastAsia="仿宋_GB2312"/>
                <w:sz w:val="28"/>
                <w:szCs w:val="28"/>
              </w:rPr>
            </w:pPr>
            <w:r>
              <w:rPr>
                <w:rFonts w:hint="eastAsia" w:ascii="仿宋_GB2312" w:eastAsia="仿宋_GB2312"/>
                <w:sz w:val="28"/>
                <w:szCs w:val="28"/>
              </w:rPr>
              <w:t>杭州交通资产管理有限公司</w:t>
            </w:r>
            <w:r>
              <w:rPr>
                <w:rFonts w:hint="eastAsia" w:ascii="仿宋_GB2312"/>
                <w:sz w:val="28"/>
                <w:szCs w:val="28"/>
                <w:lang w:val="en-US" w:eastAsia="zh-CN"/>
              </w:rPr>
              <w:t>综合</w:t>
            </w:r>
            <w:r>
              <w:rPr>
                <w:rFonts w:hint="eastAsia" w:ascii="仿宋_GB2312" w:eastAsia="仿宋_GB2312"/>
                <w:sz w:val="28"/>
                <w:szCs w:val="28"/>
              </w:rPr>
              <w:t>办公室           202</w:t>
            </w:r>
            <w:r>
              <w:rPr>
                <w:rFonts w:hint="eastAsia" w:ascii="仿宋_GB2312"/>
                <w:sz w:val="28"/>
                <w:szCs w:val="28"/>
                <w:lang w:val="en-US" w:eastAsia="zh-CN"/>
              </w:rPr>
              <w:t>3</w:t>
            </w:r>
            <w:r>
              <w:rPr>
                <w:rFonts w:hint="eastAsia" w:ascii="仿宋_GB2312" w:eastAsia="仿宋_GB2312"/>
                <w:sz w:val="28"/>
                <w:szCs w:val="28"/>
              </w:rPr>
              <w:t>年</w:t>
            </w:r>
            <w:r>
              <w:rPr>
                <w:rFonts w:hint="eastAsia" w:ascii="仿宋_GB2312"/>
                <w:sz w:val="28"/>
                <w:szCs w:val="28"/>
                <w:lang w:val="en-US" w:eastAsia="zh-CN"/>
              </w:rPr>
              <w:t>8</w:t>
            </w:r>
            <w:r>
              <w:rPr>
                <w:rFonts w:hint="eastAsia" w:ascii="仿宋_GB2312" w:eastAsia="仿宋_GB2312"/>
                <w:sz w:val="28"/>
                <w:szCs w:val="28"/>
              </w:rPr>
              <w:t>月</w:t>
            </w:r>
            <w:r>
              <w:rPr>
                <w:rFonts w:hint="eastAsia" w:ascii="仿宋_GB2312"/>
                <w:sz w:val="28"/>
                <w:szCs w:val="28"/>
                <w:lang w:val="en-US" w:eastAsia="zh-CN"/>
              </w:rPr>
              <w:t>8</w:t>
            </w:r>
            <w:r>
              <w:rPr>
                <w:rFonts w:hint="eastAsia" w:ascii="仿宋_GB2312" w:eastAsia="仿宋_GB2312"/>
                <w:sz w:val="28"/>
                <w:szCs w:val="28"/>
              </w:rPr>
              <w:t>日印发</w:t>
            </w:r>
          </w:p>
        </w:tc>
      </w:tr>
    </w:tbl>
    <w:p>
      <w:pPr>
        <w:rPr>
          <w:rFonts w:hint="eastAsia"/>
          <w:lang w:val="en-US" w:eastAsia="zh-CN"/>
        </w:rPr>
      </w:pPr>
      <w:bookmarkStart w:id="40" w:name="_GoBack"/>
      <w:bookmarkEnd w:id="4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小标宋">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eastAsia" w:ascii="Times New Roman" w:hAnsi="Times New Roman" w:cs="Times New Roman"/>
                              <w:sz w:val="28"/>
                              <w:szCs w:val="28"/>
                              <w:lang w:val="en-US" w:eastAsia="zh-CN"/>
                            </w:rPr>
                            <w:t xml:space="preserve"> </w:t>
                          </w:r>
                          <w:r>
                            <w:rPr>
                              <w:rFonts w:hint="eastAsia" w:ascii="宋体" w:hAnsi="宋体" w:eastAsia="宋体" w:cs="宋体"/>
                              <w:sz w:val="28"/>
                              <w:szCs w:val="28"/>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7"/>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eastAsia" w:ascii="Times New Roman" w:hAnsi="Times New Roman" w:cs="Times New Roman"/>
                        <w:sz w:val="28"/>
                        <w:szCs w:val="28"/>
                        <w:lang w:val="en-US" w:eastAsia="zh-CN"/>
                      </w:rPr>
                      <w:t xml:space="preserve"> </w:t>
                    </w:r>
                    <w:r>
                      <w:rPr>
                        <w:rFonts w:hint="eastAsia" w:ascii="宋体" w:hAnsi="宋体" w:eastAsia="宋体" w:cs="宋体"/>
                        <w:sz w:val="28"/>
                        <w:szCs w:val="28"/>
                        <w:lang w:eastAsia="zh-CN"/>
                      </w:rP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6A1A41"/>
    <w:multiLevelType w:val="singleLevel"/>
    <w:tmpl w:val="136A1A41"/>
    <w:lvl w:ilvl="0" w:tentative="0">
      <w:start w:val="3"/>
      <w:numFmt w:val="chineseCounting"/>
      <w:suff w:val="space"/>
      <w:lvlText w:val="第%1条"/>
      <w:lvlJc w:val="left"/>
      <w:rPr>
        <w:rFonts w:hint="eastAsia"/>
        <w:b/>
        <w:bCs/>
      </w:rPr>
    </w:lvl>
  </w:abstractNum>
  <w:abstractNum w:abstractNumId="1">
    <w:nsid w:val="2E344ED6"/>
    <w:multiLevelType w:val="multilevel"/>
    <w:tmpl w:val="2E344E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A5ZGM0NmQ2OTAzN2FhMGY2MzJiNmFmNWYzMmNmZjYifQ=="/>
  </w:docVars>
  <w:rsids>
    <w:rsidRoot w:val="00000000"/>
    <w:rsid w:val="33337D08"/>
    <w:rsid w:val="3A481AE0"/>
    <w:rsid w:val="3C920775"/>
    <w:rsid w:val="42A77135"/>
    <w:rsid w:val="67147DEC"/>
    <w:rsid w:val="6AF7026D"/>
    <w:rsid w:val="6ED05A98"/>
    <w:rsid w:val="6F215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39"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4">
    <w:name w:val="heading 1"/>
    <w:basedOn w:val="1"/>
    <w:next w:val="1"/>
    <w:qFormat/>
    <w:uiPriority w:val="0"/>
    <w:pPr>
      <w:keepNext/>
      <w:keepLines/>
      <w:spacing w:before="340" w:after="330" w:line="576" w:lineRule="auto"/>
      <w:outlineLvl w:val="0"/>
    </w:pPr>
    <w:rPr>
      <w:b/>
      <w:kern w:val="44"/>
      <w:sz w:val="44"/>
    </w:rPr>
  </w:style>
  <w:style w:type="paragraph" w:styleId="5">
    <w:name w:val="heading 2"/>
    <w:basedOn w:val="1"/>
    <w:next w:val="1"/>
    <w:unhideWhenUsed/>
    <w:qFormat/>
    <w:uiPriority w:val="0"/>
    <w:pPr>
      <w:keepNext/>
      <w:keepLines/>
      <w:spacing w:beforeLines="0" w:beforeAutospacing="0" w:afterLines="0" w:afterAutospacing="0" w:line="600" w:lineRule="exact"/>
      <w:ind w:firstLine="0" w:firstLineChars="0"/>
      <w:jc w:val="center"/>
      <w:outlineLvl w:val="1"/>
    </w:pPr>
    <w:rPr>
      <w:rFonts w:eastAsia="黑体"/>
    </w:rPr>
  </w:style>
  <w:style w:type="paragraph" w:styleId="6">
    <w:name w:val="heading 3"/>
    <w:basedOn w:val="1"/>
    <w:next w:val="1"/>
    <w:unhideWhenUsed/>
    <w:qFormat/>
    <w:uiPriority w:val="0"/>
    <w:pPr>
      <w:keepNext/>
      <w:keepLines/>
      <w:spacing w:beforeLines="0" w:beforeAutospacing="0" w:afterLines="0" w:afterAutospacing="0" w:line="600" w:lineRule="exact"/>
      <w:ind w:firstLine="0" w:firstLineChars="0"/>
      <w:outlineLvl w:val="2"/>
    </w:p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Normal Indent"/>
    <w:basedOn w:val="1"/>
    <w:next w:val="3"/>
    <w:qFormat/>
    <w:uiPriority w:val="0"/>
    <w:pPr>
      <w:adjustRightInd w:val="0"/>
      <w:spacing w:line="315" w:lineRule="atLeast"/>
      <w:ind w:firstLine="420"/>
      <w:jc w:val="left"/>
    </w:pPr>
    <w:rPr>
      <w:rFonts w:ascii="宋体" w:hAnsi="Times New Roman"/>
      <w:kern w:val="0"/>
      <w:sz w:val="28"/>
      <w:szCs w:val="20"/>
    </w:rPr>
  </w:style>
  <w:style w:type="paragraph" w:styleId="3">
    <w:name w:val="Body Text"/>
    <w:basedOn w:val="1"/>
    <w:next w:val="1"/>
    <w:qFormat/>
    <w:uiPriority w:val="1"/>
    <w:pPr>
      <w:autoSpaceDE w:val="0"/>
      <w:autoSpaceDN w:val="0"/>
      <w:spacing w:before="43"/>
      <w:ind w:left="113" w:firstLine="640"/>
    </w:pPr>
    <w:rPr>
      <w:rFonts w:ascii="仿宋_GB2312" w:hAnsi="Times New Roman" w:eastAsia="仿宋_GB2312" w:cs="仿宋_GB2312"/>
      <w:sz w:val="32"/>
      <w:szCs w:val="32"/>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1">
    <w:name w:val="Table Grid"/>
    <w:basedOn w:val="10"/>
    <w:semiHidden/>
    <w:unhideWhenUsed/>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Info spid="_x0000_s205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2023-08-07T05:29:00Z</dcterms:created>
  <dc:creator>Administrator</dc:creator>
  <cp:lastModifiedBy>资产管理公司</cp:lastModifiedBy>
  <cp:lastPrinted>2023-08-09T03:24:34Z</cp:lastPrinted>
  <dcterms:modified xsi:type="dcterms:W3CDTF">2023-08-09T09:30:54Z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00EE214C582A494EB8D3612201D62867_12</vt:lpwstr>
  </property>
</Properties>
</file>