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P3: First Prototypes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List of Questions: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How can we most reliably and effectively send notifications from device to another phone that might be in another city?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How can we allow for customization of number of dosage cups attached to the device?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How can we securely fasten dosage cup(s) to the portable device?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Can weight sensors reliably distinguish pill weights?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How should users set up the alarm preferences - on the device or on the cell? 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Look and Feel Prototype:</w:t>
      </w:r>
    </w:p>
    <w:p>
      <w:pPr>
        <w:pStyle w:val="Body"/>
        <w:bidi w:val="0"/>
      </w:pPr>
      <w:r>
        <w:rPr>
          <w:rtl w:val="0"/>
        </w:rPr>
        <w:t>Physical mockups -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-328215</wp:posOffset>
            </wp:positionH>
            <wp:positionV relativeFrom="line">
              <wp:posOffset>203098</wp:posOffset>
            </wp:positionV>
            <wp:extent cx="3293670" cy="262838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521762125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5321" t="32195" r="10791" b="23582"/>
                    <a:stretch>
                      <a:fillRect/>
                    </a:stretch>
                  </pic:blipFill>
                  <pic:spPr>
                    <a:xfrm>
                      <a:off x="0" y="0"/>
                      <a:ext cx="3293670" cy="2628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2965449</wp:posOffset>
            </wp:positionH>
            <wp:positionV relativeFrom="line">
              <wp:posOffset>203892</wp:posOffset>
            </wp:positionV>
            <wp:extent cx="3298799" cy="2627841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521762144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8830" t="35733" r="13079" b="17610"/>
                    <a:stretch>
                      <a:fillRect/>
                    </a:stretch>
                  </pic:blipFill>
                  <pic:spPr>
                    <a:xfrm>
                      <a:off x="0" y="0"/>
                      <a:ext cx="3298799" cy="2627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 xml:space="preserve">This physical mockup consists of a portable device with a static number of dosage cups attached to the alarm part. We wanted to test out the size of the portable device as well as whether or not a </w:t>
      </w:r>
      <w:r>
        <w:rPr>
          <w:rtl w:val="0"/>
        </w:rPr>
        <w:t>“</w:t>
      </w:r>
      <w:r>
        <w:rPr>
          <w:rtl w:val="0"/>
        </w:rPr>
        <w:t>stacking</w:t>
      </w:r>
      <w:r>
        <w:rPr>
          <w:rtl w:val="0"/>
        </w:rPr>
        <w:t>”</w:t>
      </w:r>
      <w:r>
        <w:rPr>
          <w:rtl w:val="0"/>
        </w:rPr>
        <w:t>/interlocking kind of mechanism could be used with the dosage cups so that the number of cups attachable and thereby usable would be customizable for each individual</w:t>
      </w:r>
      <w:r>
        <w:rPr>
          <w:rtl w:val="0"/>
        </w:rPr>
        <w:t>’</w:t>
      </w:r>
      <w:r>
        <w:rPr>
          <w:rtl w:val="0"/>
        </w:rPr>
        <w:t xml:space="preserve">s need. The second part of the device is for pill storage. Despite the apparent simplicity, we would need to put a weight sensor or something along the same vein under/in the dosage cups to be able to detect when a dosage cup is empty and needs to be refilled. 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Implementation Prototype: 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Reflection:</w:t>
      </w:r>
    </w:p>
    <w:p>
      <w:pPr>
        <w:pStyle w:val="Body"/>
        <w:bidi w:val="0"/>
      </w:pPr>
      <w:r>
        <w:rPr>
          <w:rtl w:val="0"/>
        </w:rPr>
        <w:t>We</w:t>
      </w:r>
      <w:r>
        <w:rPr>
          <w:rtl w:val="0"/>
        </w:rPr>
        <w:t>’</w:t>
      </w:r>
      <w:r>
        <w:rPr>
          <w:rtl w:val="0"/>
        </w:rPr>
        <w:t>ll have to tinker with the setup of the physical devices to make figure out what design would result in both ergonomic and space-sensitive usage. Additionally, we</w:t>
      </w:r>
      <w:r>
        <w:rPr>
          <w:rtl w:val="0"/>
        </w:rPr>
        <w:t>’</w:t>
      </w:r>
      <w:r>
        <w:rPr>
          <w:rtl w:val="0"/>
        </w:rPr>
        <w:t>ll need to further experiment with ways to send notifications to phone from device. We</w:t>
      </w:r>
      <w:r>
        <w:rPr>
          <w:rtl w:val="0"/>
        </w:rPr>
        <w:t>’</w:t>
      </w:r>
      <w:r>
        <w:rPr>
          <w:rtl w:val="0"/>
        </w:rPr>
        <w:t xml:space="preserve">ll also need to test out the size and cost constraints that using weight sensors would introduce into the design of the device. </w:t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