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2972C">
      <w:pPr>
        <w:pStyle w:val="2"/>
        <w:keepNext w:val="0"/>
        <w:keepLines w:val="0"/>
        <w:widowControl/>
        <w:suppressLineNumbers w:val="0"/>
      </w:pPr>
      <w:r>
        <w:t>1. Umumiy Konseptsiya</w:t>
      </w:r>
    </w:p>
    <w:p w14:paraId="75C16E40">
      <w:pPr>
        <w:pStyle w:val="8"/>
        <w:keepNext w:val="0"/>
        <w:keepLines w:val="0"/>
        <w:widowControl/>
        <w:suppressLineNumbers w:val="0"/>
      </w:pPr>
      <w:r>
        <w:t xml:space="preserve">Bot foydalanuvchini ko‘z kasalliklariga (Katarakta, Miopiya, Glaukoma, Xorioretinit, To‘r parda distrofiyasi) skrining qilish uchun mo‘ljallangan. Barcha Web App testlari </w:t>
      </w:r>
      <w:r>
        <w:rPr>
          <w:b/>
          <w:bCs/>
        </w:rPr>
        <w:t>5 metr</w:t>
      </w:r>
      <w:r>
        <w:t xml:space="preserve"> masofadan, birinchi o‘ng ko‘zni (chapni berkitib), keyin chap ko‘zni (o‘ngni berkitib) tekshirish asosida quriladi.</w:t>
      </w:r>
    </w:p>
    <w:p w14:paraId="2ED83F1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AF8B1">
      <w:pPr>
        <w:pStyle w:val="2"/>
        <w:keepNext w:val="0"/>
        <w:keepLines w:val="0"/>
        <w:widowControl/>
        <w:suppressLineNumbers w:val="0"/>
      </w:pPr>
      <w:r>
        <w:t>2. Bot Savollari va Mantiqiy Daraxti (Logic Tree)</w:t>
      </w:r>
    </w:p>
    <w:p w14:paraId="127553C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1-savol: Jinsingiz?</w:t>
      </w:r>
      <w:r>
        <w:t xml:space="preserve"> (Ayol / Erkak)</w:t>
      </w:r>
    </w:p>
    <w:p w14:paraId="6AB9538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2-savol: Ko‘zingizda toliqish his qilasizmi?</w:t>
      </w:r>
      <w:r>
        <w:t xml:space="preserve"> (Yo'q / Ba'zan / Tez-tez)</w:t>
      </w:r>
    </w:p>
    <w:p w14:paraId="2852B3C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Katarakta Skriningi:</w:t>
      </w:r>
    </w:p>
    <w:p w14:paraId="0CA05F0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Savol:</w:t>
      </w:r>
      <w:r>
        <w:t xml:space="preserve"> "Atrofni go'yoki xira tuman yoki kirlangan oyna ortidan ko'rayotgandek his qilasizmi?"</w:t>
      </w:r>
    </w:p>
    <w:p w14:paraId="0F1226B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Yo‘q:</w:t>
      </w:r>
      <w:r>
        <w:t xml:space="preserve"> 3-savolga o‘tiladi.</w:t>
      </w:r>
    </w:p>
    <w:p w14:paraId="497CF874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/>
          <w:bCs/>
        </w:rPr>
        <w:t>Ba’zan / Tez-tez:</w:t>
      </w:r>
      <w:r>
        <w:t xml:space="preserve"> Yosh so‘raladi va </w:t>
      </w:r>
      <w:r>
        <w:rPr>
          <w:b/>
          <w:bCs/>
        </w:rPr>
        <w:t>"Kontrast sezgirlik"</w:t>
      </w:r>
      <w:r>
        <w:t xml:space="preserve"> Web App testi yuboriladi (9 ta test: xiralik, rangli filtrlar, sariq rang simulyatsiyasi, kuchli chiroq effekti).</w:t>
      </w:r>
      <w:r>
        <w:rPr>
          <w:rFonts w:hint="default"/>
          <w:lang w:val="en-US"/>
        </w:rPr>
        <w:drawing>
          <wp:inline distT="0" distB="0" distL="114300" distR="114300">
            <wp:extent cx="5267325" cy="3607435"/>
            <wp:effectExtent l="0" t="0" r="5715" b="4445"/>
            <wp:docPr id="1" name="Picture 1" descr="Screenshot 2026-01-18 22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18 2240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2654935"/>
            <wp:effectExtent l="0" t="0" r="13970" b="12065"/>
            <wp:docPr id="2" name="Picture 2" descr="Screenshot 2026-01-18 22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18 2242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4CF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3-savol: Ko‘zingizda achishish his qilasizmi?</w:t>
      </w:r>
    </w:p>
    <w:p w14:paraId="3B5421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A. "Ba’zan" tanlansa (Miopiya/Glaukoma filtri):</w:t>
      </w:r>
    </w:p>
    <w:p w14:paraId="4CBD855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Savol:</w:t>
      </w:r>
      <w:r>
        <w:t xml:space="preserve"> "Uzoqdagi narsalarni ko'rishga qiynalasiz, lekin yaqindagi kitob yoki telefonni bemalol ko'ra olasizmi?"</w:t>
      </w:r>
    </w:p>
    <w:p w14:paraId="51873FF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Ba’zan / Tez-tez:</w:t>
      </w:r>
      <w:r>
        <w:t xml:space="preserve"> </w:t>
      </w:r>
      <w:r>
        <w:rPr>
          <w:b/>
          <w:bCs/>
        </w:rPr>
        <w:t>Miopiya testi</w:t>
      </w:r>
      <w:r>
        <w:t xml:space="preserve"> (Yoshga qarab: bolalarga shakllar, kattalarga harf/raqam). Test yakunida "Daltonizm testini topshirasizmi?" savoli chiqadi.</w:t>
      </w:r>
    </w:p>
    <w:p w14:paraId="66B3F6F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Yo‘q javobiga savol:</w:t>
      </w:r>
      <w:r>
        <w:t xml:space="preserve"> "To'g'riga qarab turganingizda, chekka (yon) tomonlar tuman ichida yoki qorong'ulashib qolgandek tuyuladimi?"</w:t>
      </w:r>
    </w:p>
    <w:p w14:paraId="6F3F589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Ba’zan / Tez-tez:</w:t>
      </w:r>
      <w:r>
        <w:t xml:space="preserve"> </w:t>
      </w:r>
      <w:r>
        <w:rPr>
          <w:b/>
          <w:bCs/>
        </w:rPr>
        <w:t>Glaukoma testi</w:t>
      </w:r>
      <w:r>
        <w:t xml:space="preserve"> (9 ta nuqta koordinatalari: (10,10) dan (30,30) gacha).</w:t>
      </w:r>
      <w:r>
        <w:rPr>
          <w:rFonts w:hint="default"/>
          <w:lang w:val="en-US"/>
        </w:rPr>
        <w:drawing>
          <wp:inline distT="0" distB="0" distL="114300" distR="114300">
            <wp:extent cx="5273040" cy="5026025"/>
            <wp:effectExtent l="0" t="0" r="0" b="3175"/>
            <wp:docPr id="3" name="Picture 3" descr="Screenshot 2026-01-18 22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18 2235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544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579495"/>
            <wp:effectExtent l="0" t="0" r="3175" b="1905"/>
            <wp:docPr id="5" name="Picture 5" descr="Screenshot 2026-01-18 22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18 2236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0D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B. "Tez-tez" tanlansa (Xorioretinit/To‘r parda filtri):</w:t>
      </w:r>
    </w:p>
    <w:p w14:paraId="37C0BCB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Savol:</w:t>
      </w:r>
      <w:r>
        <w:t xml:space="preserve"> "Ko'zingiz oldida to'satdan paydo bo'lgan 'suzuvchi' qora dog'lar, chaqnashlar yoki ko'z ichida og'riq his qilasizmi?"</w:t>
      </w:r>
    </w:p>
    <w:p w14:paraId="3BF259F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Ba’zan / Tez-tez:</w:t>
      </w:r>
      <w:r>
        <w:t xml:space="preserve"> Yosh so‘raladi va </w:t>
      </w:r>
      <w:r>
        <w:rPr>
          <w:b/>
          <w:bCs/>
        </w:rPr>
        <w:t>Xorioretinit testi</w:t>
      </w:r>
      <w:r>
        <w:t xml:space="preserve"> (Web App) yuboriladi.</w:t>
      </w:r>
    </w:p>
    <w:p w14:paraId="2EA155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399790"/>
            <wp:effectExtent l="0" t="0" r="5715" b="13970"/>
            <wp:docPr id="8" name="Picture 8" descr="Screenshot 2026-01-18 22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18 2240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73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520440"/>
            <wp:effectExtent l="0" t="0" r="3810" b="0"/>
            <wp:docPr id="9" name="Picture 9" descr="Screenshot 2026-01-18 22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18 2238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D66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7C599">
      <w:pPr>
        <w:pStyle w:val="2"/>
        <w:keepNext w:val="0"/>
        <w:keepLines w:val="0"/>
        <w:widowControl/>
        <w:suppressLineNumbers w:val="0"/>
      </w:pPr>
      <w:r>
        <w:t>3. "Shikoyatingizni tanlang" (Zaxira Menyusi)</w:t>
      </w:r>
    </w:p>
    <w:p w14:paraId="19679078">
      <w:pPr>
        <w:pStyle w:val="8"/>
        <w:keepNext w:val="0"/>
        <w:keepLines w:val="0"/>
        <w:widowControl/>
        <w:suppressLineNumbers w:val="0"/>
      </w:pPr>
      <w:r>
        <w:t>Yuqoridagi filtrlar ishlamasa, quyidagi menyu ko‘rsatiladi:</w:t>
      </w:r>
    </w:p>
    <w:p w14:paraId="7494427F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"Uzoqni yoki yaqinni xira ko'ryapman"</w:t>
      </w:r>
      <w:r>
        <w:t xml:space="preserve"> -&gt; Miopiya (Sivsev testi).</w:t>
      </w:r>
    </w:p>
    <w:p w14:paraId="3F8E2393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"Atrofda qorong'ulik bor / Yon tomonlarni ko'rmayapman"</w:t>
      </w:r>
      <w:r>
        <w:t xml:space="preserve"> -&gt; Glaukoma (Perimetriya).</w:t>
      </w:r>
    </w:p>
    <w:p w14:paraId="583090F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"To'g'ri chiziqlar egri bo'lib ko'rinyapti"</w:t>
      </w:r>
      <w:r>
        <w:t xml:space="preserve"> -&gt; To‘r parda (Amsler to‘ri: egilgan, to‘lqinli, qorong‘ulashgan holatlar).</w:t>
      </w:r>
      <w:r>
        <w:rPr>
          <w:rFonts w:hint="default"/>
          <w:lang w:val="en-US"/>
        </w:rPr>
        <w:drawing>
          <wp:inline distT="0" distB="0" distL="114300" distR="114300">
            <wp:extent cx="5269865" cy="3590290"/>
            <wp:effectExtent l="0" t="0" r="3175" b="6350"/>
            <wp:docPr id="10" name="Picture 10" descr="Screenshot 2026-01-18 22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18 2237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CDF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643630"/>
            <wp:effectExtent l="0" t="0" r="3175" b="13970"/>
            <wp:docPr id="11" name="Picture 11" descr="Screenshot 2026-01-18 22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1-18 2237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3A3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"Ko'z oldimda qora dog'lar va chaqnashlar bor"</w:t>
      </w:r>
      <w:r>
        <w:t xml:space="preserve"> -&gt; Xorioretinit testi.</w:t>
      </w:r>
    </w:p>
    <w:p w14:paraId="15A7A59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"Hamma narsa tuman ichidagidek xira ko'rinyapti"</w:t>
      </w:r>
      <w:r>
        <w:t xml:space="preserve"> -&gt; Katarakta (Kontrast testi).</w:t>
      </w:r>
    </w:p>
    <w:p w14:paraId="046D942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2B8AC">
      <w:pPr>
        <w:pStyle w:val="2"/>
        <w:keepNext w:val="0"/>
        <w:keepLines w:val="0"/>
        <w:widowControl/>
        <w:suppressLineNumbers w:val="0"/>
      </w:pPr>
      <w:r>
        <w:t>4. Tashxis va Dorilar Mantiqi (Output)</w:t>
      </w:r>
    </w:p>
    <w:p w14:paraId="490ACD57">
      <w:pPr>
        <w:pStyle w:val="8"/>
        <w:keepNext w:val="0"/>
        <w:keepLines w:val="0"/>
        <w:widowControl/>
        <w:suppressLineNumbers w:val="0"/>
      </w:pPr>
      <w:r>
        <w:t>Har bir natija yakunida quyidagi dorilar tavsiya etiladi:</w:t>
      </w:r>
    </w:p>
    <w:p w14:paraId="009FA6D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Miopiya:</w:t>
      </w:r>
      <w:r>
        <w:t xml:space="preserve"> Tauforuch 4% yoki Glafand. (Ko‘z to‘qimalarini oziqlantirish uchun).</w:t>
      </w:r>
    </w:p>
    <w:p w14:paraId="1384E06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Xorioretinit:</w:t>
      </w:r>
      <w:r>
        <w:t xml:space="preserve"> Deksametazon (tomchi). Og‘riq bo‘lsa: Retinamamin.</w:t>
      </w:r>
    </w:p>
    <w:p w14:paraId="0215B53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To‘r parda distrofiyasi:</w:t>
      </w:r>
      <w:r>
        <w:t xml:space="preserve"> Retinamamin (yemirilishni to‘xtatish uchun).</w:t>
      </w:r>
    </w:p>
    <w:p w14:paraId="5661830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Glaukoma:</w:t>
      </w:r>
      <w:r>
        <w:t xml:space="preserve"> Timonil 1% yoki Arutimol 0.5% (ko‘z ichki bosimini tushirish uchun).</w:t>
      </w:r>
    </w:p>
    <w:p w14:paraId="13F1DA1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Majburiy Eslatma:</w:t>
      </w:r>
      <w:r>
        <w:t xml:space="preserve"> "Ushbu tavsiyalar doktor tomonidan yozilgan varoq asosida berildi. Yakuniy qarorni shifokoringiz bilan maslahatlashing".</w:t>
      </w:r>
    </w:p>
    <w:p w14:paraId="4954253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B198D">
      <w:pPr>
        <w:pStyle w:val="2"/>
        <w:keepNext w:val="0"/>
        <w:keepLines w:val="0"/>
        <w:widowControl/>
        <w:suppressLineNumbers w:val="0"/>
      </w:pPr>
      <w:r>
        <w:t>5. UI/UX va Ranglar</w:t>
      </w:r>
    </w:p>
    <w:p w14:paraId="39410A6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Asosiy Fon:</w:t>
      </w:r>
      <w:r>
        <w:t xml:space="preserve"> </w:t>
      </w:r>
      <w:r>
        <w:rPr>
          <w:rStyle w:val="7"/>
        </w:rPr>
        <w:t>#F8F9FA</w:t>
      </w:r>
      <w:r>
        <w:t xml:space="preserve"> (Yumshoq oq).</w:t>
      </w:r>
    </w:p>
    <w:p w14:paraId="13901BB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Tugmalar:</w:t>
      </w:r>
      <w:r>
        <w:t xml:space="preserve"> </w:t>
      </w:r>
      <w:r>
        <w:rPr>
          <w:rStyle w:val="7"/>
        </w:rPr>
        <w:t>#007AFF</w:t>
      </w:r>
      <w:r>
        <w:t xml:space="preserve"> (Ko‘k), </w:t>
      </w:r>
      <w:r>
        <w:rPr>
          <w:rStyle w:val="7"/>
        </w:rPr>
        <w:t>#34C759</w:t>
      </w:r>
      <w:r>
        <w:t xml:space="preserve"> (Yashil), </w:t>
      </w:r>
      <w:r>
        <w:rPr>
          <w:rStyle w:val="7"/>
        </w:rPr>
        <w:t>#FF3B30</w:t>
      </w:r>
      <w:r>
        <w:t xml:space="preserve"> (Qizil).</w:t>
      </w:r>
    </w:p>
    <w:p w14:paraId="6CBDDF8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Dinamika:</w:t>
      </w:r>
      <w:r>
        <w:t xml:space="preserve"> Testlar har bir ko‘z uchun alohida-alohida yuklanishi va tasodifiy (random) tartibda chiqishi shart.</w:t>
      </w:r>
    </w:p>
    <w:p w14:paraId="67CD5AEB"/>
    <w:p w14:paraId="0F488E03">
      <w:pPr>
        <w:jc w:val="center"/>
        <w:rPr>
          <w:rFonts w:hint="default" w:asciiTheme="majorAscii" w:hAnsiTheme="majorAscii"/>
          <w:sz w:val="40"/>
          <w:szCs w:val="40"/>
          <w:lang w:val="en-US"/>
        </w:rPr>
      </w:pPr>
      <w:r>
        <w:rPr>
          <w:rFonts w:hint="default" w:asciiTheme="majorAscii" w:hAnsiTheme="majorAscii"/>
          <w:sz w:val="40"/>
          <w:szCs w:val="40"/>
          <w:lang w:val="en-US"/>
        </w:rPr>
        <w:t>DIZAYN</w:t>
      </w:r>
    </w:p>
    <w:p w14:paraId="382BE5BD">
      <w:pPr>
        <w:jc w:val="left"/>
        <w:rPr>
          <w:rFonts w:hint="default" w:asciiTheme="minorAscii" w:hAnsiTheme="minorAscii"/>
          <w:sz w:val="27"/>
          <w:szCs w:val="27"/>
          <w:lang w:val="en-US"/>
        </w:rPr>
      </w:pPr>
    </w:p>
    <w:p w14:paraId="7974CDDF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"Apple Health"</w:t>
      </w:r>
      <w:r>
        <w:rPr>
          <w:rFonts w:ascii="SimSun" w:hAnsi="SimSun" w:eastAsia="SimSun" w:cs="SimSun"/>
          <w:sz w:val="24"/>
          <w:szCs w:val="24"/>
        </w:rPr>
        <w:t xml:space="preserve"> va </w:t>
      </w:r>
      <w:r>
        <w:rPr>
          <w:rFonts w:ascii="SimSun" w:hAnsi="SimSun" w:eastAsia="SimSun" w:cs="SimSun"/>
          <w:b/>
          <w:bCs/>
          <w:sz w:val="24"/>
          <w:szCs w:val="24"/>
        </w:rPr>
        <w:t>"Tibbiy Minimalizm"</w:t>
      </w:r>
      <w:r>
        <w:rPr>
          <w:rFonts w:ascii="SimSun" w:hAnsi="SimSun" w:eastAsia="SimSun" w:cs="SimSun"/>
          <w:sz w:val="24"/>
          <w:szCs w:val="24"/>
        </w:rPr>
        <w:t xml:space="preserve"> uslubida</w:t>
      </w:r>
    </w:p>
    <w:p w14:paraId="1E73CBA0">
      <w:pPr>
        <w:pStyle w:val="2"/>
        <w:keepNext w:val="0"/>
        <w:keepLines w:val="0"/>
        <w:widowControl/>
        <w:suppressLineNumbers w:val="0"/>
      </w:pPr>
      <w:r>
        <w:t>1. Ranglar Palitrasi (Color Palette)</w:t>
      </w:r>
    </w:p>
    <w:p w14:paraId="5484530C">
      <w:pPr>
        <w:pStyle w:val="8"/>
        <w:keepNext w:val="0"/>
        <w:keepLines w:val="0"/>
        <w:widowControl/>
        <w:suppressLineNumbers w:val="0"/>
      </w:pPr>
      <w:r>
        <w:t>Ilova ranglari ko'zni charchatmasligi va tibbiy standartlarga mos kelishi shart:</w:t>
      </w:r>
    </w:p>
    <w:p w14:paraId="26B7D9C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Asosiy Fon (Background):</w:t>
      </w:r>
      <w:r>
        <w:t xml:space="preserve"> </w:t>
      </w:r>
      <w:r>
        <w:rPr>
          <w:rStyle w:val="7"/>
        </w:rPr>
        <w:t>#F2F2F7</w:t>
      </w:r>
      <w:r>
        <w:t xml:space="preserve"> (Yumshoq kulrang-oq, Apple-style).</w:t>
      </w:r>
    </w:p>
    <w:p w14:paraId="4A3AC09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Karta va Bloklar (Surface):</w:t>
      </w:r>
      <w:r>
        <w:t xml:space="preserve"> </w:t>
      </w:r>
      <w:r>
        <w:rPr>
          <w:rStyle w:val="7"/>
        </w:rPr>
        <w:t>#FFFFFF</w:t>
      </w:r>
      <w:r>
        <w:t xml:space="preserve"> (Toza oq).</w:t>
      </w:r>
    </w:p>
    <w:p w14:paraId="3A3660B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Asosiy Rang (Primary):</w:t>
      </w:r>
      <w:r>
        <w:t xml:space="preserve"> </w:t>
      </w:r>
      <w:r>
        <w:rPr>
          <w:rStyle w:val="7"/>
        </w:rPr>
        <w:t>#007AFF</w:t>
      </w:r>
      <w:r>
        <w:t xml:space="preserve"> (Tibbiy ko'k – ishonch va aniqlik rangi).</w:t>
      </w:r>
    </w:p>
    <w:p w14:paraId="6B0EC55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Ijobiy Harakat (Success):</w:t>
      </w:r>
      <w:r>
        <w:t xml:space="preserve"> </w:t>
      </w:r>
      <w:r>
        <w:rPr>
          <w:rStyle w:val="7"/>
        </w:rPr>
        <w:t>#34C759</w:t>
      </w:r>
      <w:r>
        <w:t xml:space="preserve"> (Yashil – "Sog'lom" yoki "Ko'rdim" tugmalari uchun).</w:t>
      </w:r>
    </w:p>
    <w:p w14:paraId="48A5173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Ogohlantirish (Danger):</w:t>
      </w:r>
      <w:r>
        <w:t xml:space="preserve"> </w:t>
      </w:r>
      <w:r>
        <w:rPr>
          <w:rStyle w:val="7"/>
        </w:rPr>
        <w:t>#FF3B30</w:t>
      </w:r>
      <w:r>
        <w:t xml:space="preserve"> (Qizil – "Muammo bor" yoki "Xira" tugmalari uchun).</w:t>
      </w:r>
    </w:p>
    <w:p w14:paraId="0B0F251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Matn Ranglari:</w:t>
      </w:r>
      <w:r>
        <w:t xml:space="preserve"> </w:t>
      </w:r>
      <w:r>
        <w:rPr>
          <w:rStyle w:val="7"/>
        </w:rPr>
        <w:t>#1C1C1E</w:t>
      </w:r>
      <w:r>
        <w:t xml:space="preserve"> (Asosiy matn), </w:t>
      </w:r>
      <w:r>
        <w:rPr>
          <w:rStyle w:val="7"/>
        </w:rPr>
        <w:t>#8E8E93</w:t>
      </w:r>
      <w:r>
        <w:t xml:space="preserve"> (Yordamchi izohlar).</w:t>
      </w:r>
    </w:p>
    <w:p w14:paraId="559EFA5E">
      <w:pPr>
        <w:pStyle w:val="2"/>
        <w:keepNext w:val="0"/>
        <w:keepLines w:val="0"/>
        <w:widowControl/>
        <w:suppressLineNumbers w:val="0"/>
      </w:pPr>
      <w:r>
        <w:t>Tipografiya (Fonts)</w:t>
      </w:r>
    </w:p>
    <w:p w14:paraId="2DD7D8D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Shrift:</w:t>
      </w:r>
      <w:r>
        <w:t xml:space="preserve"> Sans-serif oilasiga mansub: </w:t>
      </w:r>
      <w:r>
        <w:rPr>
          <w:rStyle w:val="7"/>
        </w:rPr>
        <w:t>SF Pro Display</w:t>
      </w:r>
      <w:r>
        <w:t xml:space="preserve">, </w:t>
      </w:r>
      <w:r>
        <w:rPr>
          <w:rStyle w:val="7"/>
        </w:rPr>
        <w:t>Inter</w:t>
      </w:r>
      <w:r>
        <w:t xml:space="preserve"> yoki </w:t>
      </w:r>
      <w:r>
        <w:rPr>
          <w:rStyle w:val="7"/>
        </w:rPr>
        <w:t>Roboto</w:t>
      </w:r>
      <w:r>
        <w:t>.</w:t>
      </w:r>
    </w:p>
    <w:p w14:paraId="3A0BD94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Sarlavhalar:</w:t>
      </w:r>
      <w:r>
        <w:t xml:space="preserve"> </w:t>
      </w:r>
      <w:r>
        <w:rPr>
          <w:rStyle w:val="7"/>
        </w:rPr>
        <w:t>20px</w:t>
      </w:r>
      <w:r>
        <w:t xml:space="preserve"> - </w:t>
      </w:r>
      <w:r>
        <w:rPr>
          <w:rStyle w:val="7"/>
        </w:rPr>
        <w:t>24px</w:t>
      </w:r>
      <w:r>
        <w:t>, Bold (Qalin).</w:t>
      </w:r>
    </w:p>
    <w:p w14:paraId="64DF834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Savollar va Matn:</w:t>
      </w:r>
      <w:r>
        <w:t xml:space="preserve"> </w:t>
      </w:r>
      <w:r>
        <w:rPr>
          <w:rStyle w:val="7"/>
        </w:rPr>
        <w:t>16px</w:t>
      </w:r>
      <w:r>
        <w:t xml:space="preserve"> - </w:t>
      </w:r>
      <w:r>
        <w:rPr>
          <w:rStyle w:val="7"/>
        </w:rPr>
        <w:t>18px</w:t>
      </w:r>
      <w:r>
        <w:t>, Regular/Medium.</w:t>
      </w:r>
    </w:p>
    <w:p w14:paraId="0B7824B2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Tugma matnlari:</w:t>
      </w:r>
      <w:r>
        <w:t xml:space="preserve"> </w:t>
      </w:r>
      <w:r>
        <w:rPr>
          <w:rStyle w:val="7"/>
        </w:rPr>
        <w:t>17px</w:t>
      </w:r>
      <w:r>
        <w:t>, Semibold, barchasi Katta harflarda (Optional).</w:t>
      </w:r>
    </w:p>
    <w:p w14:paraId="3F533EFB">
      <w:pPr>
        <w:pStyle w:val="2"/>
        <w:keepNext w:val="0"/>
        <w:keepLines w:val="0"/>
        <w:widowControl/>
        <w:suppressLineNumbers w:val="0"/>
      </w:pPr>
      <w:r>
        <w:t>Elementlar Dizayni (Components)</w:t>
      </w:r>
    </w:p>
    <w:p w14:paraId="6E48FB4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Karta (Card):</w:t>
      </w:r>
      <w:r>
        <w:t xml:space="preserve"> Burchaklari </w:t>
      </w:r>
      <w:r>
        <w:rPr>
          <w:rStyle w:val="7"/>
        </w:rPr>
        <w:t>16px</w:t>
      </w:r>
      <w:r>
        <w:t xml:space="preserve"> yoki </w:t>
      </w:r>
      <w:r>
        <w:rPr>
          <w:rStyle w:val="7"/>
        </w:rPr>
        <w:t>20px</w:t>
      </w:r>
      <w:r>
        <w:t xml:space="preserve"> radiusda yumaloqlangan, juda yengil soya (</w:t>
      </w:r>
      <w:r>
        <w:rPr>
          <w:rStyle w:val="7"/>
        </w:rPr>
        <w:t>box-shadow: 0 4px 12px rgba(0,0,0,0.05)</w:t>
      </w:r>
      <w:r>
        <w:t>) berilgan bloklar.</w:t>
      </w:r>
    </w:p>
    <w:p w14:paraId="0095055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Tugmalar (Buttons):</w:t>
      </w:r>
    </w:p>
    <w:p w14:paraId="655E8968">
      <w:pPr>
        <w:pStyle w:val="8"/>
        <w:keepNext w:val="0"/>
        <w:keepLines w:val="0"/>
        <w:widowControl/>
        <w:suppressLineNumbers w:val="0"/>
      </w:pPr>
      <w:r>
        <w:t xml:space="preserve">Balandligi: </w:t>
      </w:r>
      <w:r>
        <w:rPr>
          <w:rStyle w:val="7"/>
        </w:rPr>
        <w:t>50px</w:t>
      </w:r>
      <w:r>
        <w:t xml:space="preserve"> - </w:t>
      </w:r>
      <w:r>
        <w:rPr>
          <w:rStyle w:val="7"/>
        </w:rPr>
        <w:t>55px</w:t>
      </w:r>
      <w:r>
        <w:t>.</w:t>
      </w:r>
    </w:p>
    <w:p w14:paraId="5E54EE21">
      <w:pPr>
        <w:pStyle w:val="8"/>
        <w:keepNext w:val="0"/>
        <w:keepLines w:val="0"/>
        <w:widowControl/>
        <w:suppressLineNumbers w:val="0"/>
      </w:pPr>
      <w:r>
        <w:t xml:space="preserve">Burchak radiusi: </w:t>
      </w:r>
      <w:r>
        <w:rPr>
          <w:rStyle w:val="7"/>
        </w:rPr>
        <w:t>12px</w:t>
      </w:r>
      <w:r>
        <w:t>.</w:t>
      </w:r>
    </w:p>
    <w:p w14:paraId="0AE3DB70">
      <w:pPr>
        <w:pStyle w:val="8"/>
        <w:keepNext w:val="0"/>
        <w:keepLines w:val="0"/>
        <w:widowControl/>
        <w:suppressLineNumbers w:val="0"/>
      </w:pPr>
      <w:r>
        <w:t>Barcha tugmalar bosilganda "Haptic feedback" (vibratsiya) berishi maqsadga muvofiq.</w:t>
      </w:r>
    </w:p>
    <w:p w14:paraId="0627842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Progress Bar:</w:t>
      </w:r>
      <w:r>
        <w:t xml:space="preserve"> Ekranning eng tepasida foydalanuvchi 63 ta testning qaysi bosqichida ekanini ko'rsatuvchi ingichka ko'k chiziq.</w:t>
      </w:r>
    </w:p>
    <w:p w14:paraId="378544E2">
      <w:pPr>
        <w:pStyle w:val="2"/>
        <w:keepNext w:val="0"/>
        <w:keepLines w:val="0"/>
        <w:widowControl/>
        <w:suppressLineNumbers w:val="0"/>
      </w:pPr>
      <w:r>
        <w:t>Testlar Vizualizatsiyasi (Detallar)</w:t>
      </w:r>
    </w:p>
    <w:p w14:paraId="389EDA5E">
      <w:pPr>
        <w:pStyle w:val="8"/>
        <w:keepNext w:val="0"/>
        <w:keepLines w:val="0"/>
        <w:widowControl/>
        <w:suppressLineNumbers w:val="0"/>
      </w:pPr>
      <w:r>
        <w:t>Har bir test turi o'ziga xos vizual elementlarga ega bo'lishi kerak:</w:t>
      </w:r>
    </w:p>
    <w:p w14:paraId="3055CF0B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Glaukoma (Perimetriya):</w:t>
      </w:r>
      <w:r>
        <w:t xml:space="preserve"> Butun ekran qop-qora bo'ladi. Markazda kichik </w:t>
      </w:r>
      <w:r>
        <w:rPr>
          <w:rStyle w:val="7"/>
        </w:rPr>
        <w:t>+</w:t>
      </w:r>
      <w:r>
        <w:t xml:space="preserve"> belgisi (fokus uchun). Nuqtalar juda xira oq rangda, 1 soniyadan kam vaqt davomida paydo bo'lib yo'qolishi kerak.</w:t>
      </w:r>
    </w:p>
    <w:p w14:paraId="170FE27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To'r Parda (Amsler To'ri):</w:t>
      </w:r>
      <w:r>
        <w:t xml:space="preserve"> To'g'ri chiziqlar to'ri ekranni to'liq egallashi kerak. Egilgan variantlarda chiziqlar "magnit kabi" markazga tortilayotgan yoki chetga qochayotgan effektni berishi shart.</w:t>
      </w:r>
    </w:p>
    <w:p w14:paraId="2F0178D5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Katarakta (Kontrast):</w:t>
      </w:r>
      <w:r>
        <w:t xml:space="preserve"> Fon oq emas, balki biroz sarg'ish-kulrang (</w:t>
      </w:r>
      <w:r>
        <w:rPr>
          <w:rStyle w:val="7"/>
        </w:rPr>
        <w:t>#E5E5E5</w:t>
      </w:r>
      <w:r>
        <w:t>) bo'lishi katarakta alomatlarini aniqroq simulyatsiya qiladi.</w:t>
      </w:r>
    </w:p>
    <w:p w14:paraId="4F4274E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Miopiya:</w:t>
      </w:r>
      <w:r>
        <w:t xml:space="preserve"> Harflar o'ta tiniq (anti-aliasing yaxshi ishlangan) bo'lishi shart, aks holda ekran sifati natijaga ta'sir qiladi.</w:t>
      </w:r>
    </w:p>
    <w:p w14:paraId="2FAD1F30">
      <w:pPr>
        <w:pStyle w:val="2"/>
        <w:keepNext w:val="0"/>
        <w:keepLines w:val="0"/>
        <w:widowControl/>
        <w:suppressLineNumbers w:val="0"/>
      </w:pPr>
      <w:r>
        <w:t>Ikki Ko'zli Tizim Animatsiyasi</w:t>
      </w:r>
    </w:p>
    <w:p w14:paraId="68DD15EA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O'tish effekti:</w:t>
      </w:r>
      <w:r>
        <w:t xml:space="preserve"> O'ng ko'z testi tugagach, ekran "Fade out" (asta yo'qolish) bo'ladi va katta harflar bilan </w:t>
      </w:r>
      <w:r>
        <w:rPr>
          <w:b/>
          <w:bCs/>
        </w:rPr>
        <w:t>"Endi Chap Ko'zga o'tamiz"</w:t>
      </w:r>
      <w:r>
        <w:t xml:space="preserve"> degan ko'rsatma chiqadi.</w:t>
      </w:r>
    </w:p>
    <w:p w14:paraId="35DFD82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Ko'rsatkich:</w:t>
      </w:r>
      <w:r>
        <w:t xml:space="preserve"> Ekran tepasida doimiy ravishda </w:t>
      </w:r>
      <w:r>
        <w:rPr>
          <w:rStyle w:val="7"/>
        </w:rPr>
        <w:t>👁️ O'ng</w:t>
      </w:r>
      <w:r>
        <w:t xml:space="preserve"> yoki </w:t>
      </w:r>
      <w:r>
        <w:rPr>
          <w:rStyle w:val="7"/>
        </w:rPr>
        <w:t>👁️ Chap</w:t>
      </w:r>
      <w:r>
        <w:t xml:space="preserve"> ikonkasi yonib turishi foydalanuvchini chalg'itmaydi.</w:t>
      </w:r>
    </w:p>
    <w:p w14:paraId="49D41BEB">
      <w:pPr>
        <w:pStyle w:val="2"/>
        <w:keepNext w:val="0"/>
        <w:keepLines w:val="0"/>
        <w:widowControl/>
        <w:suppressLineNumbers w:val="0"/>
      </w:pPr>
      <w:r>
        <w:t>"Dizayn Hook"lari</w:t>
      </w:r>
    </w:p>
    <w:p w14:paraId="491643D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Responsiveness:</w:t>
      </w:r>
      <w:r>
        <w:t xml:space="preserve"> Ilova iPhone SE kabi kichik ekranlarda ham, iPhone 15 Pro Max kabi katta ekranlarda ham bir xil ko'rinishi shart (Adaptive Layout).</w:t>
      </w:r>
    </w:p>
    <w:p w14:paraId="138BED3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Dark Mode:</w:t>
      </w:r>
      <w:r>
        <w:t xml:space="preserve"> Web App faqat </w:t>
      </w:r>
      <w:r>
        <w:rPr>
          <w:b/>
          <w:bCs/>
        </w:rPr>
        <w:t>Light Mode</w:t>
      </w:r>
      <w:r>
        <w:t xml:space="preserve"> (yorug' rejim) da ishlashi tavsiya etiladi, chunki tibbiy testlar standartlari oq fonda ishlab chiqilgan.</w:t>
      </w:r>
    </w:p>
    <w:p w14:paraId="38132110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Loading State:</w:t>
      </w:r>
      <w:r>
        <w:t xml:space="preserve"> Testlar yuklanayotgan vaqtda chiroyli "Medical Spinner" (aylanuvchi ko'k doira) chiqib turishi kerak.</w:t>
      </w:r>
      <w:bookmarkStart w:id="0" w:name="_GoBack"/>
      <w:bookmarkEnd w:id="0"/>
    </w:p>
    <w:p w14:paraId="7187EB87">
      <w:pPr>
        <w:pStyle w:val="8"/>
        <w:keepNext w:val="0"/>
        <w:keepLines w:val="0"/>
        <w:widowControl/>
        <w:suppressLineNumbers w:val="0"/>
      </w:pPr>
    </w:p>
    <w:p w14:paraId="651A34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617ACF7">
      <w:pPr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F0B83"/>
    <w:rsid w:val="68CF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2026-01-19T17:23:00Z</dcterms:created>
  <dc:creator>Akramova Yasmina</dc:creator>
  <cp:lastModifiedBy>Akramova Yasmina</cp:lastModifiedBy>
  <dcterms:modified xsi:type="dcterms:W3CDTF">2026-01-19T17:38:53Z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BA99E3367A8446D6AE54E35B28C10F0C_11</vt:lpwstr>
  </property>
</Properties>
</file>