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脚手架搭建全过程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eastAsia"/>
          <w:color w:val="FF0000"/>
          <w:lang w:val="en-US" w:eastAsia="zh-CN"/>
        </w:rPr>
        <w:t>create-react-app</w:t>
      </w:r>
    </w:p>
    <w:p>
      <w:pPr>
        <w:pStyle w:val="9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npx create-react-app react-mycli</w:t>
      </w:r>
    </w:p>
    <w:p>
      <w:pPr>
        <w:pStyle w:val="9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react-mycli</w:t>
      </w:r>
    </w:p>
    <w:p>
      <w:pPr>
        <w:pStyle w:val="9"/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yarn start</w:t>
      </w:r>
      <w:r>
        <w:rPr>
          <w:rFonts w:hint="eastAsia"/>
          <w:sz w:val="28"/>
          <w:szCs w:val="28"/>
          <w:lang w:val="en-US" w:eastAsia="zh-CN"/>
        </w:rPr>
        <w:t xml:space="preserve"> (</w:t>
      </w:r>
      <w:r>
        <w:rPr>
          <w:rFonts w:hint="eastAsia"/>
          <w:color w:val="FFFF00"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安装yarn 命令 : npm install -g yarn</w:t>
      </w:r>
      <w:r>
        <w:rPr>
          <w:rFonts w:hint="eastAsia"/>
          <w:sz w:val="28"/>
          <w:szCs w:val="28"/>
          <w:lang w:val="en-US" w:eastAsia="zh-CN"/>
        </w:rPr>
        <w:t xml:space="preserve"> )</w:t>
      </w: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Ant Desigin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antd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 Ant Design 按需加载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第一步：安装 react-app-rewired 为项目添加 webpack 配置，安装完成后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在项目的根目录中新建 config-overrides.js 文件；</w:t>
      </w:r>
    </w:p>
    <w:p>
      <w:pPr>
        <w:pStyle w:val="9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react-app-rewired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第二步：修改 package.json 文件，修改如下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6675" cy="1257300"/>
            <wp:effectExtent l="0" t="0" r="9525" b="0"/>
            <wp:docPr id="1" name="图片 1" descr="package.json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ckage.json修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439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第三步：由于react-app-rewired 2.X 以后不在支持 injectBabelPlugin 的方式，需要安装 customize-cra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customize-cra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第四部：在根目录里添加 config-override.js 文件，如下所示：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6175" cy="2486025"/>
            <wp:effectExtent l="0" t="0" r="9525" b="9525"/>
            <wp:docPr id="2" name="图片 2" descr="1566355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3554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615815" cy="1466850"/>
            <wp:effectExtent l="0" t="0" r="13335" b="0"/>
            <wp:docPr id="3" name="图片 3" descr="1566355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635568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好了，基本的操作就是这样，下面我们再具体到项目中做一些配置</w:t>
      </w:r>
    </w:p>
    <w:p>
      <w:pPr>
        <w:pStyle w:val="9"/>
        <w:bidi w:val="0"/>
        <w:ind w:left="1439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第五步：配置按需加载，我们需要使用 babel-plugin-import，它是一个用于按需加载组件代码和样式的babel插件</w:t>
      </w:r>
    </w:p>
    <w:p>
      <w:pPr>
        <w:pStyle w:val="9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babel-plugin-import</w:t>
      </w:r>
    </w:p>
    <w:p>
      <w:pPr>
        <w:pStyle w:val="9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接着配置webpack ，修改 config-overrides.js ，修改后如下所示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5235" cy="2007235"/>
            <wp:effectExtent l="0" t="0" r="12065" b="12065"/>
            <wp:docPr id="6" name="图片 6" descr="1566356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635619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这样我们在组件中就可以按需引入组件库中的所需要的组件了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路由配置 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第一步：安装 react-router-dom  react-router-config  </w:t>
      </w:r>
    </w:p>
    <w:p>
      <w:pPr>
        <w:pStyle w:val="9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react-router-dom</w:t>
      </w:r>
    </w:p>
    <w:p>
      <w:pPr>
        <w:pStyle w:val="9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react-router-config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安装 @loadable/component 实现路由组件按需加载</w:t>
      </w:r>
    </w:p>
    <w:p>
      <w:pPr>
        <w:pStyle w:val="9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yarn add @loadable/component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安装完成，一切准备就绪，下面我们就开始配置路由</w:t>
      </w:r>
    </w:p>
    <w:p>
      <w:pPr>
        <w:pStyle w:val="9"/>
        <w:bidi w:val="0"/>
        <w:ind w:left="1439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第二步：在src文件夹下新建一个路由文件夹，用于放置路由的配置文件，命名 router ；在 router 里新建一个 router.js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引入所需要使用的依赖包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5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5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// loadable 用来实现路由组件的按需加载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5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"@loadable/component"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创建组件并引入，如下所示：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28975" cy="4705350"/>
            <wp:effectExtent l="0" t="0" r="9525" b="0"/>
            <wp:docPr id="4" name="图片 4" descr="1566445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44516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5" w:firstLineChars="10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5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"../pages/home/Home"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5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"../pages/detail/Detail"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5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"../pages/system/System"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5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创建Loading 组件，引入，用于组件加载前loading显示，增加用户体验，如下所示，至于为什么这样使用，请看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"https://www.npmjs.com/package/@loadable/component"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@loadable/component 文档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105535"/>
            <wp:effectExtent l="0" t="0" r="10795" b="18415"/>
            <wp:docPr id="5" name="图片 5" descr="15664457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44578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接下来就来配置路由数组吧，最终router/index.js 配置内容如下所示：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69665"/>
            <wp:effectExtent l="0" t="0" r="11430" b="6985"/>
            <wp:docPr id="7" name="图片 7" descr="1566446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644602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到这一步路由基本上配置完成了，下面来看看如何使用吧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 App.js 引入 react-router-dom  react-router-config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其次引入路由配置文件 router/index.js 具体实现代码如下所示：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77540"/>
            <wp:effectExtent l="0" t="0" r="4445" b="3810"/>
            <wp:docPr id="8" name="图片 8" descr="1566452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645269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659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renderRoutes 是react-router-config 提供的api ，具体使用方法请参考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"https://www.npmjs.com/package/react-router-config"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react-router-config 文档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bidi w:val="0"/>
        <w:ind w:left="659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BrowserRouter 是 react-router-dom 提供的 api ，具体使用方法请参考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"https://github.com/ReactTraining/react-router/tree/master/packages/react-router-dom"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react-router-dom 文档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到这一步，第一层理由已经可以实现了，浏览器里输入对应的路由，即可显示对应的组件；下面来说说嵌套路由（子路由）如何实现：</w:t>
      </w:r>
    </w:p>
    <w:p>
      <w:pPr>
        <w:pStyle w:val="9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从上面路由配置文件 router/index.js 文件中可以看出，/detail 下面存在子路由 /detail/system 要想实现其实很简单，只需要在Detail 组件中重新调用一下 renderRoutes 方法即可，当然在调用之前，还是需要取引用一下 react-router-config 和 react-router-dom ,子路由的获取，通过 </w:t>
      </w:r>
      <w:r>
        <w:rPr>
          <w:rFonts w:hint="eastAsia"/>
          <w:color w:val="FF0000"/>
          <w:lang w:val="en-US" w:eastAsia="zh-CN"/>
        </w:rPr>
        <w:t xml:space="preserve">this.props.route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获取，详细用法参考以下代码：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055" cy="2281555"/>
            <wp:effectExtent l="0" t="0" r="10795" b="4445"/>
            <wp:docPr id="9" name="图片 9" descr="1566454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64544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renderRoutes 第二个参数是一个对象，作用是向子组件中传值用，</w:t>
      </w:r>
    </w:p>
    <w:p>
      <w:pPr>
        <w:pStyle w:val="9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子组件获取穿过来值得方法，只需要通过 </w:t>
      </w:r>
      <w:r>
        <w:rPr>
          <w:rFonts w:hint="eastAsia"/>
          <w:color w:val="FF0000"/>
          <w:lang w:val="en-US" w:eastAsia="zh-CN"/>
        </w:rPr>
        <w:t xml:space="preserve">this.props.属性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即可获取；代码实现如下：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89250"/>
            <wp:effectExtent l="0" t="0" r="4445" b="6350"/>
            <wp:docPr id="10" name="图片 10" descr="15664548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645480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到这里，路由的配置就已经完成了。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8504A"/>
    <w:multiLevelType w:val="singleLevel"/>
    <w:tmpl w:val="BE9850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8CC"/>
    <w:rsid w:val="05416276"/>
    <w:rsid w:val="065567C7"/>
    <w:rsid w:val="07332B38"/>
    <w:rsid w:val="07A0048A"/>
    <w:rsid w:val="0B1172CB"/>
    <w:rsid w:val="0BFE3AE6"/>
    <w:rsid w:val="0E3D743A"/>
    <w:rsid w:val="15453D94"/>
    <w:rsid w:val="182B5D40"/>
    <w:rsid w:val="1C112B4A"/>
    <w:rsid w:val="24206C72"/>
    <w:rsid w:val="242E7E8B"/>
    <w:rsid w:val="24E977BC"/>
    <w:rsid w:val="297A719F"/>
    <w:rsid w:val="2D696130"/>
    <w:rsid w:val="33C261DD"/>
    <w:rsid w:val="3FDC458C"/>
    <w:rsid w:val="41954D51"/>
    <w:rsid w:val="47F52DD0"/>
    <w:rsid w:val="485725E9"/>
    <w:rsid w:val="4F6D1748"/>
    <w:rsid w:val="518079A0"/>
    <w:rsid w:val="563C689C"/>
    <w:rsid w:val="57F33F3F"/>
    <w:rsid w:val="58674340"/>
    <w:rsid w:val="59E74014"/>
    <w:rsid w:val="5BBA3AF0"/>
    <w:rsid w:val="64B24F23"/>
    <w:rsid w:val="672E6C20"/>
    <w:rsid w:val="681D6DA5"/>
    <w:rsid w:val="68FC4EA7"/>
    <w:rsid w:val="6DDE67CA"/>
    <w:rsid w:val="731234E4"/>
    <w:rsid w:val="7524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2019-08-22T06:21:59Z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