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BYUDJET VA KORPORATIV BUYURTMACHILAR TOMONIDAN XARIDLAR</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BKBX2305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 (magistratura)</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“Byudjet va korporativ buyurtmachilar tomonidan xaridlar” modulining maqsadi talabalarda byudjet va korporativ buyurtmachilarning xarid faoliyatini tashkil etish va uni huquqiy, iqtisodiy va tashkiliy jihatdan samarali boshqarish, davlat xaridlari jarayonida shaffoflikni ta’minlash, korrupsiya risklarini kamaytirish, milliy va xalqaro tender mexanizmlaridan oqilona foydalanish hamda korporativ buyurtmachilar ehtiyojlarini maqbul tarzda qondirish bo‘yicha nazariy bilim va amaliy ko‘nikmalarni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Byudjet va korporativ buyurtmachilarning xarid faoliyatini tashkil etishni, davlat xaridlari tushunchasi va uning turlarini, davlat xaridlarini amalga oshirish shakllari va ularning amaliyotda qo‘llanilishini hamda byudjet va korporativ buyurtmachilar tomonidan xaridlarni tashkil etish modellarini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O‘zbekiston Respublikasida byudjet va korporativ buyurtmachilar tomonidan xaridlarni tashkil etish jarayoni va mexanizmini, bunday xaridlarni rejalashtirishni, davlat xaridlarini tashkil etish bosqichlari va ularni amalga oshirish tartibini izohlaydi.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Byudjet va korporativ buyurtmachilar tomonidan xaridlar bo‘yicha qarorlar qabul qiladi.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Byudjet va korporativ buyurtmachilarning xarid shartnomalarini tuzadi va ijro etadi.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Byudjet va korporativ buyurtmachilar tomonidan xaridlarni nazorat qilish tizimini qo‘llaydi.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Byudjet va korporativ buyurtmachilar tomonidan xaridlarni boshqarishning tegishli strategik usullarini tanlaydi.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Xorijiy mamlakatlarda davlat xaridlarini tashkil etish tajribasini qo‘llaydi va ularning ilg‘or amaliyotini O‘zbekistonning davlat xaridlari tizimiga moslashtiradi.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Byudjet va korporativ buyurtmachilar tomonidan xaridlarning mohiyati va ijtimoiy-iqtisodiy ahamiyati:</w:t>
            </w:r>
            <w:r>
              <w:rPr>
                <w:rFonts w:ascii="Arial" w:hAnsi="Arial" w:cs="Arial" w:eastAsia="Arial"/>
                <w:b w:val="0"/>
                <w:sz w:val="28"/>
              </w:rPr>
              <w:t xml:space="preserve"> Byudjet va korporativ buyurtmachilar tomonidan xaridlarning mohiyati va ijtimoiy-iqtisodiy ahamiyati ko‘rib chiqiladi.</w:t>
            </w:r>
          </w:p>
          <w:p>
            <w:pPr>
              <w:spacing w:before="0" w:after="0" w:line="240" w:lineRule="auto"/>
              <w:jc w:val="both"/>
            </w:pPr>
            <w:r>
              <w:rPr>
                <w:rFonts w:ascii="Arial" w:hAnsi="Arial" w:cs="Arial" w:eastAsia="Arial"/>
                <w:b/>
                <w:sz w:val="28"/>
              </w:rPr>
              <w:t>L2. Byudjet va korporativ buyurtmachilar tomonidan xaridlarni amalga oshirishning huquqiy asoslari:</w:t>
            </w:r>
            <w:r>
              <w:rPr>
                <w:rFonts w:ascii="Arial" w:hAnsi="Arial" w:cs="Arial" w:eastAsia="Arial"/>
                <w:b w:val="0"/>
                <w:sz w:val="28"/>
              </w:rPr>
              <w:t xml:space="preserve"> Byudjet va korporativ buyurtmachilar tomonidan xaridlarni amalga oshirishning milliy va xalqaro huquqiy asoslari o‘rganiladi.</w:t>
            </w:r>
          </w:p>
          <w:p>
            <w:pPr>
              <w:spacing w:before="0" w:after="0" w:line="240" w:lineRule="auto"/>
              <w:jc w:val="both"/>
            </w:pPr>
            <w:r>
              <w:rPr>
                <w:rFonts w:ascii="Arial" w:hAnsi="Arial" w:cs="Arial" w:eastAsia="Arial"/>
                <w:b/>
                <w:sz w:val="28"/>
              </w:rPr>
              <w:t>L3. Byudjet va korporativ buyurtmachilar tomonidan davlat xaridlarini tashkil etish modellari va shakllari:</w:t>
            </w:r>
            <w:r>
              <w:rPr>
                <w:rFonts w:ascii="Arial" w:hAnsi="Arial" w:cs="Arial" w:eastAsia="Arial"/>
                <w:b w:val="0"/>
                <w:sz w:val="28"/>
              </w:rPr>
              <w:t xml:space="preserve"> Byudjet va korporativ buyurtmachilar tomonidan davlat xaridlarini tashkil etish modellari va shakllari tahlil qilinadi.</w:t>
            </w:r>
          </w:p>
          <w:p>
            <w:pPr>
              <w:spacing w:before="0" w:after="0" w:line="240" w:lineRule="auto"/>
              <w:jc w:val="both"/>
            </w:pPr>
            <w:r>
              <w:rPr>
                <w:rFonts w:ascii="Arial" w:hAnsi="Arial" w:cs="Arial" w:eastAsia="Arial"/>
                <w:b/>
                <w:sz w:val="28"/>
              </w:rPr>
              <w:t>L4. Byudjet va korporativ buyurtmachilarning davlat xaridlari jarayoniga oid umumiy talablar:</w:t>
            </w:r>
            <w:r>
              <w:rPr>
                <w:rFonts w:ascii="Arial" w:hAnsi="Arial" w:cs="Arial" w:eastAsia="Arial"/>
                <w:b w:val="0"/>
                <w:sz w:val="28"/>
              </w:rPr>
              <w:t xml:space="preserve"> Byudjet va korporativ buyurtmachilarning davlat xaridlari jarayonini tartibga soluvchi umumiy talablar o‘rganiladi.</w:t>
            </w:r>
          </w:p>
          <w:p>
            <w:pPr>
              <w:spacing w:before="0" w:after="0" w:line="240" w:lineRule="auto"/>
              <w:jc w:val="both"/>
            </w:pPr>
            <w:r>
              <w:rPr>
                <w:rFonts w:ascii="Arial" w:hAnsi="Arial" w:cs="Arial" w:eastAsia="Arial"/>
                <w:b/>
                <w:sz w:val="28"/>
              </w:rPr>
              <w:t>L5. Elektron do‘kon (e-shop) orqali davlat xaridlarini amalga oshirish:</w:t>
            </w:r>
            <w:r>
              <w:rPr>
                <w:rFonts w:ascii="Arial" w:hAnsi="Arial" w:cs="Arial" w:eastAsia="Arial"/>
                <w:b w:val="0"/>
                <w:sz w:val="28"/>
              </w:rPr>
              <w:t xml:space="preserve"> Elektron do‘kon (e-shop) orqali davlat xaridlarini amalga oshirish tartibi ko‘rib chiqiladi.</w:t>
            </w:r>
          </w:p>
          <w:p>
            <w:pPr>
              <w:spacing w:before="0" w:after="0" w:line="240" w:lineRule="auto"/>
              <w:jc w:val="both"/>
            </w:pPr>
            <w:r>
              <w:rPr>
                <w:rFonts w:ascii="Arial" w:hAnsi="Arial" w:cs="Arial" w:eastAsia="Arial"/>
                <w:b/>
                <w:sz w:val="28"/>
              </w:rPr>
              <w:t>L6. Elektron do‘kon (e-shop) orqali davlat xaridlarini amalga oshirish:</w:t>
            </w:r>
            <w:r>
              <w:rPr>
                <w:rFonts w:ascii="Arial" w:hAnsi="Arial" w:cs="Arial" w:eastAsia="Arial"/>
                <w:b w:val="0"/>
                <w:sz w:val="28"/>
              </w:rPr>
              <w:t xml:space="preserve"> Elektron do‘kon (e-shop) orqali davlat xaridlarini amalga oshirish chuqurroq o‘rganiladi.</w:t>
            </w:r>
          </w:p>
          <w:p>
            <w:pPr>
              <w:spacing w:before="0" w:after="0" w:line="240" w:lineRule="auto"/>
              <w:jc w:val="both"/>
            </w:pPr>
            <w:r>
              <w:rPr>
                <w:rFonts w:ascii="Arial" w:hAnsi="Arial" w:cs="Arial" w:eastAsia="Arial"/>
                <w:b/>
                <w:sz w:val="28"/>
              </w:rPr>
              <w:t>L7. Boshlang‘ich narxni pasaytirish uchun o‘tkaziladigan auksion:</w:t>
            </w:r>
            <w:r>
              <w:rPr>
                <w:rFonts w:ascii="Arial" w:hAnsi="Arial" w:cs="Arial" w:eastAsia="Arial"/>
                <w:b w:val="0"/>
                <w:sz w:val="28"/>
              </w:rPr>
              <w:t xml:space="preserve"> Boshlang‘ich narxni pasaytirish uchun o‘tkaziladigan auksion va uning xaridlarda qo‘llanilishi o‘rganiladi.</w:t>
            </w:r>
          </w:p>
          <w:p>
            <w:pPr>
              <w:spacing w:before="0" w:after="0" w:line="240" w:lineRule="auto"/>
              <w:jc w:val="both"/>
            </w:pPr>
            <w:r>
              <w:rPr>
                <w:rFonts w:ascii="Arial" w:hAnsi="Arial" w:cs="Arial" w:eastAsia="Arial"/>
                <w:b/>
                <w:sz w:val="28"/>
              </w:rPr>
              <w:t>L8. Eng yaxshi takliflarni tanlash:</w:t>
            </w:r>
            <w:r>
              <w:rPr>
                <w:rFonts w:ascii="Arial" w:hAnsi="Arial" w:cs="Arial" w:eastAsia="Arial"/>
                <w:b w:val="0"/>
                <w:sz w:val="28"/>
              </w:rPr>
              <w:t xml:space="preserve"> Eng yaxshi takliflarni tanlash usuli va uni o‘tkazish qoidalari ko‘rib chiqiladi.</w:t>
            </w:r>
          </w:p>
          <w:p>
            <w:pPr>
              <w:spacing w:before="0" w:after="0" w:line="240" w:lineRule="auto"/>
              <w:jc w:val="both"/>
            </w:pPr>
            <w:r>
              <w:rPr>
                <w:rFonts w:ascii="Arial" w:hAnsi="Arial" w:cs="Arial" w:eastAsia="Arial"/>
                <w:b/>
                <w:sz w:val="28"/>
              </w:rPr>
              <w:t>L9. Davlat xaridlarini tender orqali amalga oshirish:</w:t>
            </w:r>
            <w:r>
              <w:rPr>
                <w:rFonts w:ascii="Arial" w:hAnsi="Arial" w:cs="Arial" w:eastAsia="Arial"/>
                <w:b w:val="0"/>
                <w:sz w:val="28"/>
              </w:rPr>
              <w:t xml:space="preserve"> Davlat xaridlarini tender orqali amalga oshirish tartibi o‘rganiladi.</w:t>
            </w:r>
          </w:p>
          <w:p>
            <w:pPr>
              <w:spacing w:before="0" w:after="0" w:line="240" w:lineRule="auto"/>
              <w:jc w:val="both"/>
            </w:pPr>
            <w:r>
              <w:rPr>
                <w:rFonts w:ascii="Arial" w:hAnsi="Arial" w:cs="Arial" w:eastAsia="Arial"/>
                <w:b/>
                <w:sz w:val="28"/>
              </w:rPr>
              <w:t>L10. Yagona yetkazib beruvchidan amalga oshiriladigan davlat xaridlari:</w:t>
            </w:r>
            <w:r>
              <w:rPr>
                <w:rFonts w:ascii="Arial" w:hAnsi="Arial" w:cs="Arial" w:eastAsia="Arial"/>
                <w:b w:val="0"/>
                <w:sz w:val="28"/>
              </w:rPr>
              <w:t xml:space="preserve"> Yagona yetkazib beruvchidan amalga oshiriladigan davlat xaridlari va ularni qo‘llash holatlari ko‘rib chiqiladi.</w:t>
            </w:r>
          </w:p>
          <w:p>
            <w:pPr>
              <w:spacing w:before="0" w:after="0" w:line="240" w:lineRule="auto"/>
              <w:jc w:val="both"/>
            </w:pPr>
            <w:r>
              <w:rPr>
                <w:rFonts w:ascii="Arial" w:hAnsi="Arial" w:cs="Arial" w:eastAsia="Arial"/>
                <w:b/>
                <w:sz w:val="28"/>
              </w:rPr>
              <w:t>L11. Xarid tartib-taomillari monitoringi va nazorati:</w:t>
            </w:r>
            <w:r>
              <w:rPr>
                <w:rFonts w:ascii="Arial" w:hAnsi="Arial" w:cs="Arial" w:eastAsia="Arial"/>
                <w:b w:val="0"/>
                <w:sz w:val="28"/>
              </w:rPr>
              <w:t xml:space="preserve"> Xarid tartib-taomillarining monitoringi va nazorati o‘rganiladi.</w:t>
            </w:r>
          </w:p>
          <w:p>
            <w:pPr>
              <w:spacing w:before="0" w:after="0" w:line="240" w:lineRule="auto"/>
              <w:jc w:val="both"/>
            </w:pPr>
            <w:r>
              <w:rPr>
                <w:rFonts w:ascii="Arial" w:hAnsi="Arial" w:cs="Arial" w:eastAsia="Arial"/>
                <w:b/>
                <w:sz w:val="28"/>
              </w:rPr>
              <w:t>L12. Byudjet va korporativ buyurtmachilar tomonidan davlat xaridlarini tashkil etishda korrupsiyaga qarshi kurashish:</w:t>
            </w:r>
            <w:r>
              <w:rPr>
                <w:rFonts w:ascii="Arial" w:hAnsi="Arial" w:cs="Arial" w:eastAsia="Arial"/>
                <w:b w:val="0"/>
                <w:sz w:val="28"/>
              </w:rPr>
              <w:t xml:space="preserve"> Byudjet va korporativ buyurtmachilar tomonidan davlat xaridlarini tashkil etishda korrupsiyaga qarshi kurashish usullari tahlil qilinadi.</w:t>
            </w:r>
          </w:p>
          <w:p>
            <w:pPr>
              <w:spacing w:before="0" w:after="0" w:line="240" w:lineRule="auto"/>
              <w:jc w:val="both"/>
            </w:pPr>
            <w:r>
              <w:rPr>
                <w:rFonts w:ascii="Arial" w:hAnsi="Arial" w:cs="Arial" w:eastAsia="Arial"/>
                <w:b/>
                <w:sz w:val="28"/>
              </w:rPr>
              <w:t>L13. Byudjet va korporativ buyurtmachilarning davlat xaridlari tizimini takomillashtirish yo‘nalishlari:</w:t>
            </w:r>
            <w:r>
              <w:rPr>
                <w:rFonts w:ascii="Arial" w:hAnsi="Arial" w:cs="Arial" w:eastAsia="Arial"/>
                <w:b w:val="0"/>
                <w:sz w:val="28"/>
              </w:rPr>
              <w:t xml:space="preserve"> Byudjet va korporativ buyurtmachilarning davlat xaridlari tizimini takomillashtirish yo‘nalishlari o‘rganiladi.</w:t>
            </w:r>
          </w:p>
          <w:p>
            <w:pPr>
              <w:spacing w:before="0" w:after="0" w:line="240" w:lineRule="auto"/>
              <w:jc w:val="both"/>
            </w:pPr>
            <w:r>
              <w:rPr>
                <w:rFonts w:ascii="Arial" w:hAnsi="Arial" w:cs="Arial" w:eastAsia="Arial"/>
                <w:b/>
                <w:sz w:val="28"/>
              </w:rPr>
              <w:t>L14. Byudjet va korporativ buyurtmachilarning davlat xaridlari tizimini takomillashtirish yo‘nalishlari:</w:t>
            </w:r>
            <w:r>
              <w:rPr>
                <w:rFonts w:ascii="Arial" w:hAnsi="Arial" w:cs="Arial" w:eastAsia="Arial"/>
                <w:b w:val="0"/>
                <w:sz w:val="28"/>
              </w:rPr>
              <w:t xml:space="preserve"> Byudjet va korporativ buyurtmachilarning davlat xaridlari tizimini takomillashtirish yo‘nalishlari chuqurroq ko‘rib chiqiladi.</w:t>
            </w:r>
          </w:p>
          <w:p>
            <w:pPr>
              <w:spacing w:before="0" w:after="0" w:line="240" w:lineRule="auto"/>
              <w:jc w:val="both"/>
            </w:pPr>
            <w:r>
              <w:rPr>
                <w:rFonts w:ascii="Arial" w:hAnsi="Arial" w:cs="Arial" w:eastAsia="Arial"/>
                <w:b/>
                <w:sz w:val="28"/>
              </w:rPr>
              <w:t>L15. Byudjet va korporativ buyurtmachilarning davlat xaridlari tizimini boshqarishda xorijiy mamlakatlar tajribasi:</w:t>
            </w:r>
            <w:r>
              <w:rPr>
                <w:rFonts w:ascii="Arial" w:hAnsi="Arial" w:cs="Arial" w:eastAsia="Arial"/>
                <w:b w:val="0"/>
                <w:sz w:val="28"/>
              </w:rPr>
              <w:t xml:space="preserve"> Byudjet va korporativ buyurtmachilarning davlat xaridlari tizimini boshqarishda xorijiy mamlakatlar tajribasi tahlil qilinadi.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Byudjet va korporativ buyurtmachilar tomonidan xaridlarning mohiyati va ijtimoiy-iqtisodiy ahamiyati:</w:t>
            </w:r>
            <w:r>
              <w:rPr>
                <w:rFonts w:ascii="Arial" w:hAnsi="Arial" w:cs="Arial" w:eastAsia="Arial"/>
                <w:b w:val="0"/>
                <w:sz w:val="28"/>
              </w:rPr>
              <w:t xml:space="preserve"> Byudjet va korporativ buyurtmachilar tomonidan xaridlarning ijtimoiy-iqtisodiy ahamiyatini amaliy tahlil qilish.</w:t>
            </w:r>
          </w:p>
          <w:p>
            <w:pPr>
              <w:spacing w:before="0" w:after="0" w:line="240" w:lineRule="auto"/>
              <w:jc w:val="both"/>
            </w:pPr>
            <w:r>
              <w:rPr>
                <w:rFonts w:ascii="Arial" w:hAnsi="Arial" w:cs="Arial" w:eastAsia="Arial"/>
                <w:b/>
                <w:sz w:val="28"/>
              </w:rPr>
              <w:t>P2. Byudjet va korporativ buyurtmachilar tomonidan xaridlarni amalga oshirishning huquqiy asoslari:</w:t>
            </w:r>
            <w:r>
              <w:rPr>
                <w:rFonts w:ascii="Arial" w:hAnsi="Arial" w:cs="Arial" w:eastAsia="Arial"/>
                <w:b w:val="0"/>
                <w:sz w:val="28"/>
              </w:rPr>
              <w:t xml:space="preserve"> Byudjet va korporativ buyurtmachilar tomonidan xaridlarni amalga oshirishning huquqiy asoslarini amaliy o‘rganish.</w:t>
            </w:r>
          </w:p>
          <w:p>
            <w:pPr>
              <w:spacing w:before="0" w:after="0" w:line="240" w:lineRule="auto"/>
              <w:jc w:val="both"/>
            </w:pPr>
            <w:r>
              <w:rPr>
                <w:rFonts w:ascii="Arial" w:hAnsi="Arial" w:cs="Arial" w:eastAsia="Arial"/>
                <w:b/>
                <w:sz w:val="28"/>
              </w:rPr>
              <w:t>P3. Byudjet va korporativ buyurtmachilar tomonidan davlat xaridlarini tashkil etish modellari va shakllari:</w:t>
            </w:r>
            <w:r>
              <w:rPr>
                <w:rFonts w:ascii="Arial" w:hAnsi="Arial" w:cs="Arial" w:eastAsia="Arial"/>
                <w:b w:val="0"/>
                <w:sz w:val="28"/>
              </w:rPr>
              <w:t xml:space="preserve"> Davlat xaridlarini tashkil etish modellari va shakllarini amaliy tahlil qilish.</w:t>
            </w:r>
          </w:p>
          <w:p>
            <w:pPr>
              <w:spacing w:before="0" w:after="0" w:line="240" w:lineRule="auto"/>
              <w:jc w:val="both"/>
            </w:pPr>
            <w:r>
              <w:rPr>
                <w:rFonts w:ascii="Arial" w:hAnsi="Arial" w:cs="Arial" w:eastAsia="Arial"/>
                <w:b/>
                <w:sz w:val="28"/>
              </w:rPr>
              <w:t>P4. Byudjet va korporativ buyurtmachilarning davlat xaridlari jarayoniga oid umumiy talablar:</w:t>
            </w:r>
            <w:r>
              <w:rPr>
                <w:rFonts w:ascii="Arial" w:hAnsi="Arial" w:cs="Arial" w:eastAsia="Arial"/>
                <w:b w:val="0"/>
                <w:sz w:val="28"/>
              </w:rPr>
              <w:t xml:space="preserve"> Davlat xaridlari jarayoniga qo‘yiladigan umumiy talablarni amaliy o‘rganish.</w:t>
            </w:r>
          </w:p>
          <w:p>
            <w:pPr>
              <w:spacing w:before="0" w:after="0" w:line="240" w:lineRule="auto"/>
              <w:jc w:val="both"/>
            </w:pPr>
            <w:r>
              <w:rPr>
                <w:rFonts w:ascii="Arial" w:hAnsi="Arial" w:cs="Arial" w:eastAsia="Arial"/>
                <w:b/>
                <w:sz w:val="28"/>
              </w:rPr>
              <w:t>P5. Elektron do‘kon (e-shop) orqali davlat xaridlarini amalga oshirish:</w:t>
            </w:r>
            <w:r>
              <w:rPr>
                <w:rFonts w:ascii="Arial" w:hAnsi="Arial" w:cs="Arial" w:eastAsia="Arial"/>
                <w:b w:val="0"/>
                <w:sz w:val="28"/>
              </w:rPr>
              <w:t xml:space="preserve"> Elektron do‘kon (e-shop) orqali davlat xaridlarini amalga oshirish bo‘yicha amaliy mashqlar.</w:t>
            </w:r>
          </w:p>
          <w:p>
            <w:pPr>
              <w:spacing w:before="0" w:after="0" w:line="240" w:lineRule="auto"/>
              <w:jc w:val="both"/>
            </w:pPr>
            <w:r>
              <w:rPr>
                <w:rFonts w:ascii="Arial" w:hAnsi="Arial" w:cs="Arial" w:eastAsia="Arial"/>
                <w:b/>
                <w:sz w:val="28"/>
              </w:rPr>
              <w:t>P6. Elektron do‘kon (e-shop) orqali davlat xaridlarini amalga oshirish:</w:t>
            </w:r>
            <w:r>
              <w:rPr>
                <w:rFonts w:ascii="Arial" w:hAnsi="Arial" w:cs="Arial" w:eastAsia="Arial"/>
                <w:b w:val="0"/>
                <w:sz w:val="28"/>
              </w:rPr>
              <w:t xml:space="preserve"> Elektron do‘kon (e-shop) orqali davlat xaridlari bo‘yicha qo‘shimcha amaliy mashqlar.</w:t>
            </w:r>
          </w:p>
          <w:p>
            <w:pPr>
              <w:spacing w:before="0" w:after="0" w:line="240" w:lineRule="auto"/>
              <w:jc w:val="both"/>
            </w:pPr>
            <w:r>
              <w:rPr>
                <w:rFonts w:ascii="Arial" w:hAnsi="Arial" w:cs="Arial" w:eastAsia="Arial"/>
                <w:b/>
                <w:sz w:val="28"/>
              </w:rPr>
              <w:t>P7. Boshlang‘ich narxni pasaytirish uchun o‘tkaziladigan auksion:</w:t>
            </w:r>
            <w:r>
              <w:rPr>
                <w:rFonts w:ascii="Arial" w:hAnsi="Arial" w:cs="Arial" w:eastAsia="Arial"/>
                <w:b w:val="0"/>
                <w:sz w:val="28"/>
              </w:rPr>
              <w:t xml:space="preserve"> Boshlang‘ich narxni pasaytirish uchun o‘tkaziladigan auksionni amaliy o‘rganish.</w:t>
            </w:r>
          </w:p>
          <w:p>
            <w:pPr>
              <w:spacing w:before="0" w:after="0" w:line="240" w:lineRule="auto"/>
              <w:jc w:val="both"/>
            </w:pPr>
            <w:r>
              <w:rPr>
                <w:rFonts w:ascii="Arial" w:hAnsi="Arial" w:cs="Arial" w:eastAsia="Arial"/>
                <w:b/>
                <w:sz w:val="28"/>
              </w:rPr>
              <w:t>P8. Eng yaxshi takliflarni tanlash:</w:t>
            </w:r>
            <w:r>
              <w:rPr>
                <w:rFonts w:ascii="Arial" w:hAnsi="Arial" w:cs="Arial" w:eastAsia="Arial"/>
                <w:b w:val="0"/>
                <w:sz w:val="28"/>
              </w:rPr>
              <w:t xml:space="preserve"> Eng yaxshi takliflarni tanlash usuli bo‘yicha amaliy mashqlar.</w:t>
            </w:r>
          </w:p>
          <w:p>
            <w:pPr>
              <w:spacing w:before="0" w:after="0" w:line="240" w:lineRule="auto"/>
              <w:jc w:val="both"/>
            </w:pPr>
            <w:r>
              <w:rPr>
                <w:rFonts w:ascii="Arial" w:hAnsi="Arial" w:cs="Arial" w:eastAsia="Arial"/>
                <w:b/>
                <w:sz w:val="28"/>
              </w:rPr>
              <w:t>P9. Davlat xaridlarini tender orqali amalga oshirish:</w:t>
            </w:r>
            <w:r>
              <w:rPr>
                <w:rFonts w:ascii="Arial" w:hAnsi="Arial" w:cs="Arial" w:eastAsia="Arial"/>
                <w:b w:val="0"/>
                <w:sz w:val="28"/>
              </w:rPr>
              <w:t xml:space="preserve"> Davlat xaridlarini tender orqali amalga oshirish bo‘yicha amaliy mashqlar.</w:t>
            </w:r>
          </w:p>
          <w:p>
            <w:pPr>
              <w:spacing w:before="0" w:after="0" w:line="240" w:lineRule="auto"/>
              <w:jc w:val="both"/>
            </w:pPr>
            <w:r>
              <w:rPr>
                <w:rFonts w:ascii="Arial" w:hAnsi="Arial" w:cs="Arial" w:eastAsia="Arial"/>
                <w:b/>
                <w:sz w:val="28"/>
              </w:rPr>
              <w:t>P10. Yagona yetkazib beruvchidan amalga oshiriladigan davlat xaridlari:</w:t>
            </w:r>
            <w:r>
              <w:rPr>
                <w:rFonts w:ascii="Arial" w:hAnsi="Arial" w:cs="Arial" w:eastAsia="Arial"/>
                <w:b w:val="0"/>
                <w:sz w:val="28"/>
              </w:rPr>
              <w:t xml:space="preserve"> Yagona yetkazib beruvchidan amalga oshiriladigan davlat xaridlarini amaliy o‘rganish.</w:t>
            </w:r>
          </w:p>
          <w:p>
            <w:pPr>
              <w:spacing w:before="0" w:after="0" w:line="240" w:lineRule="auto"/>
              <w:jc w:val="both"/>
            </w:pPr>
            <w:r>
              <w:rPr>
                <w:rFonts w:ascii="Arial" w:hAnsi="Arial" w:cs="Arial" w:eastAsia="Arial"/>
                <w:b/>
                <w:sz w:val="28"/>
              </w:rPr>
              <w:t>P11. Xarid tartib-taomillari monitoringi va nazorati:</w:t>
            </w:r>
            <w:r>
              <w:rPr>
                <w:rFonts w:ascii="Arial" w:hAnsi="Arial" w:cs="Arial" w:eastAsia="Arial"/>
                <w:b w:val="0"/>
                <w:sz w:val="28"/>
              </w:rPr>
              <w:t xml:space="preserve"> Xarid tartib-taomillarini monitoring qilish va nazorat qilish bo‘yicha amaliy mashqlar.</w:t>
            </w:r>
          </w:p>
          <w:p>
            <w:pPr>
              <w:spacing w:before="0" w:after="0" w:line="240" w:lineRule="auto"/>
              <w:jc w:val="both"/>
            </w:pPr>
            <w:r>
              <w:rPr>
                <w:rFonts w:ascii="Arial" w:hAnsi="Arial" w:cs="Arial" w:eastAsia="Arial"/>
                <w:b/>
                <w:sz w:val="28"/>
              </w:rPr>
              <w:t>P12. Byudjet va korporativ buyurtmachilar tomonidan davlat xaridlarini tashkil etishda korrupsiyaga qarshi kurashish:</w:t>
            </w:r>
            <w:r>
              <w:rPr>
                <w:rFonts w:ascii="Arial" w:hAnsi="Arial" w:cs="Arial" w:eastAsia="Arial"/>
                <w:b w:val="0"/>
                <w:sz w:val="28"/>
              </w:rPr>
              <w:t xml:space="preserve"> Keys-stadilar yordamida davlat xaridlarida korrupsiyaga qarshi kurashishni amaliy tahlil qilish.</w:t>
            </w:r>
          </w:p>
          <w:p>
            <w:pPr>
              <w:spacing w:before="0" w:after="0" w:line="240" w:lineRule="auto"/>
              <w:jc w:val="both"/>
            </w:pPr>
            <w:r>
              <w:rPr>
                <w:rFonts w:ascii="Arial" w:hAnsi="Arial" w:cs="Arial" w:eastAsia="Arial"/>
                <w:b/>
                <w:sz w:val="28"/>
              </w:rPr>
              <w:t>P13. Byudjet va korporativ buyurtmachilarning davlat xaridlari tizimini takomillashtirish yo‘nalishlari:</w:t>
            </w:r>
            <w:r>
              <w:rPr>
                <w:rFonts w:ascii="Arial" w:hAnsi="Arial" w:cs="Arial" w:eastAsia="Arial"/>
                <w:b w:val="0"/>
                <w:sz w:val="28"/>
              </w:rPr>
              <w:t xml:space="preserve"> Davlat xaridlari tizimini takomillashtirish yo‘nalishlarini amaliy o‘rganish.</w:t>
            </w:r>
          </w:p>
          <w:p>
            <w:pPr>
              <w:spacing w:before="0" w:after="0" w:line="240" w:lineRule="auto"/>
              <w:jc w:val="both"/>
            </w:pPr>
            <w:r>
              <w:rPr>
                <w:rFonts w:ascii="Arial" w:hAnsi="Arial" w:cs="Arial" w:eastAsia="Arial"/>
                <w:b/>
                <w:sz w:val="28"/>
              </w:rPr>
              <w:t>P14. Byudjet va korporativ buyurtmachilarning davlat xaridlari tizimini takomillashtirish yo‘nalishlari:</w:t>
            </w:r>
            <w:r>
              <w:rPr>
                <w:rFonts w:ascii="Arial" w:hAnsi="Arial" w:cs="Arial" w:eastAsia="Arial"/>
                <w:b w:val="0"/>
                <w:sz w:val="28"/>
              </w:rPr>
              <w:t xml:space="preserve"> Davlat xaridlari tizimini takomillashtirish yo‘nalishlarini qo‘shimcha amaliy o‘rganish.</w:t>
            </w:r>
          </w:p>
          <w:p>
            <w:pPr>
              <w:spacing w:before="0" w:after="0" w:line="240" w:lineRule="auto"/>
              <w:jc w:val="both"/>
            </w:pPr>
            <w:r>
              <w:rPr>
                <w:rFonts w:ascii="Arial" w:hAnsi="Arial" w:cs="Arial" w:eastAsia="Arial"/>
                <w:b/>
                <w:sz w:val="28"/>
              </w:rPr>
              <w:t>P15. Byudjet va korporativ buyurtmachilarning davlat xaridlari tizimini boshqarishda xorijiy mamlakatlar tajribasi:</w:t>
            </w:r>
            <w:r>
              <w:rPr>
                <w:rFonts w:ascii="Arial" w:hAnsi="Arial" w:cs="Arial" w:eastAsia="Arial"/>
                <w:b w:val="0"/>
                <w:sz w:val="28"/>
              </w:rPr>
              <w:t xml:space="preserve"> Davlat xaridlari tizimlarini boshqarishda xorijiy mamlakatlar tajribasini amaliy tahlil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Byudjet va korporativ buyurtmachilar tomonidan xaridlarni tashkil etishning ijtimoiy-iqtisodiy ahamiyati va uning iqtisodiyotga ta’siri:</w:t>
            </w:r>
            <w:r>
              <w:rPr>
                <w:rFonts w:ascii="Arial" w:hAnsi="Arial" w:cs="Arial" w:eastAsia="Arial"/>
                <w:b w:val="0"/>
                <w:sz w:val="28"/>
              </w:rPr>
              <w:t xml:space="preserve"> Byudjet va korporativ buyurtmachilar tomonidan xaridlarni tashkil etishning ijtimoiy-iqtisodiy ahamiyati va uning iqtisodiyotga ta’sirini mustaqil o‘rganish.</w:t>
            </w:r>
          </w:p>
          <w:p>
            <w:pPr>
              <w:spacing w:before="0" w:after="0" w:line="240" w:lineRule="auto"/>
              <w:jc w:val="both"/>
            </w:pPr>
            <w:r>
              <w:rPr>
                <w:rFonts w:ascii="Arial" w:hAnsi="Arial" w:cs="Arial" w:eastAsia="Arial"/>
                <w:b/>
                <w:sz w:val="28"/>
              </w:rPr>
              <w:t>SA2. Byudjet va korporativ buyurtmachilar tomonidan xaridlarni tashkil etishning milliy va xalqaro huquqiy asoslari:</w:t>
            </w:r>
            <w:r>
              <w:rPr>
                <w:rFonts w:ascii="Arial" w:hAnsi="Arial" w:cs="Arial" w:eastAsia="Arial"/>
                <w:b w:val="0"/>
                <w:sz w:val="28"/>
              </w:rPr>
              <w:t xml:space="preserve"> Byudjet va korporativ buyurtmachilar tomonidan xaridlarni tashkil etishning milliy va xalqaro huquqiy asoslarini o‘rganish.</w:t>
            </w:r>
          </w:p>
          <w:p>
            <w:pPr>
              <w:spacing w:before="0" w:after="0" w:line="240" w:lineRule="auto"/>
              <w:jc w:val="both"/>
            </w:pPr>
            <w:r>
              <w:rPr>
                <w:rFonts w:ascii="Arial" w:hAnsi="Arial" w:cs="Arial" w:eastAsia="Arial"/>
                <w:b/>
                <w:sz w:val="28"/>
              </w:rPr>
              <w:t>SA3. Byudjet va korporativ buyurtmachilar tomonidan xaridlarni tashkil etish modellari:</w:t>
            </w:r>
            <w:r>
              <w:rPr>
                <w:rFonts w:ascii="Arial" w:hAnsi="Arial" w:cs="Arial" w:eastAsia="Arial"/>
                <w:b w:val="0"/>
                <w:sz w:val="28"/>
              </w:rPr>
              <w:t xml:space="preserve"> Byudjet va korporativ buyurtmachilar tomonidan xaridlarni tashkil etish modellarini ko‘rib chiqish.</w:t>
            </w:r>
          </w:p>
          <w:p>
            <w:pPr>
              <w:spacing w:before="0" w:after="0" w:line="240" w:lineRule="auto"/>
              <w:jc w:val="both"/>
            </w:pPr>
            <w:r>
              <w:rPr>
                <w:rFonts w:ascii="Arial" w:hAnsi="Arial" w:cs="Arial" w:eastAsia="Arial"/>
                <w:b/>
                <w:sz w:val="28"/>
              </w:rPr>
              <w:t>SA4. O‘zbekiston Respublikasida davlat xaridlari tizimining rivojlanish bosqichlari:</w:t>
            </w:r>
            <w:r>
              <w:rPr>
                <w:rFonts w:ascii="Arial" w:hAnsi="Arial" w:cs="Arial" w:eastAsia="Arial"/>
                <w:b w:val="0"/>
                <w:sz w:val="28"/>
              </w:rPr>
              <w:t xml:space="preserve"> O‘zbekiston Respublikasida davlat xaridlari tizimining rivojlanish bosqichlarini o‘rganish.</w:t>
            </w:r>
          </w:p>
          <w:p>
            <w:pPr>
              <w:spacing w:before="0" w:after="0" w:line="240" w:lineRule="auto"/>
              <w:jc w:val="both"/>
            </w:pPr>
            <w:r>
              <w:rPr>
                <w:rFonts w:ascii="Arial" w:hAnsi="Arial" w:cs="Arial" w:eastAsia="Arial"/>
                <w:b/>
                <w:sz w:val="28"/>
              </w:rPr>
              <w:t>SA5. Byudjet va korporativ buyurtmachilarning davlat xaridlari jarayoniga oid umumiy talablar:</w:t>
            </w:r>
            <w:r>
              <w:rPr>
                <w:rFonts w:ascii="Arial" w:hAnsi="Arial" w:cs="Arial" w:eastAsia="Arial"/>
                <w:b w:val="0"/>
                <w:sz w:val="28"/>
              </w:rPr>
              <w:t xml:space="preserve"> Byudjet va korporativ buyurtmachilarning davlat xaridlari jarayonini tartibga soluvchi umumiy talablarni o‘rganish.</w:t>
            </w:r>
          </w:p>
          <w:p>
            <w:pPr>
              <w:spacing w:before="0" w:after="0" w:line="240" w:lineRule="auto"/>
              <w:jc w:val="both"/>
            </w:pPr>
            <w:r>
              <w:rPr>
                <w:rFonts w:ascii="Arial" w:hAnsi="Arial" w:cs="Arial" w:eastAsia="Arial"/>
                <w:b/>
                <w:sz w:val="28"/>
              </w:rPr>
              <w:t>SA6. Davlat xaridlari tizimiga elektron savdolarni joriy etishning ahamiyati:</w:t>
            </w:r>
            <w:r>
              <w:rPr>
                <w:rFonts w:ascii="Arial" w:hAnsi="Arial" w:cs="Arial" w:eastAsia="Arial"/>
                <w:b w:val="0"/>
                <w:sz w:val="28"/>
              </w:rPr>
              <w:t xml:space="preserve"> Davlat xaridlari tizimiga elektron savdolarni joriy etishning ahamiyatini tahlil qilish.</w:t>
            </w:r>
          </w:p>
          <w:p>
            <w:pPr>
              <w:spacing w:before="0" w:after="0" w:line="240" w:lineRule="auto"/>
              <w:jc w:val="both"/>
            </w:pPr>
            <w:r>
              <w:rPr>
                <w:rFonts w:ascii="Arial" w:hAnsi="Arial" w:cs="Arial" w:eastAsia="Arial"/>
                <w:b/>
                <w:sz w:val="28"/>
              </w:rPr>
              <w:t>SA7. Davlat xaridlarini elektron auksionlar orqali amalga oshirishning afzalliklari:</w:t>
            </w:r>
            <w:r>
              <w:rPr>
                <w:rFonts w:ascii="Arial" w:hAnsi="Arial" w:cs="Arial" w:eastAsia="Arial"/>
                <w:b w:val="0"/>
                <w:sz w:val="28"/>
              </w:rPr>
              <w:t xml:space="preserve"> Davlat xaridlarini elektron auksionlar orqali amalga oshirishning afzalliklarini o‘rganish.</w:t>
            </w:r>
          </w:p>
          <w:p>
            <w:pPr>
              <w:spacing w:before="0" w:after="0" w:line="240" w:lineRule="auto"/>
              <w:jc w:val="both"/>
            </w:pPr>
            <w:r>
              <w:rPr>
                <w:rFonts w:ascii="Arial" w:hAnsi="Arial" w:cs="Arial" w:eastAsia="Arial"/>
                <w:b/>
                <w:sz w:val="28"/>
              </w:rPr>
              <w:t>SA8. Xaridlarni amalga oshirishda tender savdolarini tashkil etish va narxlar monitoringi:</w:t>
            </w:r>
            <w:r>
              <w:rPr>
                <w:rFonts w:ascii="Arial" w:hAnsi="Arial" w:cs="Arial" w:eastAsia="Arial"/>
                <w:b w:val="0"/>
                <w:sz w:val="28"/>
              </w:rPr>
              <w:t xml:space="preserve"> Xaridlarni amalga oshirishda tender savdolarini tashkil etish va narxlar monitoringini ko‘rib chiqish.</w:t>
            </w:r>
          </w:p>
          <w:p>
            <w:pPr>
              <w:spacing w:before="0" w:after="0" w:line="240" w:lineRule="auto"/>
              <w:jc w:val="both"/>
            </w:pPr>
            <w:r>
              <w:rPr>
                <w:rFonts w:ascii="Arial" w:hAnsi="Arial" w:cs="Arial" w:eastAsia="Arial"/>
                <w:b/>
                <w:sz w:val="28"/>
              </w:rPr>
              <w:t>SA9. Tender savdolarida g‘olibni aniqlashga ta’sir etuvchi omillar tahlili:</w:t>
            </w:r>
            <w:r>
              <w:rPr>
                <w:rFonts w:ascii="Arial" w:hAnsi="Arial" w:cs="Arial" w:eastAsia="Arial"/>
                <w:b w:val="0"/>
                <w:sz w:val="28"/>
              </w:rPr>
              <w:t xml:space="preserve"> Tender savdolarida g‘olibni aniqlashga ta’sir etuvchi omillarni tahlil qilish.</w:t>
            </w:r>
          </w:p>
          <w:p>
            <w:pPr>
              <w:spacing w:before="0" w:after="0" w:line="240" w:lineRule="auto"/>
              <w:jc w:val="both"/>
            </w:pPr>
            <w:r>
              <w:rPr>
                <w:rFonts w:ascii="Arial" w:hAnsi="Arial" w:cs="Arial" w:eastAsia="Arial"/>
                <w:b/>
                <w:sz w:val="28"/>
              </w:rPr>
              <w:t>SA10. Byudjet va korporativ buyurtmachilarning davlat xaridlari tizimini boshqarishda xorijiy mamlakatlar tajribasi:</w:t>
            </w:r>
            <w:r>
              <w:rPr>
                <w:rFonts w:ascii="Arial" w:hAnsi="Arial" w:cs="Arial" w:eastAsia="Arial"/>
                <w:b w:val="0"/>
                <w:sz w:val="28"/>
              </w:rPr>
              <w:t xml:space="preserve"> Davlat xaridlari tizimini boshqarishda xorijiy mamlakatlar tajribasini qiyosiy o‘rganish.</w:t>
            </w:r>
          </w:p>
          <w:p>
            <w:pPr>
              <w:spacing w:before="0" w:after="0" w:line="240" w:lineRule="auto"/>
              <w:jc w:val="both"/>
            </w:pPr>
            <w:r>
              <w:rPr>
                <w:rFonts w:ascii="Arial" w:hAnsi="Arial" w:cs="Arial" w:eastAsia="Arial"/>
                <w:b/>
                <w:sz w:val="28"/>
              </w:rPr>
              <w:t>SA11. Byudjet va korporativ buyurtmachilar tomonidan davlat xaridlarini tashkil etishda korrupsiyaga qarshi kurashish usullari:</w:t>
            </w:r>
            <w:r>
              <w:rPr>
                <w:rFonts w:ascii="Arial" w:hAnsi="Arial" w:cs="Arial" w:eastAsia="Arial"/>
                <w:b w:val="0"/>
                <w:sz w:val="28"/>
              </w:rPr>
              <w:t xml:space="preserve"> Davlat xaridlarini tashkil etishda korrupsiyaga qarshi kurashish usullarini o‘rganish.</w:t>
            </w:r>
          </w:p>
          <w:p>
            <w:pPr>
              <w:spacing w:before="0" w:after="0" w:line="240" w:lineRule="auto"/>
              <w:jc w:val="both"/>
            </w:pPr>
            <w:r>
              <w:rPr>
                <w:rFonts w:ascii="Arial" w:hAnsi="Arial" w:cs="Arial" w:eastAsia="Arial"/>
                <w:b/>
                <w:sz w:val="28"/>
              </w:rPr>
              <w:t>SA12. Davlat xaridlarining elektron tizimini rivojlantirish strategiyalari:</w:t>
            </w:r>
            <w:r>
              <w:rPr>
                <w:rFonts w:ascii="Arial" w:hAnsi="Arial" w:cs="Arial" w:eastAsia="Arial"/>
                <w:b w:val="0"/>
                <w:sz w:val="28"/>
              </w:rPr>
              <w:t xml:space="preserve"> Davlat xaridlarining elektron tizimini rivojlantirish strategiyalarini ko‘rib chiqish.</w:t>
            </w:r>
          </w:p>
          <w:p>
            <w:pPr>
              <w:spacing w:before="0" w:after="0" w:line="240" w:lineRule="auto"/>
              <w:jc w:val="both"/>
            </w:pPr>
            <w:r>
              <w:rPr>
                <w:rFonts w:ascii="Arial" w:hAnsi="Arial" w:cs="Arial" w:eastAsia="Arial"/>
                <w:b/>
                <w:sz w:val="28"/>
              </w:rPr>
              <w:t>SA13. Davlat xaridlari tizimini boshqarish orqali kichik biznes subyektlari rivojlanishiga ta’sir ko‘rsatish:</w:t>
            </w:r>
            <w:r>
              <w:rPr>
                <w:rFonts w:ascii="Arial" w:hAnsi="Arial" w:cs="Arial" w:eastAsia="Arial"/>
                <w:b w:val="0"/>
                <w:sz w:val="28"/>
              </w:rPr>
              <w:t xml:space="preserve"> Davlat xaridlari tizimini boshqarishning kichik biznes subyektlari rivojlanishiga ta’sirini o‘rganish.</w:t>
            </w:r>
          </w:p>
          <w:p>
            <w:pPr>
              <w:spacing w:before="0" w:after="0" w:line="240" w:lineRule="auto"/>
              <w:jc w:val="both"/>
            </w:pPr>
            <w:r>
              <w:rPr>
                <w:rFonts w:ascii="Arial" w:hAnsi="Arial" w:cs="Arial" w:eastAsia="Arial"/>
                <w:b/>
                <w:sz w:val="28"/>
              </w:rPr>
              <w:t>SA14. Byudjet va korporativ buyurtmachilarning davlat xaridlari tizimida “yashil xaridlar”ning ahamiyati:</w:t>
            </w:r>
            <w:r>
              <w:rPr>
                <w:rFonts w:ascii="Arial" w:hAnsi="Arial" w:cs="Arial" w:eastAsia="Arial"/>
                <w:b w:val="0"/>
                <w:sz w:val="28"/>
              </w:rPr>
              <w:t xml:space="preserve"> Davlat xaridlari tizimida “yashil xaridlar”ning ahamiyatini tahlil qilish.</w:t>
            </w:r>
          </w:p>
          <w:p>
            <w:pPr>
              <w:spacing w:before="0" w:after="0" w:line="240" w:lineRule="auto"/>
              <w:jc w:val="both"/>
            </w:pPr>
            <w:r>
              <w:rPr>
                <w:rFonts w:ascii="Arial" w:hAnsi="Arial" w:cs="Arial" w:eastAsia="Arial"/>
                <w:b/>
                <w:sz w:val="28"/>
              </w:rPr>
              <w:t>SA15. Davlat xaridlari tizimida ochiqlik va shaffoflikni oshirish yo‘nalishlari:</w:t>
            </w:r>
            <w:r>
              <w:rPr>
                <w:rFonts w:ascii="Arial" w:hAnsi="Arial" w:cs="Arial" w:eastAsia="Arial"/>
                <w:b w:val="0"/>
                <w:sz w:val="28"/>
              </w:rPr>
              <w:t xml:space="preserve"> Davlat xaridlari tizimida ochiqlik va shaffoflikni oshirish yo‘nalishlarini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Barqaror moliya (BAM1205), Boshqaruv moliyasi (BOM1105), Investitsiya loyihalarini boshqarish (ILB2305)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byudjet va korporativ buyurtmachilar tomonidan xaridlarning mohiyati va huquqiy asoslari, xaridlarni tashkil etish modellari va shakllari, elektron do‘kon, auksion, eng yaxshi takliflarni tanlash, tender va yagona yetkazib beruvchidan xarid qilish usullari, xaridlar monitoringi va nazorati, korrupsiyaga qarshi kurashish hamda xorijiy mamlakatlar tajribasini qamrab oladi. 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Grandia J., Volker L. (eds.) (2023). Public Procurement: Theory, Practices and Tools. Cham: Palgrave Macmillan, 165 p. ISBN 978-3-031-18489-5.</w:t>
            </w:r>
          </w:p>
          <w:p>
            <w:pPr>
              <w:spacing w:before="0" w:after="0" w:line="240" w:lineRule="auto"/>
              <w:jc w:val="both"/>
            </w:pPr>
            <w:r>
              <w:rPr>
                <w:rFonts w:ascii="Arial" w:hAnsi="Arial" w:cs="Arial" w:eastAsia="Arial"/>
                <w:b w:val="0"/>
                <w:sz w:val="28"/>
              </w:rPr>
              <w:t>2. O‘roqov U.Yu. (2022). Davlat xaridi. O‘quv qo‘llanma. T.: «Nihol print» OK, 200 b.</w:t>
            </w:r>
          </w:p>
          <w:p>
            <w:pPr>
              <w:spacing w:before="0" w:after="0" w:line="240" w:lineRule="auto"/>
              <w:jc w:val="both"/>
            </w:pPr>
            <w:r>
              <w:rPr>
                <w:rFonts w:ascii="Arial" w:hAnsi="Arial" w:cs="Arial" w:eastAsia="Arial"/>
                <w:b w:val="0"/>
                <w:sz w:val="28"/>
              </w:rPr>
              <w:t>3. Голубев С.С., Губин А.М., Доброва К.Б., Щербаков А.Г. (2025). Управление государственными закупками: учебник. М.: Мир науки, 115 с. ISBN 978-5-907891-66-1.</w:t>
            </w:r>
          </w:p>
          <w:p>
            <w:pPr>
              <w:spacing w:before="0" w:after="0" w:line="240" w:lineRule="auto"/>
              <w:jc w:val="both"/>
            </w:pPr>
            <w:r>
              <w:rPr>
                <w:rFonts w:ascii="Arial" w:hAnsi="Arial" w:cs="Arial" w:eastAsia="Arial"/>
                <w:b w:val="0"/>
                <w:sz w:val="28"/>
              </w:rPr>
              <w:t>4. O‘roqov U.Yu., Shodmonov E.Sh., Bobobekova D.Sh. (2022). Davlat xaridlarini boshqarish. T.: O‘RJXU, 275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Maxmudov Omon To‘xtayevich,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