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EKONOMETRIKA</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EKMET1405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“Ekonometrika” modulining maqsadi “Moliya va moliyaviy texnologiyalar” yo‘nalishi talabalariga bozor munosabatlari sharoitida milliy iqtisodiyot va uning tarmoqlari kabi murakkab iqtisodiy tizimlarni ekonometrik modellashtirish asoslarini o‘rgatish hamda ularda iqtisodiy jarayonlarni tahlil qilish va prognozlash uchun iqtisodiy-statistik va matematik usullarni qo‘llash qobiliyatini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Bozor iqtisodiyotining amal qilish va rivojlanish mexanizmini hamda iqtisodiy jarayonlarning murakkab tuzilishi va tasodifiy xarakterini tushuntirib berish.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Ehtimollar nazariyasi, matematik statistika va ekonometrik modellashtirishning nazariy asoslarini tushuntirib berish.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Iqtisodiy tizimlarning samaradorligi, unga ta’sir etuvchi omillar hamda raqobat va xavf sharoitida maqbul boshqaruv qarorlarini qabul qilish usullarini tushunish.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Statistik ma’lumotlar asosida murakkab iqtisodiy tizimning holatini tahlil qilish va xulosalar chiqarish.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Iqtisodiy tizimlarni rivojlantirishning ko‘p variantli yechimlarini olish.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Zamonaviy axborot va kompyuter texnologiyalaridan foydalanib ekonometrik modellar qurish va tahlil qilish.</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Makro- va mikrojarayonlar, talab va taklif funksiyalari hamda ishlab chiqarish jarayonlarini ekonometrik tahlil qilish.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Ekonometrik modellar yordamida asosiy makroiqtisodiy ko‘rsatkichlarni tahlil qilish va iqtisodiy rivojlanishni prognozlash.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Ekonometrik usullar yordamida zamonaviy xo‘jalik yurituvchi subyektlarning faoliyati va unga ta’sir etuvchi omillarni tahlil qilish.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Ekonometrik modellashtirish asoslari:</w:t>
            </w:r>
            <w:r>
              <w:rPr>
                <w:rFonts w:ascii="Arial" w:hAnsi="Arial" w:cs="Arial" w:eastAsia="Arial"/>
                <w:b w:val="0"/>
                <w:sz w:val="28"/>
              </w:rPr>
              <w:t xml:space="preserve"> Ekonometrik modellashtirish asoslarini ko‘rib chiqish.</w:t>
            </w:r>
          </w:p>
          <w:p>
            <w:pPr>
              <w:spacing w:before="0" w:after="0" w:line="240" w:lineRule="auto"/>
              <w:jc w:val="both"/>
            </w:pPr>
            <w:r>
              <w:rPr>
                <w:rFonts w:ascii="Arial" w:hAnsi="Arial" w:cs="Arial" w:eastAsia="Arial"/>
                <w:b/>
                <w:sz w:val="28"/>
              </w:rPr>
              <w:t>L2. Ekonometrik modellarning axborot ta’minoti:</w:t>
            </w:r>
            <w:r>
              <w:rPr>
                <w:rFonts w:ascii="Arial" w:hAnsi="Arial" w:cs="Arial" w:eastAsia="Arial"/>
                <w:b w:val="0"/>
                <w:sz w:val="28"/>
              </w:rPr>
              <w:t xml:space="preserve"> Ekonometrik modellarning axborot ta’minotini o‘rganish.</w:t>
            </w:r>
          </w:p>
          <w:p>
            <w:pPr>
              <w:spacing w:before="0" w:after="0" w:line="240" w:lineRule="auto"/>
              <w:jc w:val="both"/>
            </w:pPr>
            <w:r>
              <w:rPr>
                <w:rFonts w:ascii="Arial" w:hAnsi="Arial" w:cs="Arial" w:eastAsia="Arial"/>
                <w:b/>
                <w:sz w:val="28"/>
              </w:rPr>
              <w:t>L3. Ekonometrikada ehtimollar nazariyasi va matematik statistikaning asosiy tushunchalari:</w:t>
            </w:r>
            <w:r>
              <w:rPr>
                <w:rFonts w:ascii="Arial" w:hAnsi="Arial" w:cs="Arial" w:eastAsia="Arial"/>
                <w:b w:val="0"/>
                <w:sz w:val="28"/>
              </w:rPr>
              <w:t xml:space="preserve"> Ekonometrikada ehtimollar nazariyasi va matematik statistikaning asosiy tushunchalarini o‘rganish.</w:t>
            </w:r>
          </w:p>
          <w:p>
            <w:pPr>
              <w:spacing w:before="0" w:after="0" w:line="240" w:lineRule="auto"/>
              <w:jc w:val="both"/>
            </w:pPr>
            <w:r>
              <w:rPr>
                <w:rFonts w:ascii="Arial" w:hAnsi="Arial" w:cs="Arial" w:eastAsia="Arial"/>
                <w:b/>
                <w:sz w:val="28"/>
              </w:rPr>
              <w:t>L4. Juft korrelyatsion tahlil:</w:t>
            </w:r>
            <w:r>
              <w:rPr>
                <w:rFonts w:ascii="Arial" w:hAnsi="Arial" w:cs="Arial" w:eastAsia="Arial"/>
                <w:b w:val="0"/>
                <w:sz w:val="28"/>
              </w:rPr>
              <w:t xml:space="preserve"> Juft korrelyatsion tahlilni ko‘rib chiqish.</w:t>
            </w:r>
          </w:p>
          <w:p>
            <w:pPr>
              <w:spacing w:before="0" w:after="0" w:line="240" w:lineRule="auto"/>
              <w:jc w:val="both"/>
            </w:pPr>
            <w:r>
              <w:rPr>
                <w:rFonts w:ascii="Arial" w:hAnsi="Arial" w:cs="Arial" w:eastAsia="Arial"/>
                <w:b/>
                <w:sz w:val="28"/>
              </w:rPr>
              <w:t>L5. Juft regression tahlil:</w:t>
            </w:r>
            <w:r>
              <w:rPr>
                <w:rFonts w:ascii="Arial" w:hAnsi="Arial" w:cs="Arial" w:eastAsia="Arial"/>
                <w:b w:val="0"/>
                <w:sz w:val="28"/>
              </w:rPr>
              <w:t xml:space="preserve"> Juft regression tahlilni o‘rganish.</w:t>
            </w:r>
          </w:p>
          <w:p>
            <w:pPr>
              <w:spacing w:before="0" w:after="0" w:line="240" w:lineRule="auto"/>
              <w:jc w:val="both"/>
            </w:pPr>
            <w:r>
              <w:rPr>
                <w:rFonts w:ascii="Arial" w:hAnsi="Arial" w:cs="Arial" w:eastAsia="Arial"/>
                <w:b/>
                <w:sz w:val="28"/>
              </w:rPr>
              <w:t>L6. Nochiziqli regressiya:</w:t>
            </w:r>
            <w:r>
              <w:rPr>
                <w:rFonts w:ascii="Arial" w:hAnsi="Arial" w:cs="Arial" w:eastAsia="Arial"/>
                <w:b w:val="0"/>
                <w:sz w:val="28"/>
              </w:rPr>
              <w:t xml:space="preserve"> Nochiziqli regressiyani o‘rganish.</w:t>
            </w:r>
          </w:p>
          <w:p>
            <w:pPr>
              <w:spacing w:before="0" w:after="0" w:line="240" w:lineRule="auto"/>
              <w:jc w:val="both"/>
            </w:pPr>
            <w:r>
              <w:rPr>
                <w:rFonts w:ascii="Arial" w:hAnsi="Arial" w:cs="Arial" w:eastAsia="Arial"/>
                <w:b/>
                <w:sz w:val="28"/>
              </w:rPr>
              <w:t>L7. Ko‘p omilli ekonometrik tahlil:</w:t>
            </w:r>
            <w:r>
              <w:rPr>
                <w:rFonts w:ascii="Arial" w:hAnsi="Arial" w:cs="Arial" w:eastAsia="Arial"/>
                <w:b w:val="0"/>
                <w:sz w:val="28"/>
              </w:rPr>
              <w:t xml:space="preserve"> Ko‘p omilli ekonometrik tahlilni ko‘rib chiqish.</w:t>
            </w:r>
          </w:p>
          <w:p>
            <w:pPr>
              <w:spacing w:before="0" w:after="0" w:line="240" w:lineRule="auto"/>
              <w:jc w:val="both"/>
            </w:pPr>
            <w:r>
              <w:rPr>
                <w:rFonts w:ascii="Arial" w:hAnsi="Arial" w:cs="Arial" w:eastAsia="Arial"/>
                <w:b/>
                <w:sz w:val="28"/>
              </w:rPr>
              <w:t>L8. Iqtisodiy jarayonlarni modellashtirishda soxta (fiktiv) o‘zgaruvchilardan foydalanish:</w:t>
            </w:r>
            <w:r>
              <w:rPr>
                <w:rFonts w:ascii="Arial" w:hAnsi="Arial" w:cs="Arial" w:eastAsia="Arial"/>
                <w:b w:val="0"/>
                <w:sz w:val="28"/>
              </w:rPr>
              <w:t xml:space="preserve"> Iqtisodiy jarayonlarni modellashtirishda soxta (fiktiv) o‘zgaruvchilardan foydalanishni o‘rganish.</w:t>
            </w:r>
          </w:p>
          <w:p>
            <w:pPr>
              <w:spacing w:before="0" w:after="0" w:line="240" w:lineRule="auto"/>
              <w:jc w:val="both"/>
            </w:pPr>
            <w:r>
              <w:rPr>
                <w:rFonts w:ascii="Arial" w:hAnsi="Arial" w:cs="Arial" w:eastAsia="Arial"/>
                <w:b/>
                <w:sz w:val="28"/>
              </w:rPr>
              <w:t>L9. Ekonometrik modellar sifatini umumiy baholash:</w:t>
            </w:r>
            <w:r>
              <w:rPr>
                <w:rFonts w:ascii="Arial" w:hAnsi="Arial" w:cs="Arial" w:eastAsia="Arial"/>
                <w:b w:val="0"/>
                <w:sz w:val="28"/>
              </w:rPr>
              <w:t xml:space="preserve"> Ekonometrik modellar sifatini umumiy baholashni o‘rganish.</w:t>
            </w:r>
          </w:p>
          <w:p>
            <w:pPr>
              <w:spacing w:before="0" w:after="0" w:line="240" w:lineRule="auto"/>
              <w:jc w:val="both"/>
            </w:pPr>
            <w:r>
              <w:rPr>
                <w:rFonts w:ascii="Arial" w:hAnsi="Arial" w:cs="Arial" w:eastAsia="Arial"/>
                <w:b/>
                <w:sz w:val="28"/>
              </w:rPr>
              <w:t>L10. Regressiya va korrelyatsiya koeffitsiyentlarining statistik ahamiyatliligini baholash:</w:t>
            </w:r>
            <w:r>
              <w:rPr>
                <w:rFonts w:ascii="Arial" w:hAnsi="Arial" w:cs="Arial" w:eastAsia="Arial"/>
                <w:b w:val="0"/>
                <w:sz w:val="28"/>
              </w:rPr>
              <w:t xml:space="preserve"> Regressiya va korrelyatsiya koeffitsiyentlarining statistik ahamiyatliligini ko‘rib chiqish.</w:t>
            </w:r>
          </w:p>
          <w:p>
            <w:pPr>
              <w:spacing w:before="0" w:after="0" w:line="240" w:lineRule="auto"/>
              <w:jc w:val="both"/>
            </w:pPr>
            <w:r>
              <w:rPr>
                <w:rFonts w:ascii="Arial" w:hAnsi="Arial" w:cs="Arial" w:eastAsia="Arial"/>
                <w:b/>
                <w:sz w:val="28"/>
              </w:rPr>
              <w:t>L11. Vaqt qatorlarining additiv va multiplikativ modellari:</w:t>
            </w:r>
            <w:r>
              <w:rPr>
                <w:rFonts w:ascii="Arial" w:hAnsi="Arial" w:cs="Arial" w:eastAsia="Arial"/>
                <w:b w:val="0"/>
                <w:sz w:val="28"/>
              </w:rPr>
              <w:t xml:space="preserve"> Vaqt qatorlarining additiv va multiplikativ modellarini o‘rganish.</w:t>
            </w:r>
          </w:p>
          <w:p>
            <w:pPr>
              <w:spacing w:before="0" w:after="0" w:line="240" w:lineRule="auto"/>
              <w:jc w:val="both"/>
            </w:pPr>
            <w:r>
              <w:rPr>
                <w:rFonts w:ascii="Arial" w:hAnsi="Arial" w:cs="Arial" w:eastAsia="Arial"/>
                <w:b/>
                <w:sz w:val="28"/>
              </w:rPr>
              <w:t>L12. Ekonometrik model sifatida bir vaqtli tenglamalar tizimi:</w:t>
            </w:r>
            <w:r>
              <w:rPr>
                <w:rFonts w:ascii="Arial" w:hAnsi="Arial" w:cs="Arial" w:eastAsia="Arial"/>
                <w:b w:val="0"/>
                <w:sz w:val="28"/>
              </w:rPr>
              <w:t xml:space="preserve"> Ekonometrik model sifatida bir vaqtli tenglamalar tizimini o‘rganish.</w:t>
            </w:r>
          </w:p>
          <w:p>
            <w:pPr>
              <w:spacing w:before="0" w:after="0" w:line="240" w:lineRule="auto"/>
              <w:jc w:val="both"/>
            </w:pPr>
            <w:r>
              <w:rPr>
                <w:rFonts w:ascii="Arial" w:hAnsi="Arial" w:cs="Arial" w:eastAsia="Arial"/>
                <w:b/>
                <w:sz w:val="28"/>
              </w:rPr>
              <w:t>L13. Amaliy ekonometrik modellar:</w:t>
            </w:r>
            <w:r>
              <w:rPr>
                <w:rFonts w:ascii="Arial" w:hAnsi="Arial" w:cs="Arial" w:eastAsia="Arial"/>
                <w:b w:val="0"/>
                <w:sz w:val="28"/>
              </w:rPr>
              <w:t xml:space="preserve"> Amaliy ekonometrik modellarni ko‘rib chiqish.</w:t>
            </w:r>
          </w:p>
          <w:p>
            <w:pPr>
              <w:spacing w:before="0" w:after="0" w:line="240" w:lineRule="auto"/>
              <w:jc w:val="both"/>
            </w:pPr>
            <w:r>
              <w:rPr>
                <w:rFonts w:ascii="Arial" w:hAnsi="Arial" w:cs="Arial" w:eastAsia="Arial"/>
                <w:b/>
                <w:sz w:val="28"/>
              </w:rPr>
              <w:t>L14. Iqtisodiy ko‘rsatkichlarni prognozlashda ekonometrik modellardan foydalanish:</w:t>
            </w:r>
            <w:r>
              <w:rPr>
                <w:rFonts w:ascii="Arial" w:hAnsi="Arial" w:cs="Arial" w:eastAsia="Arial"/>
                <w:b w:val="0"/>
                <w:sz w:val="28"/>
              </w:rPr>
              <w:t xml:space="preserve"> Iqtisodiy ko‘rsatkichlarni prognozlashda ekonometrik modellardan foydalanishni o‘rganish.</w:t>
            </w:r>
          </w:p>
          <w:p>
            <w:pPr>
              <w:spacing w:before="0" w:after="0" w:line="240" w:lineRule="auto"/>
              <w:jc w:val="both"/>
            </w:pPr>
            <w:r>
              <w:rPr>
                <w:rFonts w:ascii="Arial" w:hAnsi="Arial" w:cs="Arial" w:eastAsia="Arial"/>
                <w:b/>
                <w:sz w:val="28"/>
              </w:rPr>
              <w:t>L15. Dinamik ekonometrik modellar:</w:t>
            </w:r>
            <w:r>
              <w:rPr>
                <w:rFonts w:ascii="Arial" w:hAnsi="Arial" w:cs="Arial" w:eastAsia="Arial"/>
                <w:b w:val="0"/>
                <w:sz w:val="28"/>
              </w:rPr>
              <w:t xml:space="preserve"> Dinamik ekonometrik modellarni o‘rganish.</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Ekonometrik modellashtirish asoslari:</w:t>
            </w:r>
            <w:r>
              <w:rPr>
                <w:rFonts w:ascii="Arial" w:hAnsi="Arial" w:cs="Arial" w:eastAsia="Arial"/>
                <w:b w:val="0"/>
                <w:sz w:val="28"/>
              </w:rPr>
              <w:t xml:space="preserve"> Ekonometrik modellashtirish asoslari bo‘yicha amaliy mashqlar.</w:t>
            </w:r>
          </w:p>
          <w:p>
            <w:pPr>
              <w:spacing w:before="0" w:after="0" w:line="240" w:lineRule="auto"/>
              <w:jc w:val="both"/>
            </w:pPr>
            <w:r>
              <w:rPr>
                <w:rFonts w:ascii="Arial" w:hAnsi="Arial" w:cs="Arial" w:eastAsia="Arial"/>
                <w:b/>
                <w:sz w:val="28"/>
              </w:rPr>
              <w:t>P2. Ekonometrik modellarning axborot ta’minoti:</w:t>
            </w:r>
            <w:r>
              <w:rPr>
                <w:rFonts w:ascii="Arial" w:hAnsi="Arial" w:cs="Arial" w:eastAsia="Arial"/>
                <w:b w:val="0"/>
                <w:sz w:val="28"/>
              </w:rPr>
              <w:t xml:space="preserve"> Ekonometrik modellarning axborot ta’minotini amaliy o‘rganish.</w:t>
            </w:r>
          </w:p>
          <w:p>
            <w:pPr>
              <w:spacing w:before="0" w:after="0" w:line="240" w:lineRule="auto"/>
              <w:jc w:val="both"/>
            </w:pPr>
            <w:r>
              <w:rPr>
                <w:rFonts w:ascii="Arial" w:hAnsi="Arial" w:cs="Arial" w:eastAsia="Arial"/>
                <w:b/>
                <w:sz w:val="28"/>
              </w:rPr>
              <w:t>P3. Ekonometrikada ehtimollar nazariyasi va matematik statistikaning asosiy tushunchalari:</w:t>
            </w:r>
            <w:r>
              <w:rPr>
                <w:rFonts w:ascii="Arial" w:hAnsi="Arial" w:cs="Arial" w:eastAsia="Arial"/>
                <w:b w:val="0"/>
                <w:sz w:val="28"/>
              </w:rPr>
              <w:t xml:space="preserve"> Ekonometrikada ehtimollar nazariyasi va matematik statistika bo‘yicha amaliy mashqlar.</w:t>
            </w:r>
          </w:p>
          <w:p>
            <w:pPr>
              <w:spacing w:before="0" w:after="0" w:line="240" w:lineRule="auto"/>
              <w:jc w:val="both"/>
            </w:pPr>
            <w:r>
              <w:rPr>
                <w:rFonts w:ascii="Arial" w:hAnsi="Arial" w:cs="Arial" w:eastAsia="Arial"/>
                <w:b/>
                <w:sz w:val="28"/>
              </w:rPr>
              <w:t>P4. Juft korrelyatsion tahlil:</w:t>
            </w:r>
            <w:r>
              <w:rPr>
                <w:rFonts w:ascii="Arial" w:hAnsi="Arial" w:cs="Arial" w:eastAsia="Arial"/>
                <w:b w:val="0"/>
                <w:sz w:val="28"/>
              </w:rPr>
              <w:t xml:space="preserve"> Juft korrelyatsion tahlil bo‘yicha amaliy mashqlar.</w:t>
            </w:r>
          </w:p>
          <w:p>
            <w:pPr>
              <w:spacing w:before="0" w:after="0" w:line="240" w:lineRule="auto"/>
              <w:jc w:val="both"/>
            </w:pPr>
            <w:r>
              <w:rPr>
                <w:rFonts w:ascii="Arial" w:hAnsi="Arial" w:cs="Arial" w:eastAsia="Arial"/>
                <w:b/>
                <w:sz w:val="28"/>
              </w:rPr>
              <w:t>P5. Juft regression tahlil:</w:t>
            </w:r>
            <w:r>
              <w:rPr>
                <w:rFonts w:ascii="Arial" w:hAnsi="Arial" w:cs="Arial" w:eastAsia="Arial"/>
                <w:b w:val="0"/>
                <w:sz w:val="28"/>
              </w:rPr>
              <w:t xml:space="preserve"> Juft regression tahlil bo‘yicha amaliy mashqlar.</w:t>
            </w:r>
          </w:p>
          <w:p>
            <w:pPr>
              <w:spacing w:before="0" w:after="0" w:line="240" w:lineRule="auto"/>
              <w:jc w:val="both"/>
            </w:pPr>
            <w:r>
              <w:rPr>
                <w:rFonts w:ascii="Arial" w:hAnsi="Arial" w:cs="Arial" w:eastAsia="Arial"/>
                <w:b/>
                <w:sz w:val="28"/>
              </w:rPr>
              <w:t>P6. Nochiziqli regressiya:</w:t>
            </w:r>
            <w:r>
              <w:rPr>
                <w:rFonts w:ascii="Arial" w:hAnsi="Arial" w:cs="Arial" w:eastAsia="Arial"/>
                <w:b w:val="0"/>
                <w:sz w:val="28"/>
              </w:rPr>
              <w:t xml:space="preserve"> Nochiziqli regressiya bo‘yicha amaliy mashqlar.</w:t>
            </w:r>
          </w:p>
          <w:p>
            <w:pPr>
              <w:spacing w:before="0" w:after="0" w:line="240" w:lineRule="auto"/>
              <w:jc w:val="both"/>
            </w:pPr>
            <w:r>
              <w:rPr>
                <w:rFonts w:ascii="Arial" w:hAnsi="Arial" w:cs="Arial" w:eastAsia="Arial"/>
                <w:b/>
                <w:sz w:val="28"/>
              </w:rPr>
              <w:t>P7. Ko‘p omilli ekonometrik tahlil:</w:t>
            </w:r>
            <w:r>
              <w:rPr>
                <w:rFonts w:ascii="Arial" w:hAnsi="Arial" w:cs="Arial" w:eastAsia="Arial"/>
                <w:b w:val="0"/>
                <w:sz w:val="28"/>
              </w:rPr>
              <w:t xml:space="preserve"> Ko‘p omilli ekonometrik tahlil bo‘yicha amaliy mashqlar.</w:t>
            </w:r>
          </w:p>
          <w:p>
            <w:pPr>
              <w:spacing w:before="0" w:after="0" w:line="240" w:lineRule="auto"/>
              <w:jc w:val="both"/>
            </w:pPr>
            <w:r>
              <w:rPr>
                <w:rFonts w:ascii="Arial" w:hAnsi="Arial" w:cs="Arial" w:eastAsia="Arial"/>
                <w:b/>
                <w:sz w:val="28"/>
              </w:rPr>
              <w:t>P8. Iqtisodiy jarayonlarni modellashtirishda soxta (fiktiv) o‘zgaruvchilardan foydalanish:</w:t>
            </w:r>
            <w:r>
              <w:rPr>
                <w:rFonts w:ascii="Arial" w:hAnsi="Arial" w:cs="Arial" w:eastAsia="Arial"/>
                <w:b w:val="0"/>
                <w:sz w:val="28"/>
              </w:rPr>
              <w:t xml:space="preserve"> Iqtisodiy modellashtirishda soxta o‘zgaruvchilardan foydalanish bo‘yicha amaliy mashqlar.</w:t>
            </w:r>
          </w:p>
          <w:p>
            <w:pPr>
              <w:spacing w:before="0" w:after="0" w:line="240" w:lineRule="auto"/>
              <w:jc w:val="both"/>
            </w:pPr>
            <w:r>
              <w:rPr>
                <w:rFonts w:ascii="Arial" w:hAnsi="Arial" w:cs="Arial" w:eastAsia="Arial"/>
                <w:b/>
                <w:sz w:val="28"/>
              </w:rPr>
              <w:t>P9. Ekonometrik modellar sifatini umumiy baholash:</w:t>
            </w:r>
            <w:r>
              <w:rPr>
                <w:rFonts w:ascii="Arial" w:hAnsi="Arial" w:cs="Arial" w:eastAsia="Arial"/>
                <w:b w:val="0"/>
                <w:sz w:val="28"/>
              </w:rPr>
              <w:t xml:space="preserve"> Ekonometrik modellar sifatini amaliy baholash.</w:t>
            </w:r>
          </w:p>
          <w:p>
            <w:pPr>
              <w:spacing w:before="0" w:after="0" w:line="240" w:lineRule="auto"/>
              <w:jc w:val="both"/>
            </w:pPr>
            <w:r>
              <w:rPr>
                <w:rFonts w:ascii="Arial" w:hAnsi="Arial" w:cs="Arial" w:eastAsia="Arial"/>
                <w:b/>
                <w:sz w:val="28"/>
              </w:rPr>
              <w:t>P10. Regressiya va korrelyatsiya koeffitsiyentlarining statistik ahamiyatliligini baholash:</w:t>
            </w:r>
            <w:r>
              <w:rPr>
                <w:rFonts w:ascii="Arial" w:hAnsi="Arial" w:cs="Arial" w:eastAsia="Arial"/>
                <w:b w:val="0"/>
                <w:sz w:val="28"/>
              </w:rPr>
              <w:t xml:space="preserve"> Regressiya va korrelyatsiya koeffitsiyentlarining ahamiyatliligini amaliy baholash.</w:t>
            </w:r>
          </w:p>
          <w:p>
            <w:pPr>
              <w:spacing w:before="0" w:after="0" w:line="240" w:lineRule="auto"/>
              <w:jc w:val="both"/>
            </w:pPr>
            <w:r>
              <w:rPr>
                <w:rFonts w:ascii="Arial" w:hAnsi="Arial" w:cs="Arial" w:eastAsia="Arial"/>
                <w:b/>
                <w:sz w:val="28"/>
              </w:rPr>
              <w:t>P11. Vaqt qatorlarining additiv va multiplikativ modellari:</w:t>
            </w:r>
            <w:r>
              <w:rPr>
                <w:rFonts w:ascii="Arial" w:hAnsi="Arial" w:cs="Arial" w:eastAsia="Arial"/>
                <w:b w:val="0"/>
                <w:sz w:val="28"/>
              </w:rPr>
              <w:t xml:space="preserve"> Vaqt qatorlarining additiv va multiplikativ modellari bo‘yicha amaliy mashqlar.</w:t>
            </w:r>
          </w:p>
          <w:p>
            <w:pPr>
              <w:spacing w:before="0" w:after="0" w:line="240" w:lineRule="auto"/>
              <w:jc w:val="both"/>
            </w:pPr>
            <w:r>
              <w:rPr>
                <w:rFonts w:ascii="Arial" w:hAnsi="Arial" w:cs="Arial" w:eastAsia="Arial"/>
                <w:b/>
                <w:sz w:val="28"/>
              </w:rPr>
              <w:t>P12. Ekonometrik model sifatida bir vaqtli tenglamalar tizimi:</w:t>
            </w:r>
            <w:r>
              <w:rPr>
                <w:rFonts w:ascii="Arial" w:hAnsi="Arial" w:cs="Arial" w:eastAsia="Arial"/>
                <w:b w:val="0"/>
                <w:sz w:val="28"/>
              </w:rPr>
              <w:t xml:space="preserve"> Bir vaqtli tenglamalar tizimi bo‘yicha amaliy mashqlar.</w:t>
            </w:r>
          </w:p>
          <w:p>
            <w:pPr>
              <w:spacing w:before="0" w:after="0" w:line="240" w:lineRule="auto"/>
              <w:jc w:val="both"/>
            </w:pPr>
            <w:r>
              <w:rPr>
                <w:rFonts w:ascii="Arial" w:hAnsi="Arial" w:cs="Arial" w:eastAsia="Arial"/>
                <w:b/>
                <w:sz w:val="28"/>
              </w:rPr>
              <w:t>P13. Amaliy ekonometrik modellar:</w:t>
            </w:r>
            <w:r>
              <w:rPr>
                <w:rFonts w:ascii="Arial" w:hAnsi="Arial" w:cs="Arial" w:eastAsia="Arial"/>
                <w:b w:val="0"/>
                <w:sz w:val="28"/>
              </w:rPr>
              <w:t xml:space="preserve"> Amaliy ekonometrik modellar bo‘yicha amaliy mashqlar.</w:t>
            </w:r>
          </w:p>
          <w:p>
            <w:pPr>
              <w:spacing w:before="0" w:after="0" w:line="240" w:lineRule="auto"/>
              <w:jc w:val="both"/>
            </w:pPr>
            <w:r>
              <w:rPr>
                <w:rFonts w:ascii="Arial" w:hAnsi="Arial" w:cs="Arial" w:eastAsia="Arial"/>
                <w:b/>
                <w:sz w:val="28"/>
              </w:rPr>
              <w:t>P14. Iqtisodiy ko‘rsatkichlarni prognozlashda ekonometrik modellardan foydalanish:</w:t>
            </w:r>
            <w:r>
              <w:rPr>
                <w:rFonts w:ascii="Arial" w:hAnsi="Arial" w:cs="Arial" w:eastAsia="Arial"/>
                <w:b w:val="0"/>
                <w:sz w:val="28"/>
              </w:rPr>
              <w:t xml:space="preserve"> Ekonometrik modellar yordamida iqtisodiy ko‘rsatkichlarni prognozlash bo‘yicha amaliy mashqlar.</w:t>
            </w:r>
          </w:p>
          <w:p>
            <w:pPr>
              <w:spacing w:before="0" w:after="0" w:line="240" w:lineRule="auto"/>
              <w:jc w:val="both"/>
            </w:pPr>
            <w:r>
              <w:rPr>
                <w:rFonts w:ascii="Arial" w:hAnsi="Arial" w:cs="Arial" w:eastAsia="Arial"/>
                <w:b/>
                <w:sz w:val="28"/>
              </w:rPr>
              <w:t>P15. Dinamik ekonometrik modellar:</w:t>
            </w:r>
            <w:r>
              <w:rPr>
                <w:rFonts w:ascii="Arial" w:hAnsi="Arial" w:cs="Arial" w:eastAsia="Arial"/>
                <w:b w:val="0"/>
                <w:sz w:val="28"/>
              </w:rPr>
              <w:t xml:space="preserve"> Dinamik ekonometrik modellar bo‘yicha amaliy mashqlar.</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Ekonometrika fanining kelib chiqish tarixi va rivojlanish bosqichlari:</w:t>
            </w:r>
            <w:r>
              <w:rPr>
                <w:rFonts w:ascii="Arial" w:hAnsi="Arial" w:cs="Arial" w:eastAsia="Arial"/>
                <w:b w:val="0"/>
                <w:sz w:val="28"/>
              </w:rPr>
              <w:t xml:space="preserve"> Ekonometrika fanining kelib chiqish tarixi va rivojlanish bosqichlarini mustaqil o‘rganish.</w:t>
            </w:r>
          </w:p>
          <w:p>
            <w:pPr>
              <w:spacing w:before="0" w:after="0" w:line="240" w:lineRule="auto"/>
              <w:jc w:val="both"/>
            </w:pPr>
            <w:r>
              <w:rPr>
                <w:rFonts w:ascii="Arial" w:hAnsi="Arial" w:cs="Arial" w:eastAsia="Arial"/>
                <w:b/>
                <w:sz w:val="28"/>
              </w:rPr>
              <w:t>SA2. Ekonometrik modellashtirishda qo‘llaniladigan amaliy dasturlar paketlarining xususiyatlari:</w:t>
            </w:r>
            <w:r>
              <w:rPr>
                <w:rFonts w:ascii="Arial" w:hAnsi="Arial" w:cs="Arial" w:eastAsia="Arial"/>
                <w:b w:val="0"/>
                <w:sz w:val="28"/>
              </w:rPr>
              <w:t xml:space="preserve"> Ekonometrik modellashtirishda qo‘llaniladigan amaliy dasturlar paketlarining xususiyatlarini o‘rganish.</w:t>
            </w:r>
          </w:p>
          <w:p>
            <w:pPr>
              <w:spacing w:before="0" w:after="0" w:line="240" w:lineRule="auto"/>
              <w:jc w:val="both"/>
            </w:pPr>
            <w:r>
              <w:rPr>
                <w:rFonts w:ascii="Arial" w:hAnsi="Arial" w:cs="Arial" w:eastAsia="Arial"/>
                <w:b/>
                <w:sz w:val="28"/>
              </w:rPr>
              <w:t>SA3. Makroiqtisodiy jarayonlar asosida respublikada barqaror iqtisodiy o‘sishni modellashtirish:</w:t>
            </w:r>
            <w:r>
              <w:rPr>
                <w:rFonts w:ascii="Arial" w:hAnsi="Arial" w:cs="Arial" w:eastAsia="Arial"/>
                <w:b w:val="0"/>
                <w:sz w:val="28"/>
              </w:rPr>
              <w:t xml:space="preserve"> Makroiqtisodiy jarayonlar asosida respublikada barqaror iqtisodiy o‘sishni modellashtirishni tahlil qilish.</w:t>
            </w:r>
          </w:p>
          <w:p>
            <w:pPr>
              <w:spacing w:before="0" w:after="0" w:line="240" w:lineRule="auto"/>
              <w:jc w:val="both"/>
            </w:pPr>
            <w:r>
              <w:rPr>
                <w:rFonts w:ascii="Arial" w:hAnsi="Arial" w:cs="Arial" w:eastAsia="Arial"/>
                <w:b/>
                <w:sz w:val="28"/>
              </w:rPr>
              <w:t>SA4. Hududlardagi fermer xo‘jaliklarining iqtisodiy rivojlanish ko‘rsatkichlarini modellashtirish:</w:t>
            </w:r>
            <w:r>
              <w:rPr>
                <w:rFonts w:ascii="Arial" w:hAnsi="Arial" w:cs="Arial" w:eastAsia="Arial"/>
                <w:b w:val="0"/>
                <w:sz w:val="28"/>
              </w:rPr>
              <w:t xml:space="preserve"> Hududlardagi fermer xo‘jaliklarining iqtisodiy rivojlanish ko‘rsatkichlarini modellashtirishni o‘rganish.</w:t>
            </w:r>
          </w:p>
          <w:p>
            <w:pPr>
              <w:spacing w:before="0" w:after="0" w:line="240" w:lineRule="auto"/>
              <w:jc w:val="both"/>
            </w:pPr>
            <w:r>
              <w:rPr>
                <w:rFonts w:ascii="Arial" w:hAnsi="Arial" w:cs="Arial" w:eastAsia="Arial"/>
                <w:b/>
                <w:sz w:val="28"/>
              </w:rPr>
              <w:t>SA5. Ekonometrik modellar parametrlarini aniqlashda EKKUdan foydalanish metodologiyasi:</w:t>
            </w:r>
            <w:r>
              <w:rPr>
                <w:rFonts w:ascii="Arial" w:hAnsi="Arial" w:cs="Arial" w:eastAsia="Arial"/>
                <w:b w:val="0"/>
                <w:sz w:val="28"/>
              </w:rPr>
              <w:t xml:space="preserve"> Ekonometrik modellar parametrlarini aniqlashda eng kichik kvadratlar usulidan (EKKU) foydalanish metodologiyasini ko‘rib chiqish.</w:t>
            </w:r>
          </w:p>
          <w:p>
            <w:pPr>
              <w:spacing w:before="0" w:after="0" w:line="240" w:lineRule="auto"/>
              <w:jc w:val="both"/>
            </w:pPr>
            <w:r>
              <w:rPr>
                <w:rFonts w:ascii="Arial" w:hAnsi="Arial" w:cs="Arial" w:eastAsia="Arial"/>
                <w:b/>
                <w:sz w:val="28"/>
              </w:rPr>
              <w:t>SA6. Iqtisodiyotdagi chiziqli bog‘liqlikka ega jarayonlarni ekonometrik modellashtirish masalalari:</w:t>
            </w:r>
            <w:r>
              <w:rPr>
                <w:rFonts w:ascii="Arial" w:hAnsi="Arial" w:cs="Arial" w:eastAsia="Arial"/>
                <w:b w:val="0"/>
                <w:sz w:val="28"/>
              </w:rPr>
              <w:t xml:space="preserve"> Iqtisodiyotdagi chiziqli bog‘liqlikka ega jarayonlarni ekonometrik modellashtirish masalalarini o‘rganish.</w:t>
            </w:r>
          </w:p>
          <w:p>
            <w:pPr>
              <w:spacing w:before="0" w:after="0" w:line="240" w:lineRule="auto"/>
              <w:jc w:val="both"/>
            </w:pPr>
            <w:r>
              <w:rPr>
                <w:rFonts w:ascii="Arial" w:hAnsi="Arial" w:cs="Arial" w:eastAsia="Arial"/>
                <w:b/>
                <w:sz w:val="28"/>
              </w:rPr>
              <w:t>SA7. Chiziqli korrelyatsion-regression tahlilni bajarish bosqichlari:</w:t>
            </w:r>
            <w:r>
              <w:rPr>
                <w:rFonts w:ascii="Arial" w:hAnsi="Arial" w:cs="Arial" w:eastAsia="Arial"/>
                <w:b w:val="0"/>
                <w:sz w:val="28"/>
              </w:rPr>
              <w:t xml:space="preserve"> Chiziqli korrelyatsion-regression tahlilni bajarish bosqichlarini o‘rganish.</w:t>
            </w:r>
          </w:p>
          <w:p>
            <w:pPr>
              <w:spacing w:before="0" w:after="0" w:line="240" w:lineRule="auto"/>
              <w:jc w:val="both"/>
            </w:pPr>
            <w:r>
              <w:rPr>
                <w:rFonts w:ascii="Arial" w:hAnsi="Arial" w:cs="Arial" w:eastAsia="Arial"/>
                <w:b/>
                <w:sz w:val="28"/>
              </w:rPr>
              <w:t>SA8. Ko‘p omilli ekonometrik tahlilda omillarni tanlash muammosi:</w:t>
            </w:r>
            <w:r>
              <w:rPr>
                <w:rFonts w:ascii="Arial" w:hAnsi="Arial" w:cs="Arial" w:eastAsia="Arial"/>
                <w:b w:val="0"/>
                <w:sz w:val="28"/>
              </w:rPr>
              <w:t xml:space="preserve"> Ko‘p omilli ekonometrik tahlilda omillarni tanlash muammosini tahlil qilish.</w:t>
            </w:r>
          </w:p>
          <w:p>
            <w:pPr>
              <w:spacing w:before="0" w:after="0" w:line="240" w:lineRule="auto"/>
              <w:jc w:val="both"/>
            </w:pPr>
            <w:r>
              <w:rPr>
                <w:rFonts w:ascii="Arial" w:hAnsi="Arial" w:cs="Arial" w:eastAsia="Arial"/>
                <w:b/>
                <w:sz w:val="28"/>
              </w:rPr>
              <w:t>SA9. Iqtisodiyotdagi nochiziqli bog‘liqlikka ega jarayonlarni ekonometrik modellashtirish masalalari:</w:t>
            </w:r>
            <w:r>
              <w:rPr>
                <w:rFonts w:ascii="Arial" w:hAnsi="Arial" w:cs="Arial" w:eastAsia="Arial"/>
                <w:b w:val="0"/>
                <w:sz w:val="28"/>
              </w:rPr>
              <w:t xml:space="preserve"> Iqtisodiyotdagi nochiziqli bog‘liqlikka ega jarayonlarni ekonometrik modellashtirish masalalarini o‘rganish.</w:t>
            </w:r>
          </w:p>
          <w:p>
            <w:pPr>
              <w:spacing w:before="0" w:after="0" w:line="240" w:lineRule="auto"/>
              <w:jc w:val="both"/>
            </w:pPr>
            <w:r>
              <w:rPr>
                <w:rFonts w:ascii="Arial" w:hAnsi="Arial" w:cs="Arial" w:eastAsia="Arial"/>
                <w:b/>
                <w:sz w:val="28"/>
              </w:rPr>
              <w:t>SA10. Kichik biznes va xususiy tadbirkorlik faoliyati samaradorligini ekonometrik tahlil qilish:</w:t>
            </w:r>
            <w:r>
              <w:rPr>
                <w:rFonts w:ascii="Arial" w:hAnsi="Arial" w:cs="Arial" w:eastAsia="Arial"/>
                <w:b w:val="0"/>
                <w:sz w:val="28"/>
              </w:rPr>
              <w:t xml:space="preserve"> Kichik biznes va xususiy tadbirkorlik faoliyati samaradorligini ekonometrik tahlil qilishni ko‘rib chiqish.</w:t>
            </w:r>
          </w:p>
          <w:p>
            <w:pPr>
              <w:spacing w:before="0" w:after="0" w:line="240" w:lineRule="auto"/>
              <w:jc w:val="both"/>
            </w:pPr>
            <w:r>
              <w:rPr>
                <w:rFonts w:ascii="Arial" w:hAnsi="Arial" w:cs="Arial" w:eastAsia="Arial"/>
                <w:b/>
                <w:sz w:val="28"/>
              </w:rPr>
              <w:t>SA11. Xizmat ko‘rsatish korxonalari faoliyat ko‘rsatkichlarini ekonometrik modellashtirish:</w:t>
            </w:r>
            <w:r>
              <w:rPr>
                <w:rFonts w:ascii="Arial" w:hAnsi="Arial" w:cs="Arial" w:eastAsia="Arial"/>
                <w:b w:val="0"/>
                <w:sz w:val="28"/>
              </w:rPr>
              <w:t xml:space="preserve"> Xizmat ko‘rsatish korxonalari faoliyat ko‘rsatkichlarini ekonometrik modellashtirishni o‘rganish.</w:t>
            </w:r>
          </w:p>
          <w:p>
            <w:pPr>
              <w:spacing w:before="0" w:after="0" w:line="240" w:lineRule="auto"/>
              <w:jc w:val="both"/>
            </w:pPr>
            <w:r>
              <w:rPr>
                <w:rFonts w:ascii="Arial" w:hAnsi="Arial" w:cs="Arial" w:eastAsia="Arial"/>
                <w:b/>
                <w:sz w:val="28"/>
              </w:rPr>
              <w:t>SA12. Kichik biznes faoliyatini tahlil qilishda ekonometrik modellardan foydalanish:</w:t>
            </w:r>
            <w:r>
              <w:rPr>
                <w:rFonts w:ascii="Arial" w:hAnsi="Arial" w:cs="Arial" w:eastAsia="Arial"/>
                <w:b w:val="0"/>
                <w:sz w:val="28"/>
              </w:rPr>
              <w:t xml:space="preserve"> Kichik biznes faoliyatini tahlil qilishda ekonometrik modellardan foydalanishni o‘rganish.</w:t>
            </w:r>
          </w:p>
          <w:p>
            <w:pPr>
              <w:spacing w:before="0" w:after="0" w:line="240" w:lineRule="auto"/>
              <w:jc w:val="both"/>
            </w:pPr>
            <w:r>
              <w:rPr>
                <w:rFonts w:ascii="Arial" w:hAnsi="Arial" w:cs="Arial" w:eastAsia="Arial"/>
                <w:b/>
                <w:sz w:val="28"/>
              </w:rPr>
              <w:t>SA13. Hududning iqtisodiy rivojlanish ko‘rsatkichlarini kompleks ekonometrik modellashtirish:</w:t>
            </w:r>
            <w:r>
              <w:rPr>
                <w:rFonts w:ascii="Arial" w:hAnsi="Arial" w:cs="Arial" w:eastAsia="Arial"/>
                <w:b w:val="0"/>
                <w:sz w:val="28"/>
              </w:rPr>
              <w:t xml:space="preserve"> Hududning iqtisodiy rivojlanish ko‘rsatkichlarini kompleks ekonometrik modellashtirishni tahlil qilish.</w:t>
            </w:r>
          </w:p>
          <w:p>
            <w:pPr>
              <w:spacing w:before="0" w:after="0" w:line="240" w:lineRule="auto"/>
              <w:jc w:val="both"/>
            </w:pPr>
            <w:r>
              <w:rPr>
                <w:rFonts w:ascii="Arial" w:hAnsi="Arial" w:cs="Arial" w:eastAsia="Arial"/>
                <w:b/>
                <w:sz w:val="28"/>
              </w:rPr>
              <w:t>SA14. Additiv va multiplikativ ekonometrik modellarni qurish:</w:t>
            </w:r>
            <w:r>
              <w:rPr>
                <w:rFonts w:ascii="Arial" w:hAnsi="Arial" w:cs="Arial" w:eastAsia="Arial"/>
                <w:b w:val="0"/>
                <w:sz w:val="28"/>
              </w:rPr>
              <w:t xml:space="preserve"> Additiv va multiplikativ ekonometrik modellarni qurishni o‘rganish.</w:t>
            </w:r>
          </w:p>
          <w:p>
            <w:pPr>
              <w:spacing w:before="0" w:after="0" w:line="240" w:lineRule="auto"/>
              <w:jc w:val="both"/>
            </w:pPr>
            <w:r>
              <w:rPr>
                <w:rFonts w:ascii="Arial" w:hAnsi="Arial" w:cs="Arial" w:eastAsia="Arial"/>
                <w:b/>
                <w:sz w:val="28"/>
              </w:rPr>
              <w:t>SA15. Qurilish tashkilotlari faoliyatida tarmoqli modellashtirishdan foydalanish:</w:t>
            </w:r>
            <w:r>
              <w:rPr>
                <w:rFonts w:ascii="Arial" w:hAnsi="Arial" w:cs="Arial" w:eastAsia="Arial"/>
                <w:b w:val="0"/>
                <w:sz w:val="28"/>
              </w:rPr>
              <w:t xml:space="preserve"> Qurilish tashkilotlari faoliyatida tarmoqli modellashtirishdan foydalanishni ko‘rib chiqish.</w:t>
            </w:r>
          </w:p>
          <w:p>
            <w:pPr>
              <w:spacing w:before="0" w:after="0" w:line="240" w:lineRule="auto"/>
              <w:jc w:val="both"/>
            </w:pPr>
            <w:r>
              <w:rPr>
                <w:rFonts w:ascii="Arial" w:hAnsi="Arial" w:cs="Arial" w:eastAsia="Arial"/>
                <w:b/>
                <w:sz w:val="28"/>
              </w:rPr>
              <w:t>SA16. Asosiy makroiqtisodiy ko‘rsatkichlar o‘zgarishini ekonometrik modellashtirish masalalari:</w:t>
            </w:r>
            <w:r>
              <w:rPr>
                <w:rFonts w:ascii="Arial" w:hAnsi="Arial" w:cs="Arial" w:eastAsia="Arial"/>
                <w:b w:val="0"/>
                <w:sz w:val="28"/>
              </w:rPr>
              <w:t xml:space="preserve"> Asosiy makroiqtisodiy ko‘rsatkichlar o‘zgarishini ekonometrik modellashtirish masalalarini o‘rganish.</w:t>
            </w:r>
          </w:p>
          <w:p>
            <w:pPr>
              <w:spacing w:before="0" w:after="0" w:line="240" w:lineRule="auto"/>
              <w:jc w:val="both"/>
            </w:pPr>
            <w:r>
              <w:rPr>
                <w:rFonts w:ascii="Arial" w:hAnsi="Arial" w:cs="Arial" w:eastAsia="Arial"/>
                <w:b/>
                <w:sz w:val="28"/>
              </w:rPr>
              <w:t>SA17. Davriy xarakterga ega iqtisodiy jarayonlarni ekonometrik modellashtirish:</w:t>
            </w:r>
            <w:r>
              <w:rPr>
                <w:rFonts w:ascii="Arial" w:hAnsi="Arial" w:cs="Arial" w:eastAsia="Arial"/>
                <w:b w:val="0"/>
                <w:sz w:val="28"/>
              </w:rPr>
              <w:t xml:space="preserve"> Davriy xarakterga ega iqtisodiy jarayonlarni ekonometrik modellashtirishni o‘rganish.</w:t>
            </w:r>
          </w:p>
          <w:p>
            <w:pPr>
              <w:spacing w:before="0" w:after="0" w:line="240" w:lineRule="auto"/>
              <w:jc w:val="both"/>
            </w:pPr>
            <w:r>
              <w:rPr>
                <w:rFonts w:ascii="Arial" w:hAnsi="Arial" w:cs="Arial" w:eastAsia="Arial"/>
                <w:b/>
                <w:sz w:val="28"/>
              </w:rPr>
              <w:t>SA18. Bozor hajmini aniqlashda ekonometrik modellardan foydalanish:</w:t>
            </w:r>
            <w:r>
              <w:rPr>
                <w:rFonts w:ascii="Arial" w:hAnsi="Arial" w:cs="Arial" w:eastAsia="Arial"/>
                <w:b w:val="0"/>
                <w:sz w:val="28"/>
              </w:rPr>
              <w:t xml:space="preserve"> Bozor hajmini aniqlashda ekonometrik modellardan foydalanishni tahlil qilish.</w:t>
            </w:r>
          </w:p>
          <w:p>
            <w:pPr>
              <w:spacing w:before="0" w:after="0" w:line="240" w:lineRule="auto"/>
              <w:jc w:val="both"/>
            </w:pPr>
            <w:r>
              <w:rPr>
                <w:rFonts w:ascii="Arial" w:hAnsi="Arial" w:cs="Arial" w:eastAsia="Arial"/>
                <w:b/>
                <w:sz w:val="28"/>
              </w:rPr>
              <w:t>SA19. Tenglamalar tizimi ko‘rinishidagi ekonometrik modellar:</w:t>
            </w:r>
            <w:r>
              <w:rPr>
                <w:rFonts w:ascii="Arial" w:hAnsi="Arial" w:cs="Arial" w:eastAsia="Arial"/>
                <w:b w:val="0"/>
                <w:sz w:val="28"/>
              </w:rPr>
              <w:t xml:space="preserve"> Tenglamalar tizimi ko‘rinishidagi ekonometrik modellarni o‘rganish.</w:t>
            </w:r>
          </w:p>
          <w:p>
            <w:pPr>
              <w:spacing w:before="0" w:after="0" w:line="240" w:lineRule="auto"/>
              <w:jc w:val="both"/>
            </w:pPr>
            <w:r>
              <w:rPr>
                <w:rFonts w:ascii="Arial" w:hAnsi="Arial" w:cs="Arial" w:eastAsia="Arial"/>
                <w:b/>
                <w:sz w:val="28"/>
              </w:rPr>
              <w:t>SA20. Ishlab chiqarish funksiyalari yordamida makroiqtisodiy ko‘rsatkichlarni tadqiq etish:</w:t>
            </w:r>
            <w:r>
              <w:rPr>
                <w:rFonts w:ascii="Arial" w:hAnsi="Arial" w:cs="Arial" w:eastAsia="Arial"/>
                <w:b w:val="0"/>
                <w:sz w:val="28"/>
              </w:rPr>
              <w:t xml:space="preserve"> Ishlab chiqarish funksiyalari yordamida makroiqtisodiy ko‘rsatkichlarni tadqiq etishni ko‘rib chiqish.</w:t>
            </w:r>
          </w:p>
          <w:p>
            <w:pPr>
              <w:spacing w:before="0" w:after="0" w:line="240" w:lineRule="auto"/>
              <w:jc w:val="both"/>
            </w:pPr>
            <w:r>
              <w:rPr>
                <w:rFonts w:ascii="Arial" w:hAnsi="Arial" w:cs="Arial" w:eastAsia="Arial"/>
                <w:b/>
                <w:sz w:val="28"/>
              </w:rPr>
              <w:t>SA21. ARIMA modellari yordamida vaqt qatorlarini modellashtirish:</w:t>
            </w:r>
            <w:r>
              <w:rPr>
                <w:rFonts w:ascii="Arial" w:hAnsi="Arial" w:cs="Arial" w:eastAsia="Arial"/>
                <w:b w:val="0"/>
                <w:sz w:val="28"/>
              </w:rPr>
              <w:t xml:space="preserve"> ARIMA modellari yordamida vaqt qatorlarini modellashtirishni o‘rganish.</w:t>
            </w:r>
          </w:p>
          <w:p>
            <w:pPr>
              <w:spacing w:before="0" w:after="0" w:line="240" w:lineRule="auto"/>
              <w:jc w:val="both"/>
            </w:pPr>
            <w:r>
              <w:rPr>
                <w:rFonts w:ascii="Arial" w:hAnsi="Arial" w:cs="Arial" w:eastAsia="Arial"/>
                <w:b/>
                <w:sz w:val="28"/>
              </w:rPr>
              <w:t>SA22. ARMA va ARIMA modellari o‘rtasidagi farqlar:</w:t>
            </w:r>
            <w:r>
              <w:rPr>
                <w:rFonts w:ascii="Arial" w:hAnsi="Arial" w:cs="Arial" w:eastAsia="Arial"/>
                <w:b w:val="0"/>
                <w:sz w:val="28"/>
              </w:rPr>
              <w:t xml:space="preserve"> ARMA va ARIMA modellari o‘rtasidagi farqlarni tahlil qilish.</w:t>
            </w:r>
          </w:p>
          <w:p>
            <w:pPr>
              <w:spacing w:before="0" w:after="0" w:line="240" w:lineRule="auto"/>
              <w:jc w:val="both"/>
            </w:pPr>
            <w:r>
              <w:rPr>
                <w:rFonts w:ascii="Arial" w:hAnsi="Arial" w:cs="Arial" w:eastAsia="Arial"/>
                <w:b/>
                <w:sz w:val="28"/>
              </w:rPr>
              <w:t>SA23. Tovar bozorida talab va taklif asosida maqbul narxlarni aniqlash muammolari:</w:t>
            </w:r>
            <w:r>
              <w:rPr>
                <w:rFonts w:ascii="Arial" w:hAnsi="Arial" w:cs="Arial" w:eastAsia="Arial"/>
                <w:b w:val="0"/>
                <w:sz w:val="28"/>
              </w:rPr>
              <w:t xml:space="preserve"> Tovar bozorida talab va taklif asosida maqbul narxlarni aniqlash muammolarini o‘rganish.</w:t>
            </w:r>
          </w:p>
          <w:p>
            <w:pPr>
              <w:spacing w:before="0" w:after="0" w:line="240" w:lineRule="auto"/>
              <w:jc w:val="both"/>
            </w:pPr>
            <w:r>
              <w:rPr>
                <w:rFonts w:ascii="Arial" w:hAnsi="Arial" w:cs="Arial" w:eastAsia="Arial"/>
                <w:b/>
                <w:sz w:val="28"/>
              </w:rPr>
              <w:t>SA24. Ko‘p tarmoqli fermer xo‘jaliklarining kooperatsiya faoliyatini iqtisodiy modellashtirish:</w:t>
            </w:r>
            <w:r>
              <w:rPr>
                <w:rFonts w:ascii="Arial" w:hAnsi="Arial" w:cs="Arial" w:eastAsia="Arial"/>
                <w:b w:val="0"/>
                <w:sz w:val="28"/>
              </w:rPr>
              <w:t xml:space="preserve"> Ko‘p tarmoqli fermer xo‘jaliklarining kooperatsiya faoliyatini iqtisodiy modellashtirishni ko‘rib chiqish.</w:t>
            </w:r>
          </w:p>
          <w:p>
            <w:pPr>
              <w:spacing w:before="0" w:after="0" w:line="240" w:lineRule="auto"/>
              <w:jc w:val="both"/>
            </w:pPr>
            <w:r>
              <w:rPr>
                <w:rFonts w:ascii="Arial" w:hAnsi="Arial" w:cs="Arial" w:eastAsia="Arial"/>
                <w:b/>
                <w:sz w:val="28"/>
              </w:rPr>
              <w:t>SA25. Erkin iqtisodiy zonalarning rivojlanish ko‘rsatkichlarini ekonometrik modellashtirish:</w:t>
            </w:r>
            <w:r>
              <w:rPr>
                <w:rFonts w:ascii="Arial" w:hAnsi="Arial" w:cs="Arial" w:eastAsia="Arial"/>
                <w:b w:val="0"/>
                <w:sz w:val="28"/>
              </w:rPr>
              <w:t xml:space="preserve"> Erkin iqtisodiy zonalarning rivojlanish ko‘rsatkichlarini ekonometrik modellashtirishni o‘rganish.</w:t>
            </w:r>
          </w:p>
          <w:p>
            <w:pPr>
              <w:spacing w:before="0" w:after="0" w:line="240" w:lineRule="auto"/>
              <w:jc w:val="both"/>
            </w:pPr>
            <w:r>
              <w:rPr>
                <w:rFonts w:ascii="Arial" w:hAnsi="Arial" w:cs="Arial" w:eastAsia="Arial"/>
                <w:b/>
                <w:sz w:val="28"/>
              </w:rPr>
              <w:t>SA26. Bozor iqtisodiyotida iste’molchi tanlovi va yashash minimumini aniqlash:</w:t>
            </w:r>
            <w:r>
              <w:rPr>
                <w:rFonts w:ascii="Arial" w:hAnsi="Arial" w:cs="Arial" w:eastAsia="Arial"/>
                <w:b w:val="0"/>
                <w:sz w:val="28"/>
              </w:rPr>
              <w:t xml:space="preserve"> Bozor iqtisodiyotida iste’molchi tanlovi va yashash minimumini aniqlashni tahlil qilish.</w:t>
            </w:r>
          </w:p>
          <w:p>
            <w:pPr>
              <w:spacing w:before="0" w:after="0" w:line="240" w:lineRule="auto"/>
              <w:jc w:val="both"/>
            </w:pPr>
            <w:r>
              <w:rPr>
                <w:rFonts w:ascii="Arial" w:hAnsi="Arial" w:cs="Arial" w:eastAsia="Arial"/>
                <w:b/>
                <w:sz w:val="28"/>
              </w:rPr>
              <w:t>SA27. Dinamik ekonometrik modellardan foydalanish:</w:t>
            </w:r>
            <w:r>
              <w:rPr>
                <w:rFonts w:ascii="Arial" w:hAnsi="Arial" w:cs="Arial" w:eastAsia="Arial"/>
                <w:b w:val="0"/>
                <w:sz w:val="28"/>
              </w:rPr>
              <w:t xml:space="preserve"> Dinamik ekonometrik modellardan foydalanishni o‘rganish.</w:t>
            </w:r>
          </w:p>
          <w:p>
            <w:pPr>
              <w:spacing w:before="0" w:after="0" w:line="240" w:lineRule="auto"/>
              <w:jc w:val="both"/>
            </w:pPr>
            <w:r>
              <w:rPr>
                <w:rFonts w:ascii="Arial" w:hAnsi="Arial" w:cs="Arial" w:eastAsia="Arial"/>
                <w:b/>
                <w:sz w:val="28"/>
              </w:rPr>
              <w:t>SA28. Mahsulotga talab va taklifning ekonometrik modelini qurish va besh yillik prognozni amalga oshirish:</w:t>
            </w:r>
            <w:r>
              <w:rPr>
                <w:rFonts w:ascii="Arial" w:hAnsi="Arial" w:cs="Arial" w:eastAsia="Arial"/>
                <w:b w:val="0"/>
                <w:sz w:val="28"/>
              </w:rPr>
              <w:t xml:space="preserve"> Mahsulotga talab va taklifning ekonometrik modelini qurish va besh yillik prognozni amalga oshirishni ko‘rib chiqish.</w:t>
            </w:r>
          </w:p>
          <w:p>
            <w:pPr>
              <w:spacing w:before="0" w:after="0" w:line="240" w:lineRule="auto"/>
              <w:jc w:val="both"/>
            </w:pPr>
            <w:r>
              <w:rPr>
                <w:rFonts w:ascii="Arial" w:hAnsi="Arial" w:cs="Arial" w:eastAsia="Arial"/>
                <w:b/>
                <w:sz w:val="28"/>
              </w:rPr>
              <w:t>SA29. ARIMA modellarini qurish metodologiyasi:</w:t>
            </w:r>
            <w:r>
              <w:rPr>
                <w:rFonts w:ascii="Arial" w:hAnsi="Arial" w:cs="Arial" w:eastAsia="Arial"/>
                <w:b w:val="0"/>
                <w:sz w:val="28"/>
              </w:rPr>
              <w:t xml:space="preserve"> ARIMA modellarini qurish metodologiyasini o‘rganish.</w:t>
            </w:r>
          </w:p>
          <w:p>
            <w:pPr>
              <w:spacing w:before="0" w:after="0" w:line="240" w:lineRule="auto"/>
              <w:jc w:val="both"/>
            </w:pPr>
            <w:r>
              <w:rPr>
                <w:rFonts w:ascii="Arial" w:hAnsi="Arial" w:cs="Arial" w:eastAsia="Arial"/>
                <w:b/>
                <w:sz w:val="28"/>
              </w:rPr>
              <w:t>SA30. O‘zgarishlarni hisobga olgan holda iqtisodiy tahlil o‘tkazish va asosiy ko‘rsatkichlarni prognozlash:</w:t>
            </w:r>
            <w:r>
              <w:rPr>
                <w:rFonts w:ascii="Arial" w:hAnsi="Arial" w:cs="Arial" w:eastAsia="Arial"/>
                <w:b w:val="0"/>
                <w:sz w:val="28"/>
              </w:rPr>
              <w:t xml:space="preserve"> O‘zgarishlarni hisobga olgan holda iqtisodiy tahlil o‘tkazish va asosiy ko‘rsatkichlarni prognozlashni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testlar, og‘zaki va yozma ishlar orqali baholanadi. Standart tuzilmaga muvofiq o‘zlashtirish joriy nazorat (20%), oraliq nazorat (30%) va yakuniy imtihon (50%) orqali baholanadi. Joriy nazorat ma’ruza va amaliy mashg‘ulotlardagi faol ishtirokni, seminar muhokamalarini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tizimli mustaqil ta’lim loyihalarini baholashdan iborat. Yakuniy imtihon kursning nazariy va amaliy jihatdan o‘zlashtirilishini har tomonlama tekshiradi va ekonometrik modellashtirish asoslari va uning axborot ta’minoti, ekonometrikada ehtimollar nazariyasi va matematik statistika, juft va ko‘p omilli korrelyatsion va regression tahlil, nochiziqli regressiya va soxta o‘zgaruvchilar, ekonometrik modellar sifatini baholash, vaqt qatorlari modellari, bir vaqtli tenglamalar tizimi hamda amaliy va dinamik ekonometrik modellarni qamrab oladi. Berilgan barcha mustaqil ta’lim topshiriqlarini muvaffaqiyatli bajarish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tushuntirib bera oladi, xato va chalkashliklarga yo‘l qo‘ymasdan ilmiy aniqlik va mantiqiylikni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ettirgan va tarixiy jarayonlarni tushuntirib bera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va mantiqiy chalkashliklarsiz tushunadi, mazmunning amaliy ahamiyatini anglaydi, o‘quv dasturi doirasidagi vazifa va topshiriqlarni bajaradi, berilgan savollarga to‘g‘ri javob beradi, konspektlarni puxta rasmiylashtiradi, mustaqil topshiriqlarni to‘liq bajaradi hamda fanga oid qonunlar va boshqa normativ hujjatlarni o‘zlashtirgan.</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tasavvurga ega, mavzularni tor doirada va ayrim chalkashliklar bilan yoritadi va tushuntiradi, ravon tushuntira olmaydi, savollarga noaniq va chalkash javoblar beradi hamda fan matnini to‘g‘ri bayon eta olmaydi.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Kartayev F.S. (2019). Ekonometrikaga kirish. M.V. Lomonosov nomidagi Moskva davlat universiteti Iqtisodiyot fakulteti, Moskva.</w:t>
            </w:r>
          </w:p>
          <w:p>
            <w:pPr>
              <w:spacing w:before="0" w:after="0" w:line="240" w:lineRule="auto"/>
              <w:jc w:val="both"/>
            </w:pPr>
            <w:r>
              <w:rPr>
                <w:rFonts w:ascii="Arial" w:hAnsi="Arial" w:cs="Arial" w:eastAsia="Arial"/>
                <w:b w:val="0"/>
                <w:sz w:val="28"/>
              </w:rPr>
              <w:t>2. Stock J., Watson M. (2015). Ekonometrikaga kirish. M.: “Delo”, RANXiGS.</w:t>
            </w:r>
          </w:p>
          <w:p>
            <w:pPr>
              <w:spacing w:before="0" w:after="0" w:line="240" w:lineRule="auto"/>
              <w:jc w:val="both"/>
            </w:pPr>
            <w:r>
              <w:rPr>
                <w:rFonts w:ascii="Arial" w:hAnsi="Arial" w:cs="Arial" w:eastAsia="Arial"/>
                <w:b w:val="0"/>
                <w:sz w:val="28"/>
              </w:rPr>
              <w:t>3. Muhitdinov X.S., Xatamov A.Q., Rahimov A.N. Ekonometrika asoslari: o‘quv qo‘llanma. Qarshi: “Intellekt”.</w:t>
            </w:r>
          </w:p>
          <w:p>
            <w:pPr>
              <w:spacing w:before="0" w:after="0" w:line="240" w:lineRule="auto"/>
              <w:jc w:val="both"/>
            </w:pPr>
            <w:r>
              <w:rPr>
                <w:rFonts w:ascii="Arial" w:hAnsi="Arial" w:cs="Arial" w:eastAsia="Arial"/>
                <w:b w:val="0"/>
                <w:sz w:val="28"/>
              </w:rPr>
              <w:t>4. Habibullayev I. (2020). Ekonometrika: darslik. Toshkent: “Iqtisod-moliya”, 240 b.</w:t>
            </w:r>
          </w:p>
          <w:p>
            <w:pPr>
              <w:spacing w:before="0" w:after="0" w:line="240" w:lineRule="auto"/>
              <w:jc w:val="both"/>
            </w:pPr>
            <w:r>
              <w:rPr>
                <w:rFonts w:ascii="Arial" w:hAnsi="Arial" w:cs="Arial" w:eastAsia="Arial"/>
                <w:b w:val="0"/>
                <w:sz w:val="28"/>
              </w:rPr>
              <w:t>5. Ishnazarov A., Nurullayeva Sh. Ekonometrikaga kirish: qo‘llanma. T.: “Innovatsion rivojlanish nashriyot-matbaa uyi”.</w:t>
            </w:r>
          </w:p>
          <w:p>
            <w:pPr>
              <w:spacing w:before="0" w:after="0" w:line="240" w:lineRule="auto"/>
              <w:jc w:val="both"/>
            </w:pPr>
            <w:r>
              <w:rPr>
                <w:rFonts w:ascii="Arial" w:hAnsi="Arial" w:cs="Arial" w:eastAsia="Arial"/>
                <w:b w:val="0"/>
                <w:sz w:val="28"/>
              </w:rPr>
              <w:t>6. Habibullayev I., Jumayev A.M. (2020). Ekonometrika: amaliy mashg‘ulotlar uchun darslik. T.: “Iqtisod-moliya”, 176 b.</w:t>
            </w:r>
          </w:p>
          <w:p>
            <w:pPr>
              <w:spacing w:before="0" w:after="0" w:line="240" w:lineRule="auto"/>
              <w:jc w:val="both"/>
            </w:pPr>
            <w:r>
              <w:rPr>
                <w:rFonts w:ascii="Arial" w:hAnsi="Arial" w:cs="Arial" w:eastAsia="Arial"/>
                <w:b w:val="0"/>
                <w:sz w:val="28"/>
              </w:rPr>
              <w:t>7. Xodiyev B.Y., Shodiyev T.Sh., Berkinov B.B. (2018). Ekonometrika. Darslik. T.</w:t>
            </w:r>
          </w:p>
          <w:p>
            <w:pPr>
              <w:spacing w:before="0" w:after="0" w:line="240" w:lineRule="auto"/>
              <w:jc w:val="both"/>
            </w:pPr>
            <w:r>
              <w:rPr>
                <w:rFonts w:ascii="Arial" w:hAnsi="Arial" w:cs="Arial" w:eastAsia="Arial"/>
                <w:b w:val="0"/>
                <w:sz w:val="28"/>
              </w:rPr>
              <w:t>8. Xayrullina I., Bayanova O.V. (2020). Ekonometrika: praktikum. Perm: IPC “Prokrost”, 127 b.</w:t>
            </w:r>
          </w:p>
          <w:p>
            <w:pPr>
              <w:spacing w:before="0" w:after="0" w:line="240" w:lineRule="auto"/>
              <w:jc w:val="both"/>
            </w:pPr>
            <w:r>
              <w:rPr>
                <w:rFonts w:ascii="Arial" w:hAnsi="Arial" w:cs="Arial" w:eastAsia="Arial"/>
                <w:b w:val="0"/>
                <w:sz w:val="28"/>
              </w:rPr>
              <w:t>9. Agalarov Z.S., Orlov A.I. (2021). Ekonometrika: darslik. M.: “Dashkov i K°”, 380 b.</w:t>
            </w:r>
          </w:p>
          <w:p>
            <w:pPr>
              <w:spacing w:before="0" w:after="0" w:line="240" w:lineRule="auto"/>
              <w:jc w:val="both"/>
            </w:pPr>
            <w:r>
              <w:rPr>
                <w:rFonts w:ascii="Arial" w:hAnsi="Arial" w:cs="Arial" w:eastAsia="Arial"/>
                <w:b w:val="0"/>
                <w:sz w:val="28"/>
              </w:rPr>
              <w:t>10. Valentinov V.A. (2009). Ekonometrika: darslik. M.: ITK “Dashkov i K°”, 367 b.</w:t>
            </w:r>
          </w:p>
          <w:p>
            <w:pPr>
              <w:spacing w:before="0" w:after="0" w:line="240" w:lineRule="auto"/>
              <w:jc w:val="both"/>
            </w:pPr>
            <w:r>
              <w:rPr>
                <w:rFonts w:ascii="Arial" w:hAnsi="Arial" w:cs="Arial" w:eastAsia="Arial"/>
                <w:b w:val="0"/>
                <w:sz w:val="28"/>
              </w:rPr>
              <w:t>11. Adkins L.C., Hill R.C. (2011). Using Stata for Principles of Econometrics, 4th ed., 625 p.</w:t>
            </w:r>
          </w:p>
          <w:p>
            <w:pPr>
              <w:spacing w:before="0" w:after="0" w:line="240" w:lineRule="auto"/>
              <w:jc w:val="both"/>
            </w:pPr>
            <w:r>
              <w:rPr>
                <w:rFonts w:ascii="Arial" w:hAnsi="Arial" w:cs="Arial" w:eastAsia="Arial"/>
                <w:b w:val="0"/>
                <w:sz w:val="28"/>
              </w:rPr>
              <w:t>12. Mian A., Sufi A. House Prices, Home Equity-Based Borrowing, and the US Household Leverage Crisis. American Economic Review.</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Bobomuratov Imomqul Islomovich, o‘qituvchi, va Abdunazarova Shahnoza Norqo‘chqor qizi,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