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MENEJMENT</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MM405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menejment” modulining maqsadi talabalarda korxonalarda moliyaviy menejmentni tashkil etish, moliyaviy boshqaruvni samarali amalga oshirish va uning istiqbollarini rivojlantirish bo‘yicha nazariy bilimlar va amaliy qobiliyatlarni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menejmentning konseptual asoslarini va korxonalarda moliyaviy boshqaruvni tashkil etish mexanizmlarini tushuntirib bera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menejmentda moliyaviy qaror qabul qilish tamoyillari va moliyaviy rejalashtirishning nazariy asoslarini tushuntirib bera 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Kapitalni boshqarish, pul oqimlari, investitsiyalar, debitorlik va kreditorlik qarzlarini boshqarish, moliyaviy risklar va xarajatlarni boshqarish usullarini tavsiflay oladi.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Korporativ tuzilmalarda moliyaviy boshqaruv, narx shakllanishi va inqirozga qarshi boshqaruvning zamonaviy yondashuvlarini tahlil qila 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Korxonaning moliyaviy holati, pul oqimlari va moliyaviy ko‘rsatkichlarini tahlil qiladi va boshqaruv qarorlarini asoslaydi.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rejalashtirish va budjetlashtirish jarayonlarini ishlab chiqadi.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Kapital tarkibi, moliyalashtirish manbalari va investitsiya loyihalarining iqtisodiy samaradorligini baholaydi.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Debitorlik va kreditorlik qarzlarini boshqaradi, moliyaviy risklarni aniqlaydi, ularni tahlil qiladi va risklarni kamaytirish choralarini ishlab chiqadi.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Xarajatlarni boshqarish va narx belgilash bo‘yicha iqtisodiy hisob-kitoblarni bajaradi.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Raqamli moliyaviy boshqaruv vositalaridan foydalanib umumiy moliyaviy boshqaruv yechimlarini ishlab chiqadi.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Korxonaning moliyaviy faoliyatini boshqaradi, moliyaviy qarorlarni iqtisodiy jihatdan asoslay oladi.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Moliyaviy risklar, investitsiya loyihalari va kapital tuzilmasini kompleks baholay oladi hamda korxonaning moliyaviy barqarorligini ta’minlash bo‘yicha boshqaruv qarorlarini ishlab chiqa oladi.</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Moliyaviy boshqaruv, pul oqimlari va budjetlashtirish jarayonlarini tahlil qila oladi.</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Korporativ tuzilmalarda inqirozga qarshi moliyaviy boshqaruv, moliyaviy rejalashtirish va resurslardan samarali foydalanish yondashuvlarini ishlab chiqa oladi.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menejment” fanining predmeti, obyektlari, maqsad va vazifalari:</w:t>
            </w:r>
            <w:r>
              <w:rPr>
                <w:rFonts w:ascii="Arial" w:hAnsi="Arial" w:cs="Arial" w:eastAsia="Arial"/>
                <w:b w:val="0"/>
                <w:sz w:val="28"/>
              </w:rPr>
              <w:t xml:space="preserve"> Moliyaviy menejmentning mohiyati, predmeti, obyektlari, subyektlari, maqsad va vazifalari, uning korxonani boshqarish tizimidagi o‘rni va vazifalari o‘rganiladi.</w:t>
            </w:r>
          </w:p>
          <w:p>
            <w:pPr>
              <w:spacing w:before="0" w:after="0" w:line="240" w:lineRule="auto"/>
              <w:jc w:val="both"/>
            </w:pPr>
            <w:r>
              <w:rPr>
                <w:rFonts w:ascii="Arial" w:hAnsi="Arial" w:cs="Arial" w:eastAsia="Arial"/>
                <w:b/>
                <w:sz w:val="28"/>
              </w:rPr>
              <w:t>L2. Moliyaviy menejmentning konseptual asoslari:</w:t>
            </w:r>
            <w:r>
              <w:rPr>
                <w:rFonts w:ascii="Arial" w:hAnsi="Arial" w:cs="Arial" w:eastAsia="Arial"/>
                <w:b w:val="0"/>
                <w:sz w:val="28"/>
              </w:rPr>
              <w:t xml:space="preserve"> Moliyaviy menejmentning nazariy konsepsiyalari, tamoyillari, vazifalari, zamonaviy yondashuvlari va rivojlanish bosqichlari tushuntiriladi.</w:t>
            </w:r>
          </w:p>
          <w:p>
            <w:pPr>
              <w:spacing w:before="0" w:after="0" w:line="240" w:lineRule="auto"/>
              <w:jc w:val="both"/>
            </w:pPr>
            <w:r>
              <w:rPr>
                <w:rFonts w:ascii="Arial" w:hAnsi="Arial" w:cs="Arial" w:eastAsia="Arial"/>
                <w:b/>
                <w:sz w:val="28"/>
              </w:rPr>
              <w:t>L3. Korxonalarda moliyaviy menejmentni tashkil etish mexanizmi va uning tashkiliy xususiyatlari:</w:t>
            </w:r>
            <w:r>
              <w:rPr>
                <w:rFonts w:ascii="Arial" w:hAnsi="Arial" w:cs="Arial" w:eastAsia="Arial"/>
                <w:b w:val="0"/>
                <w:sz w:val="28"/>
              </w:rPr>
              <w:t xml:space="preserve"> Moliyaviy menejment tizimini tashkil etish, moliya xizmatining tuzilishi, boshqaruv mexanizmi va moliyaviy menejerning vazifalari tavsiflanadi.</w:t>
            </w:r>
          </w:p>
          <w:p>
            <w:pPr>
              <w:spacing w:before="0" w:after="0" w:line="240" w:lineRule="auto"/>
              <w:jc w:val="both"/>
            </w:pPr>
            <w:r>
              <w:rPr>
                <w:rFonts w:ascii="Arial" w:hAnsi="Arial" w:cs="Arial" w:eastAsia="Arial"/>
                <w:b/>
                <w:sz w:val="28"/>
              </w:rPr>
              <w:t>L4. Moliyaviy menejmentning matematik asoslari:</w:t>
            </w:r>
            <w:r>
              <w:rPr>
                <w:rFonts w:ascii="Arial" w:hAnsi="Arial" w:cs="Arial" w:eastAsia="Arial"/>
                <w:b w:val="0"/>
                <w:sz w:val="28"/>
              </w:rPr>
              <w:t xml:space="preserve"> Pulning vaqt qiymati, diskontlash, murakkab foiz, annuitetlar va moliyaviy hisob-kitob usullari qamrab olinadi.</w:t>
            </w:r>
          </w:p>
          <w:p>
            <w:pPr>
              <w:spacing w:before="0" w:after="0" w:line="240" w:lineRule="auto"/>
              <w:jc w:val="both"/>
            </w:pPr>
            <w:r>
              <w:rPr>
                <w:rFonts w:ascii="Arial" w:hAnsi="Arial" w:cs="Arial" w:eastAsia="Arial"/>
                <w:b/>
                <w:sz w:val="28"/>
              </w:rPr>
              <w:t>L5. Korxonalarda moliyaviy qaror qabul qilish asoslari:</w:t>
            </w:r>
            <w:r>
              <w:rPr>
                <w:rFonts w:ascii="Arial" w:hAnsi="Arial" w:cs="Arial" w:eastAsia="Arial"/>
                <w:b w:val="0"/>
                <w:sz w:val="28"/>
              </w:rPr>
              <w:t xml:space="preserve"> Moliyaviy qaror qabul qilish tamoyillari, axborot bazasi, tahlil usullari va qarorlar samaradorligini baholash o‘rganiladi.</w:t>
            </w:r>
          </w:p>
          <w:p>
            <w:pPr>
              <w:spacing w:before="0" w:after="0" w:line="240" w:lineRule="auto"/>
              <w:jc w:val="both"/>
            </w:pPr>
            <w:r>
              <w:rPr>
                <w:rFonts w:ascii="Arial" w:hAnsi="Arial" w:cs="Arial" w:eastAsia="Arial"/>
                <w:b/>
                <w:sz w:val="28"/>
              </w:rPr>
              <w:t>L6. Moliyaviy rejalashtirish va budjetlashtirish:</w:t>
            </w:r>
            <w:r>
              <w:rPr>
                <w:rFonts w:ascii="Arial" w:hAnsi="Arial" w:cs="Arial" w:eastAsia="Arial"/>
                <w:b w:val="0"/>
                <w:sz w:val="28"/>
              </w:rPr>
              <w:t xml:space="preserve"> Moliyaviy rejalarni tuzish usullari, budjetlashtirish turlari, budjetlarni shakllantirish va nazorat qilish o‘rganiladi.</w:t>
            </w:r>
          </w:p>
          <w:p>
            <w:pPr>
              <w:spacing w:before="0" w:after="0" w:line="240" w:lineRule="auto"/>
              <w:jc w:val="both"/>
            </w:pPr>
            <w:r>
              <w:rPr>
                <w:rFonts w:ascii="Arial" w:hAnsi="Arial" w:cs="Arial" w:eastAsia="Arial"/>
                <w:b/>
                <w:sz w:val="28"/>
              </w:rPr>
              <w:t>L7. Korxonalarda pul oqimlarini boshqarish:</w:t>
            </w:r>
            <w:r>
              <w:rPr>
                <w:rFonts w:ascii="Arial" w:hAnsi="Arial" w:cs="Arial" w:eastAsia="Arial"/>
                <w:b w:val="0"/>
                <w:sz w:val="28"/>
              </w:rPr>
              <w:t xml:space="preserve"> Pul oqimlarining turlari, ularni rejalashtirish, tahlil qilish, optimallashtirish va likvidlikni boshqarish tushuntiriladi.</w:t>
            </w:r>
          </w:p>
          <w:p>
            <w:pPr>
              <w:spacing w:before="0" w:after="0" w:line="240" w:lineRule="auto"/>
              <w:jc w:val="both"/>
            </w:pPr>
            <w:r>
              <w:rPr>
                <w:rFonts w:ascii="Arial" w:hAnsi="Arial" w:cs="Arial" w:eastAsia="Arial"/>
                <w:b/>
                <w:sz w:val="28"/>
              </w:rPr>
              <w:t>L8. Kapitalni va moliyaviy ta’minot jarayonini boshqarish:</w:t>
            </w:r>
            <w:r>
              <w:rPr>
                <w:rFonts w:ascii="Arial" w:hAnsi="Arial" w:cs="Arial" w:eastAsia="Arial"/>
                <w:b w:val="0"/>
                <w:sz w:val="28"/>
              </w:rPr>
              <w:t xml:space="preserve"> Kapital tarkibi, moliyalashtirish manbalari, kapital qiymati, kapital tuzilmasini optimallashtirish va dividend siyosati o‘rganiladi.</w:t>
            </w:r>
          </w:p>
          <w:p>
            <w:pPr>
              <w:spacing w:before="0" w:after="0" w:line="240" w:lineRule="auto"/>
              <w:jc w:val="both"/>
            </w:pPr>
            <w:r>
              <w:rPr>
                <w:rFonts w:ascii="Arial" w:hAnsi="Arial" w:cs="Arial" w:eastAsia="Arial"/>
                <w:b/>
                <w:sz w:val="28"/>
              </w:rPr>
              <w:t>L9. Investitsiya qarorlarini qabul qilish asoslari:</w:t>
            </w:r>
            <w:r>
              <w:rPr>
                <w:rFonts w:ascii="Arial" w:hAnsi="Arial" w:cs="Arial" w:eastAsia="Arial"/>
                <w:b w:val="0"/>
                <w:sz w:val="28"/>
              </w:rPr>
              <w:t xml:space="preserve"> Investitsiya loyihalarini baholash usullari, NPV, IRR, PI, o‘zini oqlash muddati va investitsiya risklarini hisobga olish yoritiladi.</w:t>
            </w:r>
          </w:p>
          <w:p>
            <w:pPr>
              <w:spacing w:before="0" w:after="0" w:line="240" w:lineRule="auto"/>
              <w:jc w:val="both"/>
            </w:pPr>
            <w:r>
              <w:rPr>
                <w:rFonts w:ascii="Arial" w:hAnsi="Arial" w:cs="Arial" w:eastAsia="Arial"/>
                <w:b/>
                <w:sz w:val="28"/>
              </w:rPr>
              <w:t>L10. Debitorlik va kreditorlik qarzlarini boshqarish:</w:t>
            </w:r>
            <w:r>
              <w:rPr>
                <w:rFonts w:ascii="Arial" w:hAnsi="Arial" w:cs="Arial" w:eastAsia="Arial"/>
                <w:b w:val="0"/>
                <w:sz w:val="28"/>
              </w:rPr>
              <w:t xml:space="preserve"> Debitorlik va kreditorlik qarzlarini boshqarish usullari, ularni tahlil qilish, undirish va to‘lov intizomi o‘rganiladi.</w:t>
            </w:r>
          </w:p>
          <w:p>
            <w:pPr>
              <w:spacing w:before="0" w:after="0" w:line="240" w:lineRule="auto"/>
              <w:jc w:val="both"/>
            </w:pPr>
            <w:r>
              <w:rPr>
                <w:rFonts w:ascii="Arial" w:hAnsi="Arial" w:cs="Arial" w:eastAsia="Arial"/>
                <w:b/>
                <w:sz w:val="28"/>
              </w:rPr>
              <w:t>L11. Korxonalarda moliyaviy risklarni boshqarish:</w:t>
            </w:r>
            <w:r>
              <w:rPr>
                <w:rFonts w:ascii="Arial" w:hAnsi="Arial" w:cs="Arial" w:eastAsia="Arial"/>
                <w:b w:val="0"/>
                <w:sz w:val="28"/>
              </w:rPr>
              <w:t xml:space="preserve"> Moliyaviy risklar turlari, ularni aniqlash, baholash, monitoring qilish va kamaytirish usullari bayon etiladi.</w:t>
            </w:r>
          </w:p>
          <w:p>
            <w:pPr>
              <w:spacing w:before="0" w:after="0" w:line="240" w:lineRule="auto"/>
              <w:jc w:val="both"/>
            </w:pPr>
            <w:r>
              <w:rPr>
                <w:rFonts w:ascii="Arial" w:hAnsi="Arial" w:cs="Arial" w:eastAsia="Arial"/>
                <w:b/>
                <w:sz w:val="28"/>
              </w:rPr>
              <w:t>L12. Korxonalarda xarajatlarni boshqarish:</w:t>
            </w:r>
            <w:r>
              <w:rPr>
                <w:rFonts w:ascii="Arial" w:hAnsi="Arial" w:cs="Arial" w:eastAsia="Arial"/>
                <w:b w:val="0"/>
                <w:sz w:val="28"/>
              </w:rPr>
              <w:t xml:space="preserve"> Xarajatlar tasnifi, ularni rejalashtirish, nazorat qilish, optimallashtirish va kamaytirish usullari o‘rganiladi.</w:t>
            </w:r>
          </w:p>
          <w:p>
            <w:pPr>
              <w:spacing w:before="0" w:after="0" w:line="240" w:lineRule="auto"/>
              <w:jc w:val="both"/>
            </w:pPr>
            <w:r>
              <w:rPr>
                <w:rFonts w:ascii="Arial" w:hAnsi="Arial" w:cs="Arial" w:eastAsia="Arial"/>
                <w:b/>
                <w:sz w:val="28"/>
              </w:rPr>
              <w:t>L13. Korporativ tuzilmalarda soliq menejmentini tashkil etish:</w:t>
            </w:r>
            <w:r>
              <w:rPr>
                <w:rFonts w:ascii="Arial" w:hAnsi="Arial" w:cs="Arial" w:eastAsia="Arial"/>
                <w:b w:val="0"/>
                <w:sz w:val="28"/>
              </w:rPr>
              <w:t xml:space="preserve"> Soliqlarni rejalashtirish, soliq yukini optimallashtirish, soliq risklarini boshqarish va korporativ soliq siyosati o‘rganiladi.</w:t>
            </w:r>
          </w:p>
          <w:p>
            <w:pPr>
              <w:spacing w:before="0" w:after="0" w:line="240" w:lineRule="auto"/>
              <w:jc w:val="both"/>
            </w:pPr>
            <w:r>
              <w:rPr>
                <w:rFonts w:ascii="Arial" w:hAnsi="Arial" w:cs="Arial" w:eastAsia="Arial"/>
                <w:b/>
                <w:sz w:val="28"/>
              </w:rPr>
              <w:t>L14. Korxonalarda narx shakllanishi jarayonini boshqarish:</w:t>
            </w:r>
            <w:r>
              <w:rPr>
                <w:rFonts w:ascii="Arial" w:hAnsi="Arial" w:cs="Arial" w:eastAsia="Arial"/>
                <w:b w:val="0"/>
                <w:sz w:val="28"/>
              </w:rPr>
              <w:t xml:space="preserve"> Narx belgilash usullari, narx siyosati, narxga ta’sir etuvchi omillar va narx strategiyalari tushuntiriladi.</w:t>
            </w:r>
          </w:p>
          <w:p>
            <w:pPr>
              <w:spacing w:before="0" w:after="0" w:line="240" w:lineRule="auto"/>
              <w:jc w:val="both"/>
            </w:pPr>
            <w:r>
              <w:rPr>
                <w:rFonts w:ascii="Arial" w:hAnsi="Arial" w:cs="Arial" w:eastAsia="Arial"/>
                <w:b/>
                <w:sz w:val="28"/>
              </w:rPr>
              <w:t>L15. Korporativ tuzilmalarda inqirozga qarshi boshqaruvning tashkiliy xususiyatlari:</w:t>
            </w:r>
            <w:r>
              <w:rPr>
                <w:rFonts w:ascii="Arial" w:hAnsi="Arial" w:cs="Arial" w:eastAsia="Arial"/>
                <w:b w:val="0"/>
                <w:sz w:val="28"/>
              </w:rPr>
              <w:t xml:space="preserve"> Moliyaviy inqiroz belgilari, diagnostika, qayta tuzish, sanatsiya, bankrotlikning oldini olish va inqirozga qarshi boshqaruv usullari tushuntiriladi.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menejment” fanining predmeti, obyektlari, maqsad va vazifalari:</w:t>
            </w:r>
            <w:r>
              <w:rPr>
                <w:rFonts w:ascii="Arial" w:hAnsi="Arial" w:cs="Arial" w:eastAsia="Arial"/>
                <w:b w:val="0"/>
                <w:sz w:val="28"/>
              </w:rPr>
              <w:t xml:space="preserve"> Korxona misolida moliyaviy menejmentning predmeti, obyektlari va vazifalarini tahlil qilish hamda boshqaruv maqsadlarini aniqlash.</w:t>
            </w:r>
          </w:p>
          <w:p>
            <w:pPr>
              <w:spacing w:before="0" w:after="0" w:line="240" w:lineRule="auto"/>
              <w:jc w:val="both"/>
            </w:pPr>
            <w:r>
              <w:rPr>
                <w:rFonts w:ascii="Arial" w:hAnsi="Arial" w:cs="Arial" w:eastAsia="Arial"/>
                <w:b/>
                <w:sz w:val="28"/>
              </w:rPr>
              <w:t>P2. Moliyaviy menejmentning konseptual asoslari:</w:t>
            </w:r>
            <w:r>
              <w:rPr>
                <w:rFonts w:ascii="Arial" w:hAnsi="Arial" w:cs="Arial" w:eastAsia="Arial"/>
                <w:b w:val="0"/>
                <w:sz w:val="28"/>
              </w:rPr>
              <w:t xml:space="preserve"> Moliyaviy menejment tamoyillari va konsepsiyalarini amaliy vaziyatlarda qo‘llash va ularning afzalliklarini taqqoslash.</w:t>
            </w:r>
          </w:p>
          <w:p>
            <w:pPr>
              <w:spacing w:before="0" w:after="0" w:line="240" w:lineRule="auto"/>
              <w:jc w:val="both"/>
            </w:pPr>
            <w:r>
              <w:rPr>
                <w:rFonts w:ascii="Arial" w:hAnsi="Arial" w:cs="Arial" w:eastAsia="Arial"/>
                <w:b/>
                <w:sz w:val="28"/>
              </w:rPr>
              <w:t>P3. Korxonalarda moliyaviy menejmentni tashkil etish mexanizmi va uning tashkiliy xususiyatlari:</w:t>
            </w:r>
            <w:r>
              <w:rPr>
                <w:rFonts w:ascii="Arial" w:hAnsi="Arial" w:cs="Arial" w:eastAsia="Arial"/>
                <w:b w:val="0"/>
                <w:sz w:val="28"/>
              </w:rPr>
              <w:t xml:space="preserve"> Korxonaning moliyaviy boshqaruv tuzilmasini ishlab chiqish va moliya xizmati vazifalarini taqsimlash.</w:t>
            </w:r>
          </w:p>
          <w:p>
            <w:pPr>
              <w:spacing w:before="0" w:after="0" w:line="240" w:lineRule="auto"/>
              <w:jc w:val="both"/>
            </w:pPr>
            <w:r>
              <w:rPr>
                <w:rFonts w:ascii="Arial" w:hAnsi="Arial" w:cs="Arial" w:eastAsia="Arial"/>
                <w:b/>
                <w:sz w:val="28"/>
              </w:rPr>
              <w:t>P4. Moliyaviy menejmentning matematik asoslari:</w:t>
            </w:r>
            <w:r>
              <w:rPr>
                <w:rFonts w:ascii="Arial" w:hAnsi="Arial" w:cs="Arial" w:eastAsia="Arial"/>
                <w:b w:val="0"/>
                <w:sz w:val="28"/>
              </w:rPr>
              <w:t xml:space="preserve"> Pulning vaqt qiymati, diskontlash, murakkab foiz va annuitetlar bo‘yicha amaliy hisob-kitoblarni bajarish.</w:t>
            </w:r>
          </w:p>
          <w:p>
            <w:pPr>
              <w:spacing w:before="0" w:after="0" w:line="240" w:lineRule="auto"/>
              <w:jc w:val="both"/>
            </w:pPr>
            <w:r>
              <w:rPr>
                <w:rFonts w:ascii="Arial" w:hAnsi="Arial" w:cs="Arial" w:eastAsia="Arial"/>
                <w:b/>
                <w:sz w:val="28"/>
              </w:rPr>
              <w:t>P5. Korxonalarda moliyaviy qaror qabul qilish asoslari:</w:t>
            </w:r>
            <w:r>
              <w:rPr>
                <w:rFonts w:ascii="Arial" w:hAnsi="Arial" w:cs="Arial" w:eastAsia="Arial"/>
                <w:b w:val="0"/>
                <w:sz w:val="28"/>
              </w:rPr>
              <w:t xml:space="preserve"> Moliyaviy ko‘rsatkichlar asosida boshqaruv qarorlarini qabul qilish va ularning samaradorligini baholash.</w:t>
            </w:r>
          </w:p>
          <w:p>
            <w:pPr>
              <w:spacing w:before="0" w:after="0" w:line="240" w:lineRule="auto"/>
              <w:jc w:val="both"/>
            </w:pPr>
            <w:r>
              <w:rPr>
                <w:rFonts w:ascii="Arial" w:hAnsi="Arial" w:cs="Arial" w:eastAsia="Arial"/>
                <w:b/>
                <w:sz w:val="28"/>
              </w:rPr>
              <w:t>P6. Moliyaviy rejalashtirish va budjetlashtirish:</w:t>
            </w:r>
            <w:r>
              <w:rPr>
                <w:rFonts w:ascii="Arial" w:hAnsi="Arial" w:cs="Arial" w:eastAsia="Arial"/>
                <w:b w:val="0"/>
                <w:sz w:val="28"/>
              </w:rPr>
              <w:t xml:space="preserve"> Korxona budjetlarini tuzish, moliyaviy rejalarni ishlab chiqish va budjet ijrosini tahlil qilish.</w:t>
            </w:r>
          </w:p>
          <w:p>
            <w:pPr>
              <w:spacing w:before="0" w:after="0" w:line="240" w:lineRule="auto"/>
              <w:jc w:val="both"/>
            </w:pPr>
            <w:r>
              <w:rPr>
                <w:rFonts w:ascii="Arial" w:hAnsi="Arial" w:cs="Arial" w:eastAsia="Arial"/>
                <w:b/>
                <w:sz w:val="28"/>
              </w:rPr>
              <w:t>P7. Korxonalarda pul oqimlarini boshqarish:</w:t>
            </w:r>
            <w:r>
              <w:rPr>
                <w:rFonts w:ascii="Arial" w:hAnsi="Arial" w:cs="Arial" w:eastAsia="Arial"/>
                <w:b w:val="0"/>
                <w:sz w:val="28"/>
              </w:rPr>
              <w:t xml:space="preserve"> Pul oqimlari to‘g‘risidagi hisobotlarni tayyorlash, pul oqimlarini prognozlash va likvidlikni baholash.</w:t>
            </w:r>
          </w:p>
          <w:p>
            <w:pPr>
              <w:spacing w:before="0" w:after="0" w:line="240" w:lineRule="auto"/>
              <w:jc w:val="both"/>
            </w:pPr>
            <w:r>
              <w:rPr>
                <w:rFonts w:ascii="Arial" w:hAnsi="Arial" w:cs="Arial" w:eastAsia="Arial"/>
                <w:b/>
                <w:sz w:val="28"/>
              </w:rPr>
              <w:t>P8. Kapitalni va moliyaviy ta’minot jarayonini boshqarish:</w:t>
            </w:r>
            <w:r>
              <w:rPr>
                <w:rFonts w:ascii="Arial" w:hAnsi="Arial" w:cs="Arial" w:eastAsia="Arial"/>
                <w:b w:val="0"/>
                <w:sz w:val="28"/>
              </w:rPr>
              <w:t xml:space="preserve"> Kapital qiymatini hisoblash, moliyalashtirish manbalarini tanlash va kapital tuzilmasini tahlil qilish.</w:t>
            </w:r>
          </w:p>
          <w:p>
            <w:pPr>
              <w:spacing w:before="0" w:after="0" w:line="240" w:lineRule="auto"/>
              <w:jc w:val="both"/>
            </w:pPr>
            <w:r>
              <w:rPr>
                <w:rFonts w:ascii="Arial" w:hAnsi="Arial" w:cs="Arial" w:eastAsia="Arial"/>
                <w:b/>
                <w:sz w:val="28"/>
              </w:rPr>
              <w:t>P9. Investitsiya qarorlarini qabul qilish asoslari:</w:t>
            </w:r>
            <w:r>
              <w:rPr>
                <w:rFonts w:ascii="Arial" w:hAnsi="Arial" w:cs="Arial" w:eastAsia="Arial"/>
                <w:b w:val="0"/>
                <w:sz w:val="28"/>
              </w:rPr>
              <w:t xml:space="preserve"> Investitsiya loyihalarini NPV, IRR, PI va o‘zini oqlash muddati usullari yordamida baholash.</w:t>
            </w:r>
          </w:p>
          <w:p>
            <w:pPr>
              <w:spacing w:before="0" w:after="0" w:line="240" w:lineRule="auto"/>
              <w:jc w:val="both"/>
            </w:pPr>
            <w:r>
              <w:rPr>
                <w:rFonts w:ascii="Arial" w:hAnsi="Arial" w:cs="Arial" w:eastAsia="Arial"/>
                <w:b/>
                <w:sz w:val="28"/>
              </w:rPr>
              <w:t>P10. Debitorlik va kreditorlik qarzlarini boshqarish:</w:t>
            </w:r>
            <w:r>
              <w:rPr>
                <w:rFonts w:ascii="Arial" w:hAnsi="Arial" w:cs="Arial" w:eastAsia="Arial"/>
                <w:b w:val="0"/>
                <w:sz w:val="28"/>
              </w:rPr>
              <w:t xml:space="preserve"> Debitorlik va kreditorlik qarzlarini tahlil qilish, aylanma ko‘rsatkichlarini hisoblash va boshqaruv choralarini ishlab chiqish.</w:t>
            </w:r>
          </w:p>
          <w:p>
            <w:pPr>
              <w:spacing w:before="0" w:after="0" w:line="240" w:lineRule="auto"/>
              <w:jc w:val="both"/>
            </w:pPr>
            <w:r>
              <w:rPr>
                <w:rFonts w:ascii="Arial" w:hAnsi="Arial" w:cs="Arial" w:eastAsia="Arial"/>
                <w:b/>
                <w:sz w:val="28"/>
              </w:rPr>
              <w:t>P11. Korxonalarda moliyaviy risklarni boshqarish:</w:t>
            </w:r>
            <w:r>
              <w:rPr>
                <w:rFonts w:ascii="Arial" w:hAnsi="Arial" w:cs="Arial" w:eastAsia="Arial"/>
                <w:b w:val="0"/>
                <w:sz w:val="28"/>
              </w:rPr>
              <w:t xml:space="preserve"> Moliyaviy risklarni aniqlash, ularning darajasini baholash va ularni kamaytirish choralarini ishlab chiqish.</w:t>
            </w:r>
          </w:p>
          <w:p>
            <w:pPr>
              <w:spacing w:before="0" w:after="0" w:line="240" w:lineRule="auto"/>
              <w:jc w:val="both"/>
            </w:pPr>
            <w:r>
              <w:rPr>
                <w:rFonts w:ascii="Arial" w:hAnsi="Arial" w:cs="Arial" w:eastAsia="Arial"/>
                <w:b/>
                <w:sz w:val="28"/>
              </w:rPr>
              <w:t>P12. Korxonalarda xarajatlarni boshqarish:</w:t>
            </w:r>
            <w:r>
              <w:rPr>
                <w:rFonts w:ascii="Arial" w:hAnsi="Arial" w:cs="Arial" w:eastAsia="Arial"/>
                <w:b w:val="0"/>
                <w:sz w:val="28"/>
              </w:rPr>
              <w:t xml:space="preserve"> Xarajatlarni tasniflash, tannarxni kalkulyatsiya qilish, xarajatlarni tahlil qilish.</w:t>
            </w:r>
          </w:p>
          <w:p>
            <w:pPr>
              <w:spacing w:before="0" w:after="0" w:line="240" w:lineRule="auto"/>
              <w:jc w:val="both"/>
            </w:pPr>
            <w:r>
              <w:rPr>
                <w:rFonts w:ascii="Arial" w:hAnsi="Arial" w:cs="Arial" w:eastAsia="Arial"/>
                <w:b/>
                <w:sz w:val="28"/>
              </w:rPr>
              <w:t>P13. Korporativ tuzilmalarda soliq menejmentini tashkil etish:</w:t>
            </w:r>
            <w:r>
              <w:rPr>
                <w:rFonts w:ascii="Arial" w:hAnsi="Arial" w:cs="Arial" w:eastAsia="Arial"/>
                <w:b w:val="0"/>
                <w:sz w:val="28"/>
              </w:rPr>
              <w:t xml:space="preserve"> Soliq yukini hisoblash, soliqlarni rejalashtirish usullarini qo‘llash va soliq risklarini baholash.</w:t>
            </w:r>
          </w:p>
          <w:p>
            <w:pPr>
              <w:spacing w:before="0" w:after="0" w:line="240" w:lineRule="auto"/>
              <w:jc w:val="both"/>
            </w:pPr>
            <w:r>
              <w:rPr>
                <w:rFonts w:ascii="Arial" w:hAnsi="Arial" w:cs="Arial" w:eastAsia="Arial"/>
                <w:b/>
                <w:sz w:val="28"/>
              </w:rPr>
              <w:t>P14. Korxonalarda narx shakllanishi jarayonini boshqarish:</w:t>
            </w:r>
            <w:r>
              <w:rPr>
                <w:rFonts w:ascii="Arial" w:hAnsi="Arial" w:cs="Arial" w:eastAsia="Arial"/>
                <w:b w:val="0"/>
                <w:sz w:val="28"/>
              </w:rPr>
              <w:t xml:space="preserve"> Turli usullar asosida mahsulot narxlarini hisoblash va narx siyosatini ishlab chiqish.</w:t>
            </w:r>
          </w:p>
          <w:p>
            <w:pPr>
              <w:spacing w:before="0" w:after="0" w:line="240" w:lineRule="auto"/>
              <w:jc w:val="both"/>
            </w:pPr>
            <w:r>
              <w:rPr>
                <w:rFonts w:ascii="Arial" w:hAnsi="Arial" w:cs="Arial" w:eastAsia="Arial"/>
                <w:b/>
                <w:sz w:val="28"/>
              </w:rPr>
              <w:t>P15. Korporativ tuzilmalarda inqirozga qarshi boshqaruvning tashkiliy xususiyatlari:</w:t>
            </w:r>
            <w:r>
              <w:rPr>
                <w:rFonts w:ascii="Arial" w:hAnsi="Arial" w:cs="Arial" w:eastAsia="Arial"/>
                <w:b w:val="0"/>
                <w:sz w:val="28"/>
              </w:rPr>
              <w:t xml:space="preserve"> Moliyaviy inqiroz holatini tahlil qilish, korxonani sog‘lomlashtirish rejasi va inqirozga qarshi choralarni ishlab chiqish.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menejment” fanining predmeti, obyektlari, maqsad va vazifalari:</w:t>
            </w:r>
            <w:r>
              <w:rPr>
                <w:rFonts w:ascii="Arial" w:hAnsi="Arial" w:cs="Arial" w:eastAsia="Arial"/>
                <w:b w:val="0"/>
                <w:sz w:val="28"/>
              </w:rPr>
              <w:t xml:space="preserve"> Ilmiy adabiyotlarni o‘rganish, konspekt va taqdimot tayyorlash.</w:t>
            </w:r>
          </w:p>
          <w:p>
            <w:pPr>
              <w:spacing w:before="0" w:after="0" w:line="240" w:lineRule="auto"/>
              <w:jc w:val="both"/>
            </w:pPr>
            <w:r>
              <w:rPr>
                <w:rFonts w:ascii="Arial" w:hAnsi="Arial" w:cs="Arial" w:eastAsia="Arial"/>
                <w:b/>
                <w:sz w:val="28"/>
              </w:rPr>
              <w:t>SA2. Moliyaviy menejmentning konseptual asoslari:</w:t>
            </w:r>
            <w:r>
              <w:rPr>
                <w:rFonts w:ascii="Arial" w:hAnsi="Arial" w:cs="Arial" w:eastAsia="Arial"/>
                <w:b w:val="0"/>
                <w:sz w:val="28"/>
              </w:rPr>
              <w:t xml:space="preserve"> Ilmiy maqolalarni tahlil qilish, konseptual yondashuvlarni taqqoslash va taqdimot tayyorlash.</w:t>
            </w:r>
          </w:p>
          <w:p>
            <w:pPr>
              <w:spacing w:before="0" w:after="0" w:line="240" w:lineRule="auto"/>
              <w:jc w:val="both"/>
            </w:pPr>
            <w:r>
              <w:rPr>
                <w:rFonts w:ascii="Arial" w:hAnsi="Arial" w:cs="Arial" w:eastAsia="Arial"/>
                <w:b/>
                <w:sz w:val="28"/>
              </w:rPr>
              <w:t>SA3. Korxonalarda moliyaviy menejmentni tashkil etish mexanizmi va uning tashkiliy xususiyatlari:</w:t>
            </w:r>
            <w:r>
              <w:rPr>
                <w:rFonts w:ascii="Arial" w:hAnsi="Arial" w:cs="Arial" w:eastAsia="Arial"/>
                <w:b w:val="0"/>
                <w:sz w:val="28"/>
              </w:rPr>
              <w:t xml:space="preserve"> Korxona misolida moliyaviy boshqaruv tizimini o‘rganish.</w:t>
            </w:r>
          </w:p>
          <w:p>
            <w:pPr>
              <w:spacing w:before="0" w:after="0" w:line="240" w:lineRule="auto"/>
              <w:jc w:val="both"/>
            </w:pPr>
            <w:r>
              <w:rPr>
                <w:rFonts w:ascii="Arial" w:hAnsi="Arial" w:cs="Arial" w:eastAsia="Arial"/>
                <w:b/>
                <w:sz w:val="28"/>
              </w:rPr>
              <w:t>SA4. Moliyaviy menejmentning matematik asoslari:</w:t>
            </w:r>
            <w:r>
              <w:rPr>
                <w:rFonts w:ascii="Arial" w:hAnsi="Arial" w:cs="Arial" w:eastAsia="Arial"/>
                <w:b w:val="0"/>
                <w:sz w:val="28"/>
              </w:rPr>
              <w:t xml:space="preserve"> Amaliy masalalarni yechish va hisob-kitoblarni bajarish.</w:t>
            </w:r>
          </w:p>
          <w:p>
            <w:pPr>
              <w:spacing w:before="0" w:after="0" w:line="240" w:lineRule="auto"/>
              <w:jc w:val="both"/>
            </w:pPr>
            <w:r>
              <w:rPr>
                <w:rFonts w:ascii="Arial" w:hAnsi="Arial" w:cs="Arial" w:eastAsia="Arial"/>
                <w:b/>
                <w:sz w:val="28"/>
              </w:rPr>
              <w:t>SA5. Korxonalarda moliyaviy qaror qabul qilish asoslari:</w:t>
            </w:r>
            <w:r>
              <w:rPr>
                <w:rFonts w:ascii="Arial" w:hAnsi="Arial" w:cs="Arial" w:eastAsia="Arial"/>
                <w:b w:val="0"/>
                <w:sz w:val="28"/>
              </w:rPr>
              <w:t xml:space="preserve"> Moliyaviy hisobotlarni tahlil qilish va boshqaruv qarorlarini asoslash.</w:t>
            </w:r>
          </w:p>
          <w:p>
            <w:pPr>
              <w:spacing w:before="0" w:after="0" w:line="240" w:lineRule="auto"/>
              <w:jc w:val="both"/>
            </w:pPr>
            <w:r>
              <w:rPr>
                <w:rFonts w:ascii="Arial" w:hAnsi="Arial" w:cs="Arial" w:eastAsia="Arial"/>
                <w:b/>
                <w:sz w:val="28"/>
              </w:rPr>
              <w:t>SA6. Moliyaviy rejalashtirish va budjetlashtirish:</w:t>
            </w:r>
            <w:r>
              <w:rPr>
                <w:rFonts w:ascii="Arial" w:hAnsi="Arial" w:cs="Arial" w:eastAsia="Arial"/>
                <w:b w:val="0"/>
                <w:sz w:val="28"/>
              </w:rPr>
              <w:t xml:space="preserve"> Korxona budjetini ishlab chiqish, moliyaviy reja tuzish va natijalarni tahlil qilish.</w:t>
            </w:r>
          </w:p>
          <w:p>
            <w:pPr>
              <w:spacing w:before="0" w:after="0" w:line="240" w:lineRule="auto"/>
              <w:jc w:val="both"/>
            </w:pPr>
            <w:r>
              <w:rPr>
                <w:rFonts w:ascii="Arial" w:hAnsi="Arial" w:cs="Arial" w:eastAsia="Arial"/>
                <w:b/>
                <w:sz w:val="28"/>
              </w:rPr>
              <w:t>SA7. Korxonalarda pul oqimlarini boshqarish:</w:t>
            </w:r>
            <w:r>
              <w:rPr>
                <w:rFonts w:ascii="Arial" w:hAnsi="Arial" w:cs="Arial" w:eastAsia="Arial"/>
                <w:b w:val="0"/>
                <w:sz w:val="28"/>
              </w:rPr>
              <w:t xml:space="preserve"> Pul oqimlari to‘g‘risidagi hisobotni tayyorlash, pul oqimlarini prognozlash va amaliy topshiriqlarni bajarish.</w:t>
            </w:r>
          </w:p>
          <w:p>
            <w:pPr>
              <w:spacing w:before="0" w:after="0" w:line="240" w:lineRule="auto"/>
              <w:jc w:val="both"/>
            </w:pPr>
            <w:r>
              <w:rPr>
                <w:rFonts w:ascii="Arial" w:hAnsi="Arial" w:cs="Arial" w:eastAsia="Arial"/>
                <w:b/>
                <w:sz w:val="28"/>
              </w:rPr>
              <w:t>SA8. Kapitalni va moliyaviy ta’minot jarayonini boshqarish:</w:t>
            </w:r>
            <w:r>
              <w:rPr>
                <w:rFonts w:ascii="Arial" w:hAnsi="Arial" w:cs="Arial" w:eastAsia="Arial"/>
                <w:b w:val="0"/>
                <w:sz w:val="28"/>
              </w:rPr>
              <w:t xml:space="preserve"> Kapital tuzilmasini tahlil qilish, moliyalashtirish manbalarini taqqoslash va hisob-kitoblarni bajarish.</w:t>
            </w:r>
          </w:p>
          <w:p>
            <w:pPr>
              <w:spacing w:before="0" w:after="0" w:line="240" w:lineRule="auto"/>
              <w:jc w:val="both"/>
            </w:pPr>
            <w:r>
              <w:rPr>
                <w:rFonts w:ascii="Arial" w:hAnsi="Arial" w:cs="Arial" w:eastAsia="Arial"/>
                <w:b/>
                <w:sz w:val="28"/>
              </w:rPr>
              <w:t>SA9. Investitsiya qarorlarini qabul qilish asoslari:</w:t>
            </w:r>
            <w:r>
              <w:rPr>
                <w:rFonts w:ascii="Arial" w:hAnsi="Arial" w:cs="Arial" w:eastAsia="Arial"/>
                <w:b w:val="0"/>
                <w:sz w:val="28"/>
              </w:rPr>
              <w:t xml:space="preserve"> Investitsiya loyihalarini NPV, IRR va boshqa usullar yordamida baholash va tahliliy hisobot tayyorlash.</w:t>
            </w:r>
          </w:p>
          <w:p>
            <w:pPr>
              <w:spacing w:before="0" w:after="0" w:line="240" w:lineRule="auto"/>
              <w:jc w:val="both"/>
            </w:pPr>
            <w:r>
              <w:rPr>
                <w:rFonts w:ascii="Arial" w:hAnsi="Arial" w:cs="Arial" w:eastAsia="Arial"/>
                <w:b/>
                <w:sz w:val="28"/>
              </w:rPr>
              <w:t>SA10. Debitorlik va kreditorlik qarzlarini boshqarish:</w:t>
            </w:r>
            <w:r>
              <w:rPr>
                <w:rFonts w:ascii="Arial" w:hAnsi="Arial" w:cs="Arial" w:eastAsia="Arial"/>
                <w:b w:val="0"/>
                <w:sz w:val="28"/>
              </w:rPr>
              <w:t xml:space="preserve"> Debitorlik va kreditorlik qarzlari bo‘yicha ko‘rsatkichlarni hisoblash, tahliliy jadval va xulosalar tayyorlash.</w:t>
            </w:r>
          </w:p>
          <w:p>
            <w:pPr>
              <w:spacing w:before="0" w:after="0" w:line="240" w:lineRule="auto"/>
              <w:jc w:val="both"/>
            </w:pPr>
            <w:r>
              <w:rPr>
                <w:rFonts w:ascii="Arial" w:hAnsi="Arial" w:cs="Arial" w:eastAsia="Arial"/>
                <w:b/>
                <w:sz w:val="28"/>
              </w:rPr>
              <w:t>SA11. Korxonalarda moliyaviy risklarni boshqarish:</w:t>
            </w:r>
            <w:r>
              <w:rPr>
                <w:rFonts w:ascii="Arial" w:hAnsi="Arial" w:cs="Arial" w:eastAsia="Arial"/>
                <w:b w:val="0"/>
                <w:sz w:val="28"/>
              </w:rPr>
              <w:t xml:space="preserve"> Moliyaviy risklarni aniqlash, risklar xaritasini tuzish, keys-stadi va SWOT-tahlil.</w:t>
            </w:r>
          </w:p>
          <w:p>
            <w:pPr>
              <w:spacing w:before="0" w:after="0" w:line="240" w:lineRule="auto"/>
              <w:jc w:val="both"/>
            </w:pPr>
            <w:r>
              <w:rPr>
                <w:rFonts w:ascii="Arial" w:hAnsi="Arial" w:cs="Arial" w:eastAsia="Arial"/>
                <w:b/>
                <w:sz w:val="28"/>
              </w:rPr>
              <w:t>SA12. Korxonalarda xarajatlarni boshqarish:</w:t>
            </w:r>
            <w:r>
              <w:rPr>
                <w:rFonts w:ascii="Arial" w:hAnsi="Arial" w:cs="Arial" w:eastAsia="Arial"/>
                <w:b w:val="0"/>
                <w:sz w:val="28"/>
              </w:rPr>
              <w:t xml:space="preserve"> Xarajatlar tarkibini tahlil qilish, tannarx kalkulyatsiyalarini bajarish.</w:t>
            </w:r>
          </w:p>
          <w:p>
            <w:pPr>
              <w:spacing w:before="0" w:after="0" w:line="240" w:lineRule="auto"/>
              <w:jc w:val="both"/>
            </w:pPr>
            <w:r>
              <w:rPr>
                <w:rFonts w:ascii="Arial" w:hAnsi="Arial" w:cs="Arial" w:eastAsia="Arial"/>
                <w:b/>
                <w:sz w:val="28"/>
              </w:rPr>
              <w:t>SA13. Korporativ tuzilmalarda soliq menejmentini tashkil etish:</w:t>
            </w:r>
            <w:r>
              <w:rPr>
                <w:rFonts w:ascii="Arial" w:hAnsi="Arial" w:cs="Arial" w:eastAsia="Arial"/>
                <w:b w:val="0"/>
                <w:sz w:val="28"/>
              </w:rPr>
              <w:t xml:space="preserve"> Soliq yukini tahlil qilish va soliqlarni rejalashtirish bo‘yicha tavsiyalar ishlab chiqish.</w:t>
            </w:r>
          </w:p>
          <w:p>
            <w:pPr>
              <w:spacing w:before="0" w:after="0" w:line="240" w:lineRule="auto"/>
              <w:jc w:val="both"/>
            </w:pPr>
            <w:r>
              <w:rPr>
                <w:rFonts w:ascii="Arial" w:hAnsi="Arial" w:cs="Arial" w:eastAsia="Arial"/>
                <w:b/>
                <w:sz w:val="28"/>
              </w:rPr>
              <w:t>SA14. Korxonalarda narx shakllanishi jarayonini boshqarish:</w:t>
            </w:r>
            <w:r>
              <w:rPr>
                <w:rFonts w:ascii="Arial" w:hAnsi="Arial" w:cs="Arial" w:eastAsia="Arial"/>
                <w:b w:val="0"/>
                <w:sz w:val="28"/>
              </w:rPr>
              <w:t xml:space="preserve"> Turli narx belgilash usullaridan foydalanib mahsulot narxini hisoblash.</w:t>
            </w:r>
          </w:p>
          <w:p>
            <w:pPr>
              <w:spacing w:before="0" w:after="0" w:line="240" w:lineRule="auto"/>
              <w:jc w:val="both"/>
            </w:pPr>
            <w:r>
              <w:rPr>
                <w:rFonts w:ascii="Arial" w:hAnsi="Arial" w:cs="Arial" w:eastAsia="Arial"/>
                <w:b/>
                <w:sz w:val="28"/>
              </w:rPr>
              <w:t>SA15. Korporativ tuzilmalarda inqirozga qarshi boshqaruvning tashkiliy xususiyatlari:</w:t>
            </w:r>
            <w:r>
              <w:rPr>
                <w:rFonts w:ascii="Arial" w:hAnsi="Arial" w:cs="Arial" w:eastAsia="Arial"/>
                <w:b w:val="0"/>
                <w:sz w:val="28"/>
              </w:rPr>
              <w:t xml:space="preserve"> Korxonaning moliyaviy holatini tahlil qilish va inqirozga qarshi choralar rejasini ishlab chiqish.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1, 2 (IQN11210). Makroiqtisodiyot (MAK1305). Moliya asoslari 1, 2 (MA13410). Moliyaviy texnologiyalar (MT1605). Moliyaviy risklar (MR1605)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akademik o‘zlashtirishi joriy nazorat (20%), oraliq nazorat (30%) va yakuniy nazorat (50%) orqali baholanadi.</w:t>
            </w:r>
          </w:p>
          <w:p>
            <w:pPr>
              <w:spacing w:before="0" w:after="0" w:line="240" w:lineRule="auto"/>
              <w:jc w:val="both"/>
            </w:pPr>
            <w:r>
              <w:rPr>
                <w:rFonts w:ascii="Arial" w:hAnsi="Arial" w:cs="Arial" w:eastAsia="Arial"/>
                <w:b w:val="0"/>
                <w:sz w:val="28"/>
              </w:rPr>
              <w:t>Joriy nazorat (20%) amaliy mashg‘ulotlardagi faol ishtirok va mustaqil ta’lim topshiriqlari (masalan, mavzu muhokamasida ishtirok etish, mavzu konspektini yozish, glossariy tuzish, nazorat savollarini ishlab chiqish, mavzular bo‘yicha test savollarini tuzish, keys topshiriqlari, axborot-tahliliy materiallar bilan ishlash, manbalarni tarjima qilish, masalalar yechish, mavzu bo‘yicha multimedia taqdimotlari tayyorlash) orqali amalga oshiriladi.</w:t>
            </w:r>
          </w:p>
          <w:p>
            <w:pPr>
              <w:spacing w:before="0" w:after="0" w:line="240" w:lineRule="auto"/>
              <w:jc w:val="both"/>
            </w:pPr>
            <w:r>
              <w:rPr>
                <w:rFonts w:ascii="Arial" w:hAnsi="Arial" w:cs="Arial" w:eastAsia="Arial"/>
                <w:b w:val="0"/>
                <w:sz w:val="28"/>
              </w:rPr>
              <w:t>Oraliq nazoratda (30%) nazariy va amaliy ko‘nikmalar mustaqil ta’lim topshiriqlari va modul mavzulari bo‘yicha loyihalar (masalan, savollarga yozma javoblar, testlar, keys topshiriqlari, masalalar yechish, konferensiya uchun tezis tayyorlash, mavzu bo‘yicha multimedia taqdimotlari tayyorlash) orqali baholanadi. Yakuniy nazorat (50%) talabalarning modul mavzularini o‘zlashtirganlik darajasini baholashga mo‘ljallangan keng qamrovli imtihondir (testlar, og‘zaki va yozma topshiriqlarni qamrab oladi). Yakuniy nazoratdan o‘tish uchun mustaqil ta’lim uchun berilgan topshiriqlarni muvaffaqiyatli bajarish lozim.</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moliyaviy menejment tamoyillarini har tomonlama, chuqur tushunadi, konseptual xatolarsiz to‘liq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menejmentga oid masalalarni yechish savollariga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moliyaviy menejment tushunchalari haqida umumiy, yuzaki tasavvurga ega, mavzularni tor doirada, ba’zan chalkashliklar bilan yoritadi va amaliy moliyaviy menejment topshiriqlariga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menejment tushunchalari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Sirojiddinov, I.Q. (2022). Moliyaviy menejment. Usmon Nosir Media, 216 b.</w:t>
            </w:r>
          </w:p>
          <w:p>
            <w:pPr>
              <w:spacing w:before="0" w:after="0" w:line="240" w:lineRule="auto"/>
              <w:jc w:val="both"/>
            </w:pPr>
            <w:r>
              <w:rPr>
                <w:rFonts w:ascii="Arial" w:hAnsi="Arial" w:cs="Arial" w:eastAsia="Arial"/>
                <w:b w:val="0"/>
                <w:sz w:val="28"/>
              </w:rPr>
              <w:t>2. Долгих, Ю.А. (2021). Финансовый менеджмент: учебное пособие. Издательство Уральского университета, 118 c.</w:t>
            </w:r>
          </w:p>
          <w:p>
            <w:pPr>
              <w:spacing w:before="0" w:after="0" w:line="240" w:lineRule="auto"/>
              <w:jc w:val="both"/>
            </w:pPr>
            <w:r>
              <w:rPr>
                <w:rFonts w:ascii="Arial" w:hAnsi="Arial" w:cs="Arial" w:eastAsia="Arial"/>
                <w:b w:val="0"/>
                <w:sz w:val="28"/>
              </w:rPr>
              <w:t>3. Brigham, E.F., &amp; Houston, J.F. (2019). Fundamentals of Financial Management (15th ed.). Cengage Learning.</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Turanov Murodullo Shosaidovich,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