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DAVLAT XARIDLARI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DX405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“Davlat xaridlari” modulining maqsadi talabalarda davlat xaridlarining mohiyati, uni tashkil etish jarayoni va mexanizmi, davlat xaridlarini tashkil etish, tartibga solish va boshqarishdagi mavjud muammolar hamda ularni bartaraf etishning istiqbolli yo‘nalishlari, shuningdek, xorijiy mamlakatlarning davlat xaridlari tizimlari to‘g‘risida nazariy va amaliy bilimlarni shakllantirishdan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Davlat xaridlarining mohiyati va ijtimoiy-iqtisodiy ahamiyatini, davlat xaridlarining subyekti va obyektini, davlat xaridlarini tashkil etish modellari va shakllarini hamda davlat xaridlarining huquqiy asoslarini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O‘zbekiston Respublikasida davlat xaridlarini tashkil etish jarayoni va mexanizmini, davlat xaridlarini rejalashtirishni, davlat xaridlari shakllari va ularning amaliyotda qo‘llanilishini hamda davlat xaridlarini amalga oshirish tartib-taomillarini izohlaydi.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Davlat xaridlari jarayoniga oid qarorlar qabul qiladi.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Davlat xaridlari shartnomalarini tuzadi va ijro etadi.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Davlat xaridlari monitoringi va nazoratini amalga oshiradi.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Davlat xaridlarini tashkil etishda korrupsiyaga qarshi kurashish usullarini qo‘llaydi.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Xorijiy mamlakatlarda davlat xaridlarini tashkil etish tajribasini qo‘llaydi va ularning ilg‘or amaliyotini O‘zbekistonning davlat xaridlari tizimiga moslashtiradi.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Davlat xaridlarining mohiyati va ijtimoiy-iqtisodiy ahamiyati:</w:t>
            </w:r>
            <w:r>
              <w:rPr>
                <w:rFonts w:ascii="Arial" w:hAnsi="Arial" w:cs="Arial" w:eastAsia="Arial"/>
                <w:b w:val="0"/>
                <w:sz w:val="28"/>
              </w:rPr>
              <w:t xml:space="preserve"> Davlat xaridlarining mohiyati va uning iqtisodiyot uchun ijtimoiy-iqtisodiy ahamiyati o‘rganiladi.</w:t>
            </w:r>
          </w:p>
          <w:p>
            <w:pPr>
              <w:spacing w:before="0" w:after="0" w:line="240" w:lineRule="auto"/>
              <w:jc w:val="both"/>
            </w:pPr>
            <w:r>
              <w:rPr>
                <w:rFonts w:ascii="Arial" w:hAnsi="Arial" w:cs="Arial" w:eastAsia="Arial"/>
                <w:b/>
                <w:sz w:val="28"/>
              </w:rPr>
              <w:t>L2. Davlat xaridlarining huquqiy asoslari:</w:t>
            </w:r>
            <w:r>
              <w:rPr>
                <w:rFonts w:ascii="Arial" w:hAnsi="Arial" w:cs="Arial" w:eastAsia="Arial"/>
                <w:b w:val="0"/>
                <w:sz w:val="28"/>
              </w:rPr>
              <w:t xml:space="preserve"> Davlat xaridlarini tartibga soluvchi milliy huquqiy asoslar va normativ hujjatlar o‘rganiladi.</w:t>
            </w:r>
          </w:p>
          <w:p>
            <w:pPr>
              <w:spacing w:before="0" w:after="0" w:line="240" w:lineRule="auto"/>
              <w:jc w:val="both"/>
            </w:pPr>
            <w:r>
              <w:rPr>
                <w:rFonts w:ascii="Arial" w:hAnsi="Arial" w:cs="Arial" w:eastAsia="Arial"/>
                <w:b/>
                <w:sz w:val="28"/>
              </w:rPr>
              <w:t>L3. Davlat xaridlarini tashkil etish modellari va shakllari:</w:t>
            </w:r>
            <w:r>
              <w:rPr>
                <w:rFonts w:ascii="Arial" w:hAnsi="Arial" w:cs="Arial" w:eastAsia="Arial"/>
                <w:b w:val="0"/>
                <w:sz w:val="28"/>
              </w:rPr>
              <w:t xml:space="preserve"> Davlat xaridlarini tashkil etish modellari va shakllari hamda ularning qo‘llanilishi tahlil qilinadi.</w:t>
            </w:r>
          </w:p>
          <w:p>
            <w:pPr>
              <w:spacing w:before="0" w:after="0" w:line="240" w:lineRule="auto"/>
              <w:jc w:val="both"/>
            </w:pPr>
            <w:r>
              <w:rPr>
                <w:rFonts w:ascii="Arial" w:hAnsi="Arial" w:cs="Arial" w:eastAsia="Arial"/>
                <w:b/>
                <w:sz w:val="28"/>
              </w:rPr>
              <w:t>L4. Davlat xaridlari jarayoniga qo‘yiladigan umumiy talablar:</w:t>
            </w:r>
            <w:r>
              <w:rPr>
                <w:rFonts w:ascii="Arial" w:hAnsi="Arial" w:cs="Arial" w:eastAsia="Arial"/>
                <w:b w:val="0"/>
                <w:sz w:val="28"/>
              </w:rPr>
              <w:t xml:space="preserve"> Davlat xaridlari jarayonini tartibga soluvchi umumiy talablar o‘rganiladi.</w:t>
            </w:r>
          </w:p>
          <w:p>
            <w:pPr>
              <w:spacing w:before="0" w:after="0" w:line="240" w:lineRule="auto"/>
              <w:jc w:val="both"/>
            </w:pPr>
            <w:r>
              <w:rPr>
                <w:rFonts w:ascii="Arial" w:hAnsi="Arial" w:cs="Arial" w:eastAsia="Arial"/>
                <w:b/>
                <w:sz w:val="28"/>
              </w:rPr>
              <w:t>L5. Elektron do‘kon orqali davlat xaridlarini amalga oshirish:</w:t>
            </w:r>
            <w:r>
              <w:rPr>
                <w:rFonts w:ascii="Arial" w:hAnsi="Arial" w:cs="Arial" w:eastAsia="Arial"/>
                <w:b w:val="0"/>
                <w:sz w:val="28"/>
              </w:rPr>
              <w:t xml:space="preserve"> Elektron do‘kon (e-shop) orqali davlat xaridlarini amalga oshirish tartibi ko‘rib chiqiladi.</w:t>
            </w:r>
          </w:p>
          <w:p>
            <w:pPr>
              <w:spacing w:before="0" w:after="0" w:line="240" w:lineRule="auto"/>
              <w:jc w:val="both"/>
            </w:pPr>
            <w:r>
              <w:rPr>
                <w:rFonts w:ascii="Arial" w:hAnsi="Arial" w:cs="Arial" w:eastAsia="Arial"/>
                <w:b/>
                <w:sz w:val="28"/>
              </w:rPr>
              <w:t>L6. Elektron do‘kon orqali davlat xaridlarini amalga oshirish:</w:t>
            </w:r>
            <w:r>
              <w:rPr>
                <w:rFonts w:ascii="Arial" w:hAnsi="Arial" w:cs="Arial" w:eastAsia="Arial"/>
                <w:b w:val="0"/>
                <w:sz w:val="28"/>
              </w:rPr>
              <w:t xml:space="preserve"> Elektron do‘kon (e-shop) orqali davlat xaridlarini amalga oshirish chuqurroq o‘rganiladi.</w:t>
            </w:r>
          </w:p>
          <w:p>
            <w:pPr>
              <w:spacing w:before="0" w:after="0" w:line="240" w:lineRule="auto"/>
              <w:jc w:val="both"/>
            </w:pPr>
            <w:r>
              <w:rPr>
                <w:rFonts w:ascii="Arial" w:hAnsi="Arial" w:cs="Arial" w:eastAsia="Arial"/>
                <w:b/>
                <w:sz w:val="28"/>
              </w:rPr>
              <w:t>L7. Boshlang‘ich narxni pasaytirish uchun o‘tkaziladigan auksion:</w:t>
            </w:r>
            <w:r>
              <w:rPr>
                <w:rFonts w:ascii="Arial" w:hAnsi="Arial" w:cs="Arial" w:eastAsia="Arial"/>
                <w:b w:val="0"/>
                <w:sz w:val="28"/>
              </w:rPr>
              <w:t xml:space="preserve"> Boshlang‘ich narxni pasaytirish uchun o‘tkaziladigan auksion va uni o‘tkazish qoidalari o‘rganiladi.</w:t>
            </w:r>
          </w:p>
          <w:p>
            <w:pPr>
              <w:spacing w:before="0" w:after="0" w:line="240" w:lineRule="auto"/>
              <w:jc w:val="both"/>
            </w:pPr>
            <w:r>
              <w:rPr>
                <w:rFonts w:ascii="Arial" w:hAnsi="Arial" w:cs="Arial" w:eastAsia="Arial"/>
                <w:b/>
                <w:sz w:val="28"/>
              </w:rPr>
              <w:t>L8. Eng yaxshi takliflarni tanlash:</w:t>
            </w:r>
            <w:r>
              <w:rPr>
                <w:rFonts w:ascii="Arial" w:hAnsi="Arial" w:cs="Arial" w:eastAsia="Arial"/>
                <w:b w:val="0"/>
                <w:sz w:val="28"/>
              </w:rPr>
              <w:t xml:space="preserve"> Eng yaxshi takliflarni tanlash usuli va uning davlat xaridlarida qo‘llanilishi ko‘rib chiqiladi.</w:t>
            </w:r>
          </w:p>
          <w:p>
            <w:pPr>
              <w:spacing w:before="0" w:after="0" w:line="240" w:lineRule="auto"/>
              <w:jc w:val="both"/>
            </w:pPr>
            <w:r>
              <w:rPr>
                <w:rFonts w:ascii="Arial" w:hAnsi="Arial" w:cs="Arial" w:eastAsia="Arial"/>
                <w:b/>
                <w:sz w:val="28"/>
              </w:rPr>
              <w:t>L9. Davlat xaridlarini tender orqali amalga oshirish:</w:t>
            </w:r>
            <w:r>
              <w:rPr>
                <w:rFonts w:ascii="Arial" w:hAnsi="Arial" w:cs="Arial" w:eastAsia="Arial"/>
                <w:b w:val="0"/>
                <w:sz w:val="28"/>
              </w:rPr>
              <w:t xml:space="preserve"> Davlat xaridlarini tender orqali o‘tkazish tartibi o‘rganiladi.</w:t>
            </w:r>
          </w:p>
          <w:p>
            <w:pPr>
              <w:spacing w:before="0" w:after="0" w:line="240" w:lineRule="auto"/>
              <w:jc w:val="both"/>
            </w:pPr>
            <w:r>
              <w:rPr>
                <w:rFonts w:ascii="Arial" w:hAnsi="Arial" w:cs="Arial" w:eastAsia="Arial"/>
                <w:b/>
                <w:sz w:val="28"/>
              </w:rPr>
              <w:t>L10. Yagona yetkazib beruvchidan davlat xaridlari:</w:t>
            </w:r>
            <w:r>
              <w:rPr>
                <w:rFonts w:ascii="Arial" w:hAnsi="Arial" w:cs="Arial" w:eastAsia="Arial"/>
                <w:b w:val="0"/>
                <w:sz w:val="28"/>
              </w:rPr>
              <w:t xml:space="preserve"> Yagona yetkazib beruvchidan davlat xaridlari va uni qo‘llash holatlari ko‘rib chiqiladi.</w:t>
            </w:r>
          </w:p>
          <w:p>
            <w:pPr>
              <w:spacing w:before="0" w:after="0" w:line="240" w:lineRule="auto"/>
              <w:jc w:val="both"/>
            </w:pPr>
            <w:r>
              <w:rPr>
                <w:rFonts w:ascii="Arial" w:hAnsi="Arial" w:cs="Arial" w:eastAsia="Arial"/>
                <w:b/>
                <w:sz w:val="28"/>
              </w:rPr>
              <w:t>L11. Xarid tartib-taomillari monitoringi va nazorati:</w:t>
            </w:r>
            <w:r>
              <w:rPr>
                <w:rFonts w:ascii="Arial" w:hAnsi="Arial" w:cs="Arial" w:eastAsia="Arial"/>
                <w:b w:val="0"/>
                <w:sz w:val="28"/>
              </w:rPr>
              <w:t xml:space="preserve"> Xarid tartib-taomillarining monitoringi va nazorati o‘rganiladi.</w:t>
            </w:r>
          </w:p>
          <w:p>
            <w:pPr>
              <w:spacing w:before="0" w:after="0" w:line="240" w:lineRule="auto"/>
              <w:jc w:val="both"/>
            </w:pPr>
            <w:r>
              <w:rPr>
                <w:rFonts w:ascii="Arial" w:hAnsi="Arial" w:cs="Arial" w:eastAsia="Arial"/>
                <w:b/>
                <w:sz w:val="28"/>
              </w:rPr>
              <w:t>L12. Davlat xaridlarida korrupsiyaga qarshi kurashish:</w:t>
            </w:r>
            <w:r>
              <w:rPr>
                <w:rFonts w:ascii="Arial" w:hAnsi="Arial" w:cs="Arial" w:eastAsia="Arial"/>
                <w:b w:val="0"/>
                <w:sz w:val="28"/>
              </w:rPr>
              <w:t xml:space="preserve"> Davlat xaridlarida korrupsiyaga qarshi kurashish usullari tahlil qilinadi.</w:t>
            </w:r>
          </w:p>
          <w:p>
            <w:pPr>
              <w:spacing w:before="0" w:after="0" w:line="240" w:lineRule="auto"/>
              <w:jc w:val="both"/>
            </w:pPr>
            <w:r>
              <w:rPr>
                <w:rFonts w:ascii="Arial" w:hAnsi="Arial" w:cs="Arial" w:eastAsia="Arial"/>
                <w:b/>
                <w:sz w:val="28"/>
              </w:rPr>
              <w:t>L13. Davlat xaridlari tizimini takomillashtirish yo‘nalishlari:</w:t>
            </w:r>
            <w:r>
              <w:rPr>
                <w:rFonts w:ascii="Arial" w:hAnsi="Arial" w:cs="Arial" w:eastAsia="Arial"/>
                <w:b w:val="0"/>
                <w:sz w:val="28"/>
              </w:rPr>
              <w:t xml:space="preserve"> Davlat xaridlari tizimini takomillashtirish yo‘nalishlari o‘rganiladi.</w:t>
            </w:r>
          </w:p>
          <w:p>
            <w:pPr>
              <w:spacing w:before="0" w:after="0" w:line="240" w:lineRule="auto"/>
              <w:jc w:val="both"/>
            </w:pPr>
            <w:r>
              <w:rPr>
                <w:rFonts w:ascii="Arial" w:hAnsi="Arial" w:cs="Arial" w:eastAsia="Arial"/>
                <w:b/>
                <w:sz w:val="28"/>
              </w:rPr>
              <w:t>L14. Davlat xaridlari tizimini takomillashtirish yo‘nalishlari:</w:t>
            </w:r>
            <w:r>
              <w:rPr>
                <w:rFonts w:ascii="Arial" w:hAnsi="Arial" w:cs="Arial" w:eastAsia="Arial"/>
                <w:b w:val="0"/>
                <w:sz w:val="28"/>
              </w:rPr>
              <w:t xml:space="preserve"> Davlat xaridlari tizimini takomillashtirish yo‘nalishlari chuqurroq ko‘rib chiqiladi.</w:t>
            </w:r>
          </w:p>
          <w:p>
            <w:pPr>
              <w:spacing w:before="0" w:after="0" w:line="240" w:lineRule="auto"/>
              <w:jc w:val="both"/>
            </w:pPr>
            <w:r>
              <w:rPr>
                <w:rFonts w:ascii="Arial" w:hAnsi="Arial" w:cs="Arial" w:eastAsia="Arial"/>
                <w:b/>
                <w:sz w:val="28"/>
              </w:rPr>
              <w:t>L15. Davlat xaridlari tizimini boshqarishda xorijiy mamlakatlar tajribasi:</w:t>
            </w:r>
            <w:r>
              <w:rPr>
                <w:rFonts w:ascii="Arial" w:hAnsi="Arial" w:cs="Arial" w:eastAsia="Arial"/>
                <w:b w:val="0"/>
                <w:sz w:val="28"/>
              </w:rPr>
              <w:t xml:space="preserve"> Davlat xaridlari tizimini boshqarishda xorijiy mamlakatlar tajribasi tahlil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Davlat xaridlarining mohiyati va ijtimoiy-iqtisodiy ahamiyati:</w:t>
            </w:r>
            <w:r>
              <w:rPr>
                <w:rFonts w:ascii="Arial" w:hAnsi="Arial" w:cs="Arial" w:eastAsia="Arial"/>
                <w:b w:val="0"/>
                <w:sz w:val="28"/>
              </w:rPr>
              <w:t xml:space="preserve"> Misollar asosida davlat xaridlarining ijtimoiy-iqtisodiy ahamiyati amaliy tahlil qilinadi.</w:t>
            </w:r>
          </w:p>
          <w:p>
            <w:pPr>
              <w:spacing w:before="0" w:after="0" w:line="240" w:lineRule="auto"/>
              <w:jc w:val="both"/>
            </w:pPr>
            <w:r>
              <w:rPr>
                <w:rFonts w:ascii="Arial" w:hAnsi="Arial" w:cs="Arial" w:eastAsia="Arial"/>
                <w:b/>
                <w:sz w:val="28"/>
              </w:rPr>
              <w:t>P2. Davlat xaridlarining huquqiy asoslari:</w:t>
            </w:r>
            <w:r>
              <w:rPr>
                <w:rFonts w:ascii="Arial" w:hAnsi="Arial" w:cs="Arial" w:eastAsia="Arial"/>
                <w:b w:val="0"/>
                <w:sz w:val="28"/>
              </w:rPr>
              <w:t xml:space="preserve"> Davlat xaridlarini tartibga soluvchi huquqiy asoslar va normativ hujjatlar amaliy o‘rganiladi.</w:t>
            </w:r>
          </w:p>
          <w:p>
            <w:pPr>
              <w:spacing w:before="0" w:after="0" w:line="240" w:lineRule="auto"/>
              <w:jc w:val="both"/>
            </w:pPr>
            <w:r>
              <w:rPr>
                <w:rFonts w:ascii="Arial" w:hAnsi="Arial" w:cs="Arial" w:eastAsia="Arial"/>
                <w:b/>
                <w:sz w:val="28"/>
              </w:rPr>
              <w:t>P3. Davlat xaridlarini tashkil etish modellari va shakllari:</w:t>
            </w:r>
            <w:r>
              <w:rPr>
                <w:rFonts w:ascii="Arial" w:hAnsi="Arial" w:cs="Arial" w:eastAsia="Arial"/>
                <w:b w:val="0"/>
                <w:sz w:val="28"/>
              </w:rPr>
              <w:t xml:space="preserve"> Davlat xaridlarini tashkil etish modellari va shakllari amaliy tahlil qilinadi.</w:t>
            </w:r>
          </w:p>
          <w:p>
            <w:pPr>
              <w:spacing w:before="0" w:after="0" w:line="240" w:lineRule="auto"/>
              <w:jc w:val="both"/>
            </w:pPr>
            <w:r>
              <w:rPr>
                <w:rFonts w:ascii="Arial" w:hAnsi="Arial" w:cs="Arial" w:eastAsia="Arial"/>
                <w:b/>
                <w:sz w:val="28"/>
              </w:rPr>
              <w:t>P4. Davlat xaridlari jarayoniga qo‘yiladigan umumiy talablar:</w:t>
            </w:r>
            <w:r>
              <w:rPr>
                <w:rFonts w:ascii="Arial" w:hAnsi="Arial" w:cs="Arial" w:eastAsia="Arial"/>
                <w:b w:val="0"/>
                <w:sz w:val="28"/>
              </w:rPr>
              <w:t xml:space="preserve"> Davlat xaridlari jarayoniga qo‘yiladigan umumiy talablar amaliy o‘rganiladi.</w:t>
            </w:r>
          </w:p>
          <w:p>
            <w:pPr>
              <w:spacing w:before="0" w:after="0" w:line="240" w:lineRule="auto"/>
              <w:jc w:val="both"/>
            </w:pPr>
            <w:r>
              <w:rPr>
                <w:rFonts w:ascii="Arial" w:hAnsi="Arial" w:cs="Arial" w:eastAsia="Arial"/>
                <w:b/>
                <w:sz w:val="28"/>
              </w:rPr>
              <w:t>P5. Elektron do‘kon orqali davlat xaridlarini amalga oshirish:</w:t>
            </w:r>
            <w:r>
              <w:rPr>
                <w:rFonts w:ascii="Arial" w:hAnsi="Arial" w:cs="Arial" w:eastAsia="Arial"/>
                <w:b w:val="0"/>
                <w:sz w:val="28"/>
              </w:rPr>
              <w:t xml:space="preserve"> Elektron do‘kon (e-shop) orqali davlat xaridlarini amalga oshirish bo‘yicha amaliy mashqlar bajariladi.</w:t>
            </w:r>
          </w:p>
          <w:p>
            <w:pPr>
              <w:spacing w:before="0" w:after="0" w:line="240" w:lineRule="auto"/>
              <w:jc w:val="both"/>
            </w:pPr>
            <w:r>
              <w:rPr>
                <w:rFonts w:ascii="Arial" w:hAnsi="Arial" w:cs="Arial" w:eastAsia="Arial"/>
                <w:b/>
                <w:sz w:val="28"/>
              </w:rPr>
              <w:t>P6. Elektron do‘kon orqali davlat xaridlarini amalga oshirish:</w:t>
            </w:r>
            <w:r>
              <w:rPr>
                <w:rFonts w:ascii="Arial" w:hAnsi="Arial" w:cs="Arial" w:eastAsia="Arial"/>
                <w:b w:val="0"/>
                <w:sz w:val="28"/>
              </w:rPr>
              <w:t xml:space="preserve"> Elektron do‘kon (e-shop) orqali davlat xaridlarini amalga oshirish bo‘yicha qo‘shimcha amaliy mashqlar bajariladi.</w:t>
            </w:r>
          </w:p>
          <w:p>
            <w:pPr>
              <w:spacing w:before="0" w:after="0" w:line="240" w:lineRule="auto"/>
              <w:jc w:val="both"/>
            </w:pPr>
            <w:r>
              <w:rPr>
                <w:rFonts w:ascii="Arial" w:hAnsi="Arial" w:cs="Arial" w:eastAsia="Arial"/>
                <w:b/>
                <w:sz w:val="28"/>
              </w:rPr>
              <w:t>P7. Boshlang‘ich narxni pasaytirish uchun o‘tkaziladigan auksion:</w:t>
            </w:r>
            <w:r>
              <w:rPr>
                <w:rFonts w:ascii="Arial" w:hAnsi="Arial" w:cs="Arial" w:eastAsia="Arial"/>
                <w:b w:val="0"/>
                <w:sz w:val="28"/>
              </w:rPr>
              <w:t xml:space="preserve"> Boshlang‘ich narxni pasaytirish uchun o‘tkaziladigan auksion bo‘yicha amaliy mashqlar bajariladi.</w:t>
            </w:r>
          </w:p>
          <w:p>
            <w:pPr>
              <w:spacing w:before="0" w:after="0" w:line="240" w:lineRule="auto"/>
              <w:jc w:val="both"/>
            </w:pPr>
            <w:r>
              <w:rPr>
                <w:rFonts w:ascii="Arial" w:hAnsi="Arial" w:cs="Arial" w:eastAsia="Arial"/>
                <w:b/>
                <w:sz w:val="28"/>
              </w:rPr>
              <w:t>P8. Eng yaxshi takliflarni tanlash:</w:t>
            </w:r>
            <w:r>
              <w:rPr>
                <w:rFonts w:ascii="Arial" w:hAnsi="Arial" w:cs="Arial" w:eastAsia="Arial"/>
                <w:b w:val="0"/>
                <w:sz w:val="28"/>
              </w:rPr>
              <w:t xml:space="preserve"> Eng yaxshi takliflarni tanlash usuli bo‘yicha amaliy mashqlar bajariladi.</w:t>
            </w:r>
          </w:p>
          <w:p>
            <w:pPr>
              <w:spacing w:before="0" w:after="0" w:line="240" w:lineRule="auto"/>
              <w:jc w:val="both"/>
            </w:pPr>
            <w:r>
              <w:rPr>
                <w:rFonts w:ascii="Arial" w:hAnsi="Arial" w:cs="Arial" w:eastAsia="Arial"/>
                <w:b/>
                <w:sz w:val="28"/>
              </w:rPr>
              <w:t>P9. Davlat xaridlarini tender orqali amalga oshirish:</w:t>
            </w:r>
            <w:r>
              <w:rPr>
                <w:rFonts w:ascii="Arial" w:hAnsi="Arial" w:cs="Arial" w:eastAsia="Arial"/>
                <w:b w:val="0"/>
                <w:sz w:val="28"/>
              </w:rPr>
              <w:t xml:space="preserve"> Davlat xaridlarini tender orqali o‘tkazish bo‘yicha amaliy mashqlar bajariladi.</w:t>
            </w:r>
          </w:p>
          <w:p>
            <w:pPr>
              <w:spacing w:before="0" w:after="0" w:line="240" w:lineRule="auto"/>
              <w:jc w:val="both"/>
            </w:pPr>
            <w:r>
              <w:rPr>
                <w:rFonts w:ascii="Arial" w:hAnsi="Arial" w:cs="Arial" w:eastAsia="Arial"/>
                <w:b/>
                <w:sz w:val="28"/>
              </w:rPr>
              <w:t>P10. Yagona yetkazib beruvchidan davlat xaridlari:</w:t>
            </w:r>
            <w:r>
              <w:rPr>
                <w:rFonts w:ascii="Arial" w:hAnsi="Arial" w:cs="Arial" w:eastAsia="Arial"/>
                <w:b w:val="0"/>
                <w:sz w:val="28"/>
              </w:rPr>
              <w:t xml:space="preserve"> Yagona yetkazib beruvchidan davlat xaridlari amaliy o‘rganiladi.</w:t>
            </w:r>
          </w:p>
          <w:p>
            <w:pPr>
              <w:spacing w:before="0" w:after="0" w:line="240" w:lineRule="auto"/>
              <w:jc w:val="both"/>
            </w:pPr>
            <w:r>
              <w:rPr>
                <w:rFonts w:ascii="Arial" w:hAnsi="Arial" w:cs="Arial" w:eastAsia="Arial"/>
                <w:b/>
                <w:sz w:val="28"/>
              </w:rPr>
              <w:t>P11. Xarid tartib-taomillari monitoringi va nazorati:</w:t>
            </w:r>
            <w:r>
              <w:rPr>
                <w:rFonts w:ascii="Arial" w:hAnsi="Arial" w:cs="Arial" w:eastAsia="Arial"/>
                <w:b w:val="0"/>
                <w:sz w:val="28"/>
              </w:rPr>
              <w:t xml:space="preserve"> Xarid tartib-taomillarini monitoring qilish va nazorat qilish bo‘yicha amaliy mashqlar bajariladi.</w:t>
            </w:r>
          </w:p>
          <w:p>
            <w:pPr>
              <w:spacing w:before="0" w:after="0" w:line="240" w:lineRule="auto"/>
              <w:jc w:val="both"/>
            </w:pPr>
            <w:r>
              <w:rPr>
                <w:rFonts w:ascii="Arial" w:hAnsi="Arial" w:cs="Arial" w:eastAsia="Arial"/>
                <w:b/>
                <w:sz w:val="28"/>
              </w:rPr>
              <w:t>P12. Davlat xaridlarida korrupsiyaga qarshi kurashish:</w:t>
            </w:r>
            <w:r>
              <w:rPr>
                <w:rFonts w:ascii="Arial" w:hAnsi="Arial" w:cs="Arial" w:eastAsia="Arial"/>
                <w:b w:val="0"/>
                <w:sz w:val="28"/>
              </w:rPr>
              <w:t xml:space="preserve"> Keys-stadilar orqali davlat xaridlarida korrupsiyaga qarshi kurashish amaliy tahlil qilinadi.</w:t>
            </w:r>
          </w:p>
          <w:p>
            <w:pPr>
              <w:spacing w:before="0" w:after="0" w:line="240" w:lineRule="auto"/>
              <w:jc w:val="both"/>
            </w:pPr>
            <w:r>
              <w:rPr>
                <w:rFonts w:ascii="Arial" w:hAnsi="Arial" w:cs="Arial" w:eastAsia="Arial"/>
                <w:b/>
                <w:sz w:val="28"/>
              </w:rPr>
              <w:t>P13. Davlat xaridlari tizimini takomillashtirish yo‘nalishlari:</w:t>
            </w:r>
            <w:r>
              <w:rPr>
                <w:rFonts w:ascii="Arial" w:hAnsi="Arial" w:cs="Arial" w:eastAsia="Arial"/>
                <w:b w:val="0"/>
                <w:sz w:val="28"/>
              </w:rPr>
              <w:t xml:space="preserve"> Davlat xaridlari tizimini takomillashtirish yo‘nalishlari amaliy o‘rganiladi.</w:t>
            </w:r>
          </w:p>
          <w:p>
            <w:pPr>
              <w:spacing w:before="0" w:after="0" w:line="240" w:lineRule="auto"/>
              <w:jc w:val="both"/>
            </w:pPr>
            <w:r>
              <w:rPr>
                <w:rFonts w:ascii="Arial" w:hAnsi="Arial" w:cs="Arial" w:eastAsia="Arial"/>
                <w:b/>
                <w:sz w:val="28"/>
              </w:rPr>
              <w:t>P14. Davlat xaridlari tizimini takomillashtirish yo‘nalishlari:</w:t>
            </w:r>
            <w:r>
              <w:rPr>
                <w:rFonts w:ascii="Arial" w:hAnsi="Arial" w:cs="Arial" w:eastAsia="Arial"/>
                <w:b w:val="0"/>
                <w:sz w:val="28"/>
              </w:rPr>
              <w:t xml:space="preserve"> Davlat xaridlari tizimini takomillashtirish yo‘nalishlari bo‘yicha qo‘shimcha amaliy o‘rganish olib boriladi.</w:t>
            </w:r>
          </w:p>
          <w:p>
            <w:pPr>
              <w:spacing w:before="0" w:after="0" w:line="240" w:lineRule="auto"/>
              <w:jc w:val="both"/>
            </w:pPr>
            <w:r>
              <w:rPr>
                <w:rFonts w:ascii="Arial" w:hAnsi="Arial" w:cs="Arial" w:eastAsia="Arial"/>
                <w:b/>
                <w:sz w:val="28"/>
              </w:rPr>
              <w:t>P15. Davlat xaridlari tizimini boshqarishda xorijiy mamlakatlar tajribasi:</w:t>
            </w:r>
            <w:r>
              <w:rPr>
                <w:rFonts w:ascii="Arial" w:hAnsi="Arial" w:cs="Arial" w:eastAsia="Arial"/>
                <w:b w:val="0"/>
                <w:sz w:val="28"/>
              </w:rPr>
              <w:t xml:space="preserve"> Davlat xaridlari tizimini boshqarishda xorijiy mamlakatlar tajribasi amaliy tahlil qilinadi.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Davlat xaridlarining ijtimoiy-iqtisodiy ahamiyati va uning iqtisodiyotga ta’siri:</w:t>
            </w:r>
            <w:r>
              <w:rPr>
                <w:rFonts w:ascii="Arial" w:hAnsi="Arial" w:cs="Arial" w:eastAsia="Arial"/>
                <w:b w:val="0"/>
                <w:sz w:val="28"/>
              </w:rPr>
              <w:t xml:space="preserve"> Davlat xaridlarining ijtimoiy-iqtisodiy ahamiyati va uning iqtisodiyotga ta’sirini mustaqil o‘rganish.</w:t>
            </w:r>
          </w:p>
          <w:p>
            <w:pPr>
              <w:spacing w:before="0" w:after="0" w:line="240" w:lineRule="auto"/>
              <w:jc w:val="both"/>
            </w:pPr>
            <w:r>
              <w:rPr>
                <w:rFonts w:ascii="Arial" w:hAnsi="Arial" w:cs="Arial" w:eastAsia="Arial"/>
                <w:b/>
                <w:sz w:val="28"/>
              </w:rPr>
              <w:t>SA2. Davlat xaridlarini tashkil etishning milliy va xalqaro huquqiy asoslari:</w:t>
            </w:r>
            <w:r>
              <w:rPr>
                <w:rFonts w:ascii="Arial" w:hAnsi="Arial" w:cs="Arial" w:eastAsia="Arial"/>
                <w:b w:val="0"/>
                <w:sz w:val="28"/>
              </w:rPr>
              <w:t xml:space="preserve"> Davlat xaridlarini tashkil etishning milliy va xalqaro huquqiy asoslarini o‘rganish.</w:t>
            </w:r>
          </w:p>
          <w:p>
            <w:pPr>
              <w:spacing w:before="0" w:after="0" w:line="240" w:lineRule="auto"/>
              <w:jc w:val="both"/>
            </w:pPr>
            <w:r>
              <w:rPr>
                <w:rFonts w:ascii="Arial" w:hAnsi="Arial" w:cs="Arial" w:eastAsia="Arial"/>
                <w:b/>
                <w:sz w:val="28"/>
              </w:rPr>
              <w:t>SA3. Davlat xaridlarini tashkil etish modellari:</w:t>
            </w:r>
            <w:r>
              <w:rPr>
                <w:rFonts w:ascii="Arial" w:hAnsi="Arial" w:cs="Arial" w:eastAsia="Arial"/>
                <w:b w:val="0"/>
                <w:sz w:val="28"/>
              </w:rPr>
              <w:t xml:space="preserve"> Davlat xaridlarini tashkil etish modellarini ko‘rib chiqish.</w:t>
            </w:r>
          </w:p>
          <w:p>
            <w:pPr>
              <w:spacing w:before="0" w:after="0" w:line="240" w:lineRule="auto"/>
              <w:jc w:val="both"/>
            </w:pPr>
            <w:r>
              <w:rPr>
                <w:rFonts w:ascii="Arial" w:hAnsi="Arial" w:cs="Arial" w:eastAsia="Arial"/>
                <w:b/>
                <w:sz w:val="28"/>
              </w:rPr>
              <w:t>SA4. O‘zbekiston Respublikasida davlat xaridlari tizimining rivojlanish bosqichlari:</w:t>
            </w:r>
            <w:r>
              <w:rPr>
                <w:rFonts w:ascii="Arial" w:hAnsi="Arial" w:cs="Arial" w:eastAsia="Arial"/>
                <w:b w:val="0"/>
                <w:sz w:val="28"/>
              </w:rPr>
              <w:t xml:space="preserve"> O‘zbekiston Respublikasida davlat xaridlari tizimining rivojlanish bosqichlarini o‘rganish.</w:t>
            </w:r>
          </w:p>
          <w:p>
            <w:pPr>
              <w:spacing w:before="0" w:after="0" w:line="240" w:lineRule="auto"/>
              <w:jc w:val="both"/>
            </w:pPr>
            <w:r>
              <w:rPr>
                <w:rFonts w:ascii="Arial" w:hAnsi="Arial" w:cs="Arial" w:eastAsia="Arial"/>
                <w:b/>
                <w:sz w:val="28"/>
              </w:rPr>
              <w:t>SA5. Davlat xaridlari jarayoniga qo‘yiladigan umumiy talablar:</w:t>
            </w:r>
            <w:r>
              <w:rPr>
                <w:rFonts w:ascii="Arial" w:hAnsi="Arial" w:cs="Arial" w:eastAsia="Arial"/>
                <w:b w:val="0"/>
                <w:sz w:val="28"/>
              </w:rPr>
              <w:t xml:space="preserve"> Davlat xaridlari jarayoniga qo‘yiladigan umumiy talablarni o‘rganish.</w:t>
            </w:r>
          </w:p>
          <w:p>
            <w:pPr>
              <w:spacing w:before="0" w:after="0" w:line="240" w:lineRule="auto"/>
              <w:jc w:val="both"/>
            </w:pPr>
            <w:r>
              <w:rPr>
                <w:rFonts w:ascii="Arial" w:hAnsi="Arial" w:cs="Arial" w:eastAsia="Arial"/>
                <w:b/>
                <w:sz w:val="28"/>
              </w:rPr>
              <w:t>SA6. Davlat xaridlari tizimida elektron savdolarni joriy etishning ahamiyati:</w:t>
            </w:r>
            <w:r>
              <w:rPr>
                <w:rFonts w:ascii="Arial" w:hAnsi="Arial" w:cs="Arial" w:eastAsia="Arial"/>
                <w:b w:val="0"/>
                <w:sz w:val="28"/>
              </w:rPr>
              <w:t xml:space="preserve"> Davlat xaridlari tizimida elektron savdolarni joriy etishning ahamiyatini tahlil qilish.</w:t>
            </w:r>
          </w:p>
          <w:p>
            <w:pPr>
              <w:spacing w:before="0" w:after="0" w:line="240" w:lineRule="auto"/>
              <w:jc w:val="both"/>
            </w:pPr>
            <w:r>
              <w:rPr>
                <w:rFonts w:ascii="Arial" w:hAnsi="Arial" w:cs="Arial" w:eastAsia="Arial"/>
                <w:b/>
                <w:sz w:val="28"/>
              </w:rPr>
              <w:t>SA7. Davlat xaridlarini elektron auksionlar orqali o‘tkazishning afzalliklari:</w:t>
            </w:r>
            <w:r>
              <w:rPr>
                <w:rFonts w:ascii="Arial" w:hAnsi="Arial" w:cs="Arial" w:eastAsia="Arial"/>
                <w:b w:val="0"/>
                <w:sz w:val="28"/>
              </w:rPr>
              <w:t xml:space="preserve"> Davlat xaridlarini elektron auksionlar orqali o‘tkazishning afzalliklarini o‘rganish.</w:t>
            </w:r>
          </w:p>
          <w:p>
            <w:pPr>
              <w:spacing w:before="0" w:after="0" w:line="240" w:lineRule="auto"/>
              <w:jc w:val="both"/>
            </w:pPr>
            <w:r>
              <w:rPr>
                <w:rFonts w:ascii="Arial" w:hAnsi="Arial" w:cs="Arial" w:eastAsia="Arial"/>
                <w:b/>
                <w:sz w:val="28"/>
              </w:rPr>
              <w:t>SA8. Tender va xaridlarni tashkil etishda narxlar monitoringi:</w:t>
            </w:r>
            <w:r>
              <w:rPr>
                <w:rFonts w:ascii="Arial" w:hAnsi="Arial" w:cs="Arial" w:eastAsia="Arial"/>
                <w:b w:val="0"/>
                <w:sz w:val="28"/>
              </w:rPr>
              <w:t xml:space="preserve"> Tender va xaridlarni tashkil etishda narxlar monitoringini ko‘rib chiqish.</w:t>
            </w:r>
          </w:p>
          <w:p>
            <w:pPr>
              <w:spacing w:before="0" w:after="0" w:line="240" w:lineRule="auto"/>
              <w:jc w:val="both"/>
            </w:pPr>
            <w:r>
              <w:rPr>
                <w:rFonts w:ascii="Arial" w:hAnsi="Arial" w:cs="Arial" w:eastAsia="Arial"/>
                <w:b/>
                <w:sz w:val="28"/>
              </w:rPr>
              <w:t>SA9. Tenderlarda g‘olibni tanlashga ta’sir etuvchi omillar tahlili:</w:t>
            </w:r>
            <w:r>
              <w:rPr>
                <w:rFonts w:ascii="Arial" w:hAnsi="Arial" w:cs="Arial" w:eastAsia="Arial"/>
                <w:b w:val="0"/>
                <w:sz w:val="28"/>
              </w:rPr>
              <w:t xml:space="preserve"> Tenderlarda g‘olibni tanlashga ta’sir etuvchi omillarni tahlil qilish.</w:t>
            </w:r>
          </w:p>
          <w:p>
            <w:pPr>
              <w:spacing w:before="0" w:after="0" w:line="240" w:lineRule="auto"/>
              <w:jc w:val="both"/>
            </w:pPr>
            <w:r>
              <w:rPr>
                <w:rFonts w:ascii="Arial" w:hAnsi="Arial" w:cs="Arial" w:eastAsia="Arial"/>
                <w:b/>
                <w:sz w:val="28"/>
              </w:rPr>
              <w:t>SA10. Davlat xaridlari tizimini boshqarishda xorijiy mamlakatlar tajribasi:</w:t>
            </w:r>
            <w:r>
              <w:rPr>
                <w:rFonts w:ascii="Arial" w:hAnsi="Arial" w:cs="Arial" w:eastAsia="Arial"/>
                <w:b w:val="0"/>
                <w:sz w:val="28"/>
              </w:rPr>
              <w:t xml:space="preserve"> Davlat xaridlari tizimini boshqarishda xorijiy mamlakatlar tajribasini qiyosiy o‘rganish.</w:t>
            </w:r>
          </w:p>
          <w:p>
            <w:pPr>
              <w:spacing w:before="0" w:after="0" w:line="240" w:lineRule="auto"/>
              <w:jc w:val="both"/>
            </w:pPr>
            <w:r>
              <w:rPr>
                <w:rFonts w:ascii="Arial" w:hAnsi="Arial" w:cs="Arial" w:eastAsia="Arial"/>
                <w:b/>
                <w:sz w:val="28"/>
              </w:rPr>
              <w:t>SA11. Davlat xaridlarini tashkil etishda korrupsiyaga qarshi kurashish usullari:</w:t>
            </w:r>
            <w:r>
              <w:rPr>
                <w:rFonts w:ascii="Arial" w:hAnsi="Arial" w:cs="Arial" w:eastAsia="Arial"/>
                <w:b w:val="0"/>
                <w:sz w:val="28"/>
              </w:rPr>
              <w:t xml:space="preserve"> Davlat xaridlarini tashkil etishda korrupsiyaga qarshi kurashish usullarini o‘rganish.</w:t>
            </w:r>
          </w:p>
          <w:p>
            <w:pPr>
              <w:spacing w:before="0" w:after="0" w:line="240" w:lineRule="auto"/>
              <w:jc w:val="both"/>
            </w:pPr>
            <w:r>
              <w:rPr>
                <w:rFonts w:ascii="Arial" w:hAnsi="Arial" w:cs="Arial" w:eastAsia="Arial"/>
                <w:b/>
                <w:sz w:val="28"/>
              </w:rPr>
              <w:t>SA12. Elektron davlat xaridlari tizimini rivojlantirish strategiyalari:</w:t>
            </w:r>
            <w:r>
              <w:rPr>
                <w:rFonts w:ascii="Arial" w:hAnsi="Arial" w:cs="Arial" w:eastAsia="Arial"/>
                <w:b w:val="0"/>
                <w:sz w:val="28"/>
              </w:rPr>
              <w:t xml:space="preserve"> Elektron davlat xaridlari tizimini rivojlantirish strategiyalarini ko‘rib chiqish.</w:t>
            </w:r>
          </w:p>
          <w:p>
            <w:pPr>
              <w:spacing w:before="0" w:after="0" w:line="240" w:lineRule="auto"/>
              <w:jc w:val="both"/>
            </w:pPr>
            <w:r>
              <w:rPr>
                <w:rFonts w:ascii="Arial" w:hAnsi="Arial" w:cs="Arial" w:eastAsia="Arial"/>
                <w:b/>
                <w:sz w:val="28"/>
              </w:rPr>
              <w:t>SA13. Davlat xaridlari tizimini boshqarish orqali kichik biznes rivojlanishiga ta’sir ko‘rsatish:</w:t>
            </w:r>
            <w:r>
              <w:rPr>
                <w:rFonts w:ascii="Arial" w:hAnsi="Arial" w:cs="Arial" w:eastAsia="Arial"/>
                <w:b w:val="0"/>
                <w:sz w:val="28"/>
              </w:rPr>
              <w:t xml:space="preserve"> Davlat xaridlari tizimini boshqarishning kichik biznes rivojlanishiga ta’sirini o‘rganish.</w:t>
            </w:r>
          </w:p>
          <w:p>
            <w:pPr>
              <w:spacing w:before="0" w:after="0" w:line="240" w:lineRule="auto"/>
              <w:jc w:val="both"/>
            </w:pPr>
            <w:r>
              <w:rPr>
                <w:rFonts w:ascii="Arial" w:hAnsi="Arial" w:cs="Arial" w:eastAsia="Arial"/>
                <w:b/>
                <w:sz w:val="28"/>
              </w:rPr>
              <w:t>SA14. Davlat xaridlari tizimida “yashil xaridlar”ning ahamiyati:</w:t>
            </w:r>
            <w:r>
              <w:rPr>
                <w:rFonts w:ascii="Arial" w:hAnsi="Arial" w:cs="Arial" w:eastAsia="Arial"/>
                <w:b w:val="0"/>
                <w:sz w:val="28"/>
              </w:rPr>
              <w:t xml:space="preserve"> Davlat xaridlari tizimida “yashil xaridlar”ning ahamiyatini tahlil qilish.</w:t>
            </w:r>
          </w:p>
          <w:p>
            <w:pPr>
              <w:spacing w:before="0" w:after="0" w:line="240" w:lineRule="auto"/>
              <w:jc w:val="both"/>
            </w:pPr>
            <w:r>
              <w:rPr>
                <w:rFonts w:ascii="Arial" w:hAnsi="Arial" w:cs="Arial" w:eastAsia="Arial"/>
                <w:b/>
                <w:sz w:val="28"/>
              </w:rPr>
              <w:t>SA15. Davlat xaridlari tizimida shaffoflik va hisobdorlikni oshirish yo‘nalishlari:</w:t>
            </w:r>
            <w:r>
              <w:rPr>
                <w:rFonts w:ascii="Arial" w:hAnsi="Arial" w:cs="Arial" w:eastAsia="Arial"/>
                <w:b w:val="0"/>
                <w:sz w:val="28"/>
              </w:rPr>
              <w:t xml:space="preserve"> Davlat xaridlari tizimida shaffoflik va hisobdorlikni oshirish yo‘nalishlarini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asoslari (MA13410), Davlat moliyasi (DM15610), Soliqlar va soliqqa tortish (SST1505)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davlat xaridlarining mohiyati va huquqiy asoslari, xaridlarni tashkil etish modellari va shakllari, elektron do‘kon, auksion, eng yaxshi takliflarni tanlash, tender va yagona yetkazib beruvchidan xarid qilish usullari, xaridlar monitoringi va nazorati, korrupsiyaga qarshi kurashish hamda davlat xaridlari tizimlarini boshqarishda xorijiy mamlakatlar tajribasini qamrab oladi.</w:t>
            </w:r>
          </w:p>
          <w:p>
            <w:pPr>
              <w:spacing w:before="0" w:after="0" w:line="240" w:lineRule="auto"/>
              <w:jc w:val="both"/>
            </w:pPr>
            <w:r>
              <w:rPr>
                <w:rFonts w:ascii="Arial" w:hAnsi="Arial" w:cs="Arial" w:eastAsia="Arial"/>
                <w:b w:val="0"/>
                <w:sz w:val="28"/>
              </w:rPr>
              <w:t>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sz w:val="28"/>
              </w:rPr>
              <w:t>1.</w:t>
            </w:r>
            <w:r>
              <w:rPr>
                <w:rFonts w:ascii="Arial" w:hAnsi="Arial" w:cs="Arial" w:eastAsia="Arial"/>
                <w:b w:val="0"/>
                <w:sz w:val="28"/>
              </w:rPr>
              <w:t xml:space="preserve"> Grandia J., Volker L. (eds.) (2023). Public Procurement: Theory, Practices and Tools. Cham: Palgrave Macmillan, 165 p. ISBN 978-3-031-18489-5.</w:t>
            </w:r>
          </w:p>
          <w:p>
            <w:pPr>
              <w:spacing w:before="0" w:after="0" w:line="240" w:lineRule="auto"/>
              <w:jc w:val="both"/>
            </w:pPr>
            <w:r>
              <w:rPr>
                <w:rFonts w:ascii="Arial" w:hAnsi="Arial" w:cs="Arial" w:eastAsia="Arial"/>
                <w:b/>
                <w:sz w:val="28"/>
              </w:rPr>
              <w:t>2.</w:t>
            </w:r>
            <w:r>
              <w:rPr>
                <w:rFonts w:ascii="Arial" w:hAnsi="Arial" w:cs="Arial" w:eastAsia="Arial"/>
                <w:b w:val="0"/>
                <w:sz w:val="28"/>
              </w:rPr>
              <w:t xml:space="preserve"> Razzaqov J.X. (2024). 5-modul. Moliya: davlat xaridlari. T.: “Lesson Press”, 158 b.</w:t>
            </w:r>
          </w:p>
          <w:p>
            <w:pPr>
              <w:spacing w:before="0" w:after="0" w:line="240" w:lineRule="auto"/>
              <w:jc w:val="both"/>
            </w:pPr>
            <w:r>
              <w:rPr>
                <w:rFonts w:ascii="Arial" w:hAnsi="Arial" w:cs="Arial" w:eastAsia="Arial"/>
                <w:b/>
                <w:sz w:val="28"/>
              </w:rPr>
              <w:t>3.</w:t>
            </w:r>
            <w:r>
              <w:rPr>
                <w:rFonts w:ascii="Arial" w:hAnsi="Arial" w:cs="Arial" w:eastAsia="Arial"/>
                <w:b w:val="0"/>
                <w:sz w:val="28"/>
              </w:rPr>
              <w:t xml:space="preserve"> Голубев С.С., Губин А.М., Доброва К.Б., Щербаков А.Г. (2025). Управление государственными закупками: учебник. М.: Мир науки, 115 с. ISBN 978-5-907891-66-1.</w:t>
            </w:r>
          </w:p>
          <w:p>
            <w:pPr>
              <w:spacing w:before="0" w:after="0" w:line="240" w:lineRule="auto"/>
              <w:jc w:val="both"/>
            </w:pPr>
            <w:r>
              <w:rPr>
                <w:rFonts w:ascii="Arial" w:hAnsi="Arial" w:cs="Arial" w:eastAsia="Arial"/>
                <w:b/>
                <w:sz w:val="28"/>
              </w:rPr>
              <w:t>4.</w:t>
            </w:r>
            <w:r>
              <w:rPr>
                <w:rFonts w:ascii="Arial" w:hAnsi="Arial" w:cs="Arial" w:eastAsia="Arial"/>
                <w:b w:val="0"/>
                <w:sz w:val="28"/>
              </w:rPr>
              <w:t xml:space="preserve"> O‘roqov U.Yu. (2022). Davlat xaridi. O‘quv qo‘llanma. T.: «Nihol print» OK, 200 b.</w:t>
            </w:r>
          </w:p>
          <w:p>
            <w:pPr>
              <w:spacing w:before="0" w:after="0" w:line="240" w:lineRule="auto"/>
              <w:jc w:val="both"/>
            </w:pPr>
            <w:r>
              <w:rPr>
                <w:rFonts w:ascii="Arial" w:hAnsi="Arial" w:cs="Arial" w:eastAsia="Arial"/>
                <w:b/>
                <w:sz w:val="28"/>
              </w:rPr>
              <w:t>5.</w:t>
            </w:r>
            <w:r>
              <w:rPr>
                <w:rFonts w:ascii="Arial" w:hAnsi="Arial" w:cs="Arial" w:eastAsia="Arial"/>
                <w:b w:val="0"/>
                <w:sz w:val="28"/>
              </w:rPr>
              <w:t xml:space="preserve"> O‘roqov U.Yu., Shodmonov E.Sh., Bobobekova D.Sh. (2022). Davlat xaridlarini boshqarish. T.: O‘RJXU, 275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