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009A" w14:textId="2F8991E7" w:rsidR="00022C83" w:rsidRDefault="00BA6CFE" w:rsidP="00BA6CFE">
      <w:pPr>
        <w:pStyle w:val="Heading1"/>
        <w:jc w:val="center"/>
      </w:pPr>
      <w:r>
        <w:t>Celery User Guide</w:t>
      </w:r>
    </w:p>
    <w:p w14:paraId="4BAF0FC7" w14:textId="5363E6A1" w:rsidR="00BA6CFE" w:rsidRDefault="00BD4B6F" w:rsidP="00BA6CFE">
      <w:pPr>
        <w:rPr>
          <w:b/>
          <w:bCs/>
        </w:rPr>
      </w:pPr>
      <w:r>
        <w:rPr>
          <w:b/>
          <w:bCs/>
        </w:rPr>
        <w:t>Summary:</w:t>
      </w:r>
    </w:p>
    <w:p w14:paraId="3A93991D" w14:textId="49AFC0E1" w:rsidR="00BD4B6F" w:rsidRDefault="00BD4B6F" w:rsidP="00BA6CFE">
      <w:r>
        <w:t xml:space="preserve">This smart contract runs on the blockchain. This particular contract was written in a way (which can be verified by anyone) that once it is deployed, it cannot be stopped or destroyed. It will remain for as long as the blockchain </w:t>
      </w:r>
      <w:proofErr w:type="gramStart"/>
      <w:r>
        <w:t>remains, and</w:t>
      </w:r>
      <w:proofErr w:type="gramEnd"/>
      <w:r>
        <w:t xml:space="preserve"> will follow the rules originally written for it. The below guide explains the exposed actions that can be taken on the contract and, at high level, what they do to your tokens.</w:t>
      </w:r>
    </w:p>
    <w:p w14:paraId="76875206" w14:textId="4062ABA9" w:rsidR="00BD4B6F" w:rsidRDefault="00BD4B6F" w:rsidP="00BA6CFE"/>
    <w:p w14:paraId="2460596C" w14:textId="7AE5AA05" w:rsidR="00BD4B6F" w:rsidRDefault="00BD4B6F" w:rsidP="00BD4B6F">
      <w:pPr>
        <w:pStyle w:val="ListParagraph"/>
        <w:numPr>
          <w:ilvl w:val="0"/>
          <w:numId w:val="1"/>
        </w:numPr>
      </w:pPr>
      <w:r>
        <w:t>The contract has two types of actions, view and state changing.</w:t>
      </w:r>
    </w:p>
    <w:p w14:paraId="57B86C5D" w14:textId="102C1C33" w:rsidR="00BD4B6F" w:rsidRDefault="00BD4B6F" w:rsidP="00BD4B6F">
      <w:pPr>
        <w:pStyle w:val="ListParagraph"/>
        <w:numPr>
          <w:ilvl w:val="1"/>
          <w:numId w:val="1"/>
        </w:numPr>
      </w:pPr>
      <w:r>
        <w:t>A view action requires no funds, no transaction or signing of any kind with your account. It may need other information, such as an address, but the action will not modify any account, including any you specify.</w:t>
      </w:r>
    </w:p>
    <w:p w14:paraId="07428EDF" w14:textId="4D092918" w:rsidR="00BD4B6F" w:rsidRDefault="00BD4B6F" w:rsidP="00BD4B6F">
      <w:pPr>
        <w:pStyle w:val="ListParagraph"/>
        <w:numPr>
          <w:ilvl w:val="1"/>
          <w:numId w:val="1"/>
        </w:numPr>
      </w:pPr>
      <w:r>
        <w:t>A state changing actions requires funds, a transaction, and can only be done to whichever account is signing the transaction. It may require other information, such as an amount, but it will commit a state change to your account if the transaction is successful</w:t>
      </w:r>
    </w:p>
    <w:p w14:paraId="737A4E6A" w14:textId="35BCC916" w:rsidR="00BD4B6F" w:rsidRPr="00BD4B6F" w:rsidRDefault="00BD4B6F" w:rsidP="00BD4B6F">
      <w:pPr>
        <w:pStyle w:val="ListParagraph"/>
        <w:numPr>
          <w:ilvl w:val="0"/>
          <w:numId w:val="1"/>
        </w:numPr>
      </w:pPr>
      <w:r>
        <w:t xml:space="preserve">Normally, you do not need to know how to interact with the actions, as we will provide an easy-to-use </w:t>
      </w:r>
      <w:proofErr w:type="gramStart"/>
      <w:r>
        <w:t>front end</w:t>
      </w:r>
      <w:proofErr w:type="gramEnd"/>
      <w:r>
        <w:t xml:space="preserve"> application to do this for you. But anyone can directly interact with the actions if they know what they are doing. </w:t>
      </w:r>
      <w:r>
        <w:rPr>
          <w:b/>
          <w:bCs/>
        </w:rPr>
        <w:t>Note that doing so can be risky!</w:t>
      </w:r>
    </w:p>
    <w:p w14:paraId="267B151B" w14:textId="0FCE9A42" w:rsidR="00BD4B6F" w:rsidRDefault="00BD4B6F" w:rsidP="00BD4B6F"/>
    <w:p w14:paraId="0400882F" w14:textId="73D029EF" w:rsidR="00BD4B6F" w:rsidRPr="00BD4B6F" w:rsidRDefault="00BD4B6F" w:rsidP="00BD4B6F">
      <w:pPr>
        <w:pStyle w:val="ListParagraph"/>
        <w:numPr>
          <w:ilvl w:val="0"/>
          <w:numId w:val="1"/>
        </w:numPr>
        <w:rPr>
          <w:b/>
          <w:bCs/>
        </w:rPr>
      </w:pPr>
    </w:p>
    <w:sectPr w:rsidR="00BD4B6F" w:rsidRPr="00BD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3533C"/>
    <w:multiLevelType w:val="hybridMultilevel"/>
    <w:tmpl w:val="46E8B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D2"/>
    <w:rsid w:val="00022C83"/>
    <w:rsid w:val="005D7DD2"/>
    <w:rsid w:val="00BA6CFE"/>
    <w:rsid w:val="00BD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271B"/>
  <w15:chartTrackingRefBased/>
  <w15:docId w15:val="{E64A8E3C-CB34-4AFC-881A-292DB05F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C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Hastings</dc:creator>
  <cp:keywords/>
  <dc:description/>
  <cp:lastModifiedBy>Miles Hastings</cp:lastModifiedBy>
  <cp:revision>3</cp:revision>
  <dcterms:created xsi:type="dcterms:W3CDTF">2021-09-08T18:57:00Z</dcterms:created>
  <dcterms:modified xsi:type="dcterms:W3CDTF">2021-09-08T19:06:00Z</dcterms:modified>
</cp:coreProperties>
</file>