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# 法律法规智能问答系统 — 项目使用文档
</w:t>
      </w:r>
    </w:p>
    <w:p>
      <w:pPr>
        <w:spacing w:after="120"/>
      </w:pPr>
      <w:r>
        <w:t xml:space="preserve">本文档面向使用与部署人员，说明如何安装、配置、启动本系统，以及如何使用 API 与前端界面。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1. 环境要求
</w:t>
      </w:r>
    </w:p>
    <w:p>
      <w:pPr>
        <w:spacing w:after="120"/>
      </w:pPr>
      <w:r>
        <w:t xml:space="preserve">- 操作系统：Windows / Linux / macOS
</w:t>
      </w:r>
    </w:p>
    <w:p>
      <w:pPr>
        <w:spacing w:after="120"/>
      </w:pPr>
      <w:r>
        <w:t xml:space="preserve">- Python：3.13（建议虚拟环境）
</w:t>
      </w:r>
    </w:p>
    <w:p>
      <w:pPr>
        <w:spacing w:after="120"/>
      </w:pPr>
      <w:r>
        <w:t xml:space="preserve">- Ollama：已安装并运行桌面版（用于本地模型推理）
</w:t>
      </w:r>
    </w:p>
    <w:p>
      <w:pPr>
        <w:spacing w:after="120"/>
      </w:pPr>
      <w:r>
        <w:t xml:space="preserve">- 可选：NVIDIA GPU（加速推理，非必须）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2. 安装步骤
</w:t>
      </w:r>
    </w:p>
    <w:p>
      <w:pPr>
        <w:spacing w:after="120"/>
      </w:pPr>
      <w:r>
        <w:t xml:space="preserve">### 2.1 安装 Python 依赖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 -i https://pypi.tuna.tsinghua.edu.cn/simple
</w:t>
      </w:r>
    </w:p>
    <w:p>
      <w:pPr>
        <w:spacing w:after="120"/>
      </w:pPr>
      <w:r>
        <w:t xml:space="preserve">### 2.2 安装并拉取本地模型
</w:t>
      </w:r>
    </w:p>
    <w:p>
      <w:pPr>
        <w:spacing w:after="120"/>
      </w:pPr>
      <w:r>
        <w:t xml:space="preserve">下载安装 [Ollama](https://ollama.com) 后，在终端执行：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ollama pull qwen2.5:3b      # 轻量，速度快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ollama pull qwen2.5:7b      # 推荐，效果均衡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ollama pull qwen2.5:14b     # 精度更高，资源占用大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3. 数据准备（首次使用）
</w:t>
      </w:r>
    </w:p>
    <w:p>
      <w:pPr>
        <w:spacing w:after="120"/>
      </w:pPr>
      <w:r>
        <w:t xml:space="preserve">系统已内置构建好的向量索引（`data/vectors/npc.faiss`）。如需更新或重建知识库：
</w:t>
      </w:r>
    </w:p>
    <w:p>
      <w:pPr>
        <w:spacing w:after="120"/>
      </w:pPr>
      <w:r>
        <w:t xml:space="preserve">### 3.1 爬取法律文本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scripts/run_crawler.py --source npc --type law --keywords 民法典 --max 20
</w:t>
      </w:r>
    </w:p>
    <w:p>
      <w:pPr>
        <w:spacing w:after="120"/>
      </w:pPr>
      <w:r>
        <w:t xml:space="preserve">### 3.2 构建向量索引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scripts/build_index.py
</w:t>
      </w:r>
    </w:p>
    <w:p>
      <w:pPr>
        <w:spacing w:after="120"/>
      </w:pPr>
      <w:r>
        <w:t xml:space="preserve">该命令会读取 `data/processed/npc_segments.json`，分块、编码并生成 FAISS 索引。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4. 启动系统
</w:t>
      </w:r>
    </w:p>
    <w:p>
      <w:pPr>
        <w:spacing w:after="120"/>
      </w:pPr>
      <w:r>
        <w:t xml:space="preserve">建议开两个终端：
</w:t>
      </w:r>
    </w:p>
    <w:p>
      <w:pPr>
        <w:spacing w:after="120"/>
      </w:pPr>
      <w:r>
        <w:t xml:space="preserve">### 4.1 启动后端 API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scripts/run_api.py
</w:t>
      </w:r>
    </w:p>
    <w:p>
      <w:pPr>
        <w:spacing w:after="120"/>
      </w:pPr>
      <w:r>
        <w:t xml:space="preserve">默认监听 `http://localhost:8000`，启动时预加载索引。
</w:t>
      </w:r>
    </w:p>
    <w:p>
      <w:pPr>
        <w:spacing w:after="120"/>
      </w:pPr>
      <w:r>
        <w:t xml:space="preserve">### 4.2 启动前端界面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streamlit run frontend/streamlit_app.py
</w:t>
      </w:r>
    </w:p>
    <w:p>
      <w:pPr>
        <w:spacing w:after="120"/>
      </w:pPr>
      <w:r>
        <w:t xml:space="preserve">浏览器打开 `http://localhost:8501`。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5. API 接口说明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`/chat`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 Agent 问答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`/search`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纯向量检索（不调用 LLM）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`/health`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健康检查（索引大小 / 维度）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`/clear_session`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清空指定会话历史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Swagger 文档：`http://localhost:8000/docs`
</w:t>
      </w:r>
    </w:p>
    <w:p>
      <w:pPr>
        <w:spacing w:after="120"/>
      </w:pPr>
      <w:r>
        <w:t xml:space="preserve">### 5.1 `/chat` 请求示例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"question": "试用期最长可以约定多久？",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"mode": "sequential",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"model": "qwen2.5:3b",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"session_id": "default"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after="120"/>
      </w:pPr>
      <w:r>
        <w:t xml:space="preserve">- `mode`：`sequential`（串行）/ `parallel`（并行）/ `hierarchical`（合作）
</w:t>
      </w:r>
    </w:p>
    <w:p>
      <w:pPr>
        <w:spacing w:after="120"/>
      </w:pPr>
      <w:r>
        <w:t xml:space="preserve">- `session_id`：用于隔离多用户 / 多轮对话历史
</w:t>
      </w:r>
    </w:p>
    <w:p>
      <w:pPr>
        <w:spacing w:after="120"/>
      </w:pPr>
      <w:r>
        <w:t xml:space="preserve">### 5.2 `/search` 请求示例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"query": "劳动合同解除",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"top_k": 5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6. Agent 模式说明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串行（sequential）</w:t>
      </w:r>
      <w:r>
        <w:t xml:space="preserve">：检索 Agent 先检索法条，问答 Agent 再生成答案，流程可控，适合单点问题。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并行（parallel）</w:t>
      </w:r>
      <w:r>
        <w:t xml:space="preserve">：将问题拆为多个子问题并发检索后汇总，适合综合性问题。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合作（hierarchical）</w:t>
      </w:r>
      <w:r>
        <w:t xml:space="preserve">：调度 Agent 自主决策调用检索 / 问答 / 总结子 Agent，体现多 Agent 协作。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7. 前端使用
</w:t>
      </w:r>
    </w:p>
    <w:p>
      <w:pPr>
        <w:spacing w:after="120"/>
      </w:pPr>
      <w:r>
        <w:t xml:space="preserve">1. 在左侧栏选择 </w:t>
      </w:r>
      <w:r>
        <w:rPr>
          <w:b/>
          <w:bCs/>
        </w:rPr>
        <w:t xml:space="preserve">模型</w:t>
      </w:r>
      <w:r>
        <w:t xml:space="preserve">（3b / 7b / 14b）与 </w:t>
      </w:r>
      <w:r>
        <w:rPr>
          <w:b/>
          <w:bCs/>
        </w:rPr>
        <w:t xml:space="preserve">Agent 模式</w:t>
      </w:r>
      <w:r>
        <w:t xml:space="preserve">；
</w:t>
      </w:r>
    </w:p>
    <w:p>
      <w:pPr>
        <w:spacing w:after="120"/>
      </w:pPr>
      <w:r>
        <w:t xml:space="preserve">2. 点击"系统状态"确认后端在线与索引规模；
</w:t>
      </w:r>
    </w:p>
    <w:p>
      <w:pPr>
        <w:spacing w:after="120"/>
      </w:pPr>
      <w:r>
        <w:t xml:space="preserve">3. 在输入框输入法律问题，或点击示例问题；
</w:t>
      </w:r>
    </w:p>
    <w:p>
      <w:pPr>
        <w:spacing w:after="120"/>
      </w:pPr>
      <w:r>
        <w:t xml:space="preserve">4. 点击"发送"获取带引用来源的答案；
</w:t>
      </w:r>
    </w:p>
    <w:p>
      <w:pPr>
        <w:spacing w:after="120"/>
      </w:pPr>
      <w:r>
        <w:t xml:space="preserve">5. 点击"清空对话"清除当前会话上下文。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8. 常见问题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问题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前端提示"无法连接 API"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确认已启动 `python scripts/run_api.py` 且端口 8000 未被占用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回答缓慢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改用 `qwen2.5:3b`，或确认 Ollama 已运行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检索结果为空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检查 `data/vectors/npc.faiss` 是否存在，必要时重建索引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爬虫被限流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增大请求间隔，或降低 `--max` 数量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9. 目录说明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目录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`crawler/`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爬虫与清洗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`rag/`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向量化 / 索引 / 检索 / Prompt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`agents/`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 Agent 编排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`api/`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 服务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`frontend/`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Streamlit 前端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`evaluation/`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测试集与评估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`scripts/`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运行入口脚本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`data/`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原始 / 处理后 / 向量数据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pPr>
      <w:spacing w:after="60" w:before="120"/>
      <w:outlineLvl w:val="3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2026-07-14T11:24:26.705Z</dcterms:created>
  <dcterms:modified xsi:type="dcterms:W3CDTF">2026-07-14T11:24:26.705Z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