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DATA-260 Sec 21&amp;71 — Homework 3</w:t>
      </w:r>
    </w:p>
    <w:p>
      <w:pPr>
        <w:spacing w:after="40"/>
        <w:jc w:val="center"/>
      </w:pPr>
      <w:r>
        <w:rPr>
          <w:rFonts w:ascii="Calibri" w:cs="Calibri" w:eastAsia="Calibri" w:hAnsi="Calibri"/>
          <w:sz w:val="21"/>
          <w:szCs w:val="21"/>
        </w:rPr>
        <w:t xml:space="preserve">Xu Wang</w:t>
      </w:r>
    </w:p>
    <w:p>
      <w:pPr>
        <w:spacing w:after="240"/>
        <w:jc w:val="center"/>
      </w:pPr>
      <w:r>
        <w:rPr>
          <w:rFonts w:ascii="Calibri" w:cs="Calibri" w:eastAsia="Calibri" w:hAnsi="Calibri"/>
          <w:sz w:val="19"/>
          <w:szCs w:val="19"/>
        </w:rPr>
        <w:t xml:space="preserve">Repository: </w:t>
      </w:r>
      <w:hyperlink w:history="1" r:id="rIddpgecghh61ipycwwn6cid">
        <w:r>
          <w:rPr>
            <w:rStyle w:val="Hyperlink"/>
            <w:rFonts w:ascii="Calibri" w:cs="Calibri" w:eastAsia="Calibri" w:hAnsi="Calibri"/>
            <w:sz w:val="19"/>
            <w:szCs w:val="19"/>
          </w:rPr>
          <w:t xml:space="preserve">github.com/xuwang-goldenwater/data260-9275</w:t>
        </w:r>
      </w:hyperlink>
    </w:p>
    <w:p>
      <w:pPr>
        <w:pStyle w:val="Heading2"/>
      </w:pPr>
      <w:r>
        <w:t xml:space="preserve">Section 0 — Personal configuration and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c>
          <w:tcPr>
            <w:tcW w:type="dxa" w:w="30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This submission</w:t>
            </w:r>
          </w:p>
        </w:tc>
        <w:tc>
          <w:tcPr>
            <w:tcW w:type="dxa" w:w="41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How it is derived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SID4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9275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last four digits of the SJSU Student ID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PORT_BASE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8275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8000 + (9275 mod 900)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PREFIX</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s9275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 + SID4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9275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SID4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VERIFY_SEED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269275</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260000 + SID4</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DOMAIN_ID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 — grocery supply and recall notices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9275 mod 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Hardware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MacBook Pro, Apple silicon, 8 GB RAM, macOS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Local model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sentence-transformers/all-MiniLM-L6-v2 (embeddings, 384 dimensions, CPU). No LLM is used in HW3.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Python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3.12, conda environment "data260"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Tagged commit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highlight w:val="yellow"/>
                <w:highlightCs w:val="yellow"/>
              </w:rPr>
              <w:t xml:space="preserve">[TODO: short hash of the commit tagged hw3 — `git rev-parse --short hw3`]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Tag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hw3</w:t>
            </w:r>
          </w:p>
        </w:tc>
      </w:tr>
    </w:tbl>
    <w:p>
      <w:pPr>
        <w:spacing w:after="120"/>
      </w:pPr>
    </w:p>
    <w:p>
      <w:pPr>
        <w:spacing w:after="120" w:line="276"/>
      </w:pPr>
      <w:r>
        <w:rPr>
          <w:rFonts w:ascii="Calibri" w:cs="Calibri" w:eastAsia="Calibri" w:hAnsi="Calibri"/>
          <w:sz w:val="21"/>
          <w:szCs w:val="21"/>
        </w:rPr>
        <w:t xml:space="preserve">Homework 3 extends the same codebase. Homework 1 and 2 files are unchanged; the new code is in </w:t>
      </w:r>
      <w:r>
        <w:rPr>
          <w:rFonts w:ascii="Consolas" w:cs="Consolas" w:eastAsia="Consolas" w:hAnsi="Consolas"/>
          <w:sz w:val="19"/>
          <w:szCs w:val="19"/>
        </w:rPr>
        <w:t xml:space="preserve">code/auth_app/</w:t>
      </w:r>
      <w:r>
        <w:rPr>
          <w:rFonts w:ascii="Calibri" w:cs="Calibri" w:eastAsia="Calibri" w:hAnsi="Calibri"/>
          <w:sz w:val="21"/>
          <w:szCs w:val="21"/>
        </w:rPr>
        <w:t xml:space="preserve"> (Part 1) and </w:t>
      </w:r>
      <w:r>
        <w:rPr>
          <w:rFonts w:ascii="Consolas" w:cs="Consolas" w:eastAsia="Consolas" w:hAnsi="Consolas"/>
          <w:sz w:val="19"/>
          <w:szCs w:val="19"/>
        </w:rPr>
        <w:t xml:space="preserve">code/rag_*.py</w:t>
      </w:r>
      <w:r>
        <w:rPr>
          <w:rFonts w:ascii="Calibri" w:cs="Calibri" w:eastAsia="Calibri" w:hAnsi="Calibri"/>
          <w:sz w:val="21"/>
          <w:szCs w:val="21"/>
        </w:rPr>
        <w:t xml:space="preserve"> (Part 2). </w:t>
      </w:r>
      <w:r>
        <w:rPr>
          <w:rFonts w:ascii="Consolas" w:cs="Consolas" w:eastAsia="Consolas" w:hAnsi="Consolas"/>
          <w:sz w:val="19"/>
          <w:szCs w:val="19"/>
        </w:rPr>
        <w:t xml:space="preserve">reports/hw03/</w:t>
      </w:r>
      <w:r>
        <w:rPr>
          <w:rFonts w:ascii="Calibri" w:cs="Calibri" w:eastAsia="Calibri" w:hAnsi="Calibri"/>
          <w:sz w:val="21"/>
          <w:szCs w:val="21"/>
        </w:rPr>
        <w:t xml:space="preserve"> holds evidence only: corpus snapshot, questions, raw output, metrics, logs and verification.</w:t>
      </w:r>
    </w:p>
    <w:p>
      <w:r>
        <w:br w:type="page"/>
      </w:r>
    </w:p>
    <w:p>
      <w:pPr>
        <w:pStyle w:val="Heading1"/>
      </w:pPr>
      <w:r>
        <w:t xml:space="preserve">Part 1 — FastAPI authentication app</w:t>
      </w:r>
    </w:p>
    <w:p>
      <w:pPr>
        <w:pStyle w:val="Heading2"/>
      </w:pPr>
      <w:r>
        <w:t xml:space="preserve">1.1 What was changed from the starter code</w:t>
      </w:r>
    </w:p>
    <w:p>
      <w:pPr>
        <w:spacing w:after="120" w:line="276"/>
      </w:pPr>
      <w:r>
        <w:rPr>
          <w:rFonts w:ascii="Calibri" w:cs="Calibri" w:eastAsia="Calibri" w:hAnsi="Calibri"/>
          <w:sz w:val="21"/>
          <w:szCs w:val="21"/>
        </w:rPr>
        <w:t xml:space="preserve">The app starts from the instructor’s HW3 starter (</w:t>
      </w:r>
      <w:r>
        <w:rPr>
          <w:rFonts w:ascii="Consolas" w:cs="Consolas" w:eastAsia="Consolas" w:hAnsi="Consolas"/>
          <w:sz w:val="19"/>
          <w:szCs w:val="19"/>
        </w:rPr>
        <w:t xml:space="preserve">main.py</w:t>
      </w:r>
      <w:r>
        <w:rPr>
          <w:rFonts w:ascii="Calibri" w:cs="Calibri" w:eastAsia="Calibri" w:hAnsi="Calibri"/>
          <w:sz w:val="21"/>
          <w:szCs w:val="21"/>
        </w:rPr>
        <w:t xml:space="preserve">, </w:t>
      </w:r>
      <w:r>
        <w:rPr>
          <w:rFonts w:ascii="Consolas" w:cs="Consolas" w:eastAsia="Consolas" w:hAnsi="Consolas"/>
          <w:sz w:val="19"/>
          <w:szCs w:val="19"/>
        </w:rPr>
        <w:t xml:space="preserve">routers/auth.py</w:t>
      </w:r>
      <w:r>
        <w:rPr>
          <w:rFonts w:ascii="Calibri" w:cs="Calibri" w:eastAsia="Calibri" w:hAnsi="Calibri"/>
          <w:sz w:val="21"/>
          <w:szCs w:val="21"/>
        </w:rPr>
        <w:t xml:space="preserve">, three templates). It is called </w:t>
      </w:r>
      <w:r>
        <w:rPr>
          <w:rFonts w:ascii="Calibri" w:cs="Calibri" w:eastAsia="Calibri" w:hAnsi="Calibri"/>
          <w:b/>
          <w:bCs/>
          <w:sz w:val="21"/>
          <w:szCs w:val="21"/>
        </w:rPr>
        <w:t xml:space="preserve">Recall Notice Desk</w:t>
      </w:r>
      <w:r>
        <w:rPr>
          <w:rFonts w:ascii="Calibri" w:cs="Calibri" w:eastAsia="Calibri" w:hAnsi="Calibri"/>
          <w:sz w:val="21"/>
          <w:szCs w:val="21"/>
        </w:rPr>
        <w:t xml:space="preserve">, the login-protected front door of the recall-notice application from Homeworks 1 and 2.</w:t>
      </w:r>
    </w:p>
    <w:p>
      <w:pPr>
        <w:pStyle w:val="ListParagraph"/>
        <w:numPr>
          <w:ilvl w:val="0"/>
          <w:numId w:val="2"/>
        </w:numPr>
        <w:spacing w:after="60"/>
      </w:pPr>
      <w:r>
        <w:rPr>
          <w:rFonts w:ascii="Calibri" w:cs="Calibri" w:eastAsia="Calibri" w:hAnsi="Calibri"/>
          <w:sz w:val="21"/>
          <w:szCs w:val="21"/>
        </w:rPr>
        <w:t xml:space="preserve">Runs on PORT_BASE </w:t>
      </w:r>
      <w:r>
        <w:rPr>
          <w:rFonts w:ascii="Calibri" w:cs="Calibri" w:eastAsia="Calibri" w:hAnsi="Calibri"/>
          <w:b/>
          <w:bCs/>
          <w:sz w:val="21"/>
          <w:szCs w:val="21"/>
        </w:rPr>
        <w:t xml:space="preserve">8275</w:t>
      </w:r>
      <w:r>
        <w:rPr>
          <w:rFonts w:ascii="Calibri" w:cs="Calibri" w:eastAsia="Calibri" w:hAnsi="Calibri"/>
          <w:sz w:val="21"/>
          <w:szCs w:val="21"/>
        </w:rPr>
        <w:t xml:space="preserve"> instead of 8000, and can be started from the repo root (</w:t>
      </w:r>
      <w:r>
        <w:rPr>
          <w:rFonts w:ascii="Consolas" w:cs="Consolas" w:eastAsia="Consolas" w:hAnsi="Consolas"/>
          <w:sz w:val="19"/>
          <w:szCs w:val="19"/>
        </w:rPr>
        <w:t xml:space="preserve">make run-auth</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Templates are loaded by absolute path, so the app works from any working directory.</w:t>
      </w:r>
    </w:p>
    <w:p>
      <w:pPr>
        <w:pStyle w:val="ListParagraph"/>
        <w:numPr>
          <w:ilvl w:val="0"/>
          <w:numId w:val="2"/>
        </w:numPr>
        <w:spacing w:after="60"/>
      </w:pPr>
      <w:r>
        <w:rPr>
          <w:rFonts w:ascii="Calibri" w:cs="Calibri" w:eastAsia="Calibri" w:hAnsi="Calibri"/>
          <w:sz w:val="21"/>
          <w:szCs w:val="21"/>
        </w:rPr>
        <w:t xml:space="preserve">Failed login re-renders the login page with HTTP 401 and a Bootstrap </w:t>
      </w:r>
      <w:r>
        <w:rPr>
          <w:rFonts w:ascii="Calibri" w:cs="Calibri" w:eastAsia="Calibri" w:hAnsi="Calibri"/>
          <w:b/>
          <w:bCs/>
          <w:sz w:val="21"/>
          <w:szCs w:val="21"/>
        </w:rPr>
        <w:t xml:space="preserve">alert-danger</w:t>
      </w:r>
      <w:r>
        <w:rPr>
          <w:rFonts w:ascii="Calibri" w:cs="Calibri" w:eastAsia="Calibri" w:hAnsi="Calibri"/>
          <w:sz w:val="21"/>
          <w:szCs w:val="21"/>
        </w:rPr>
        <w:t xml:space="preserve"> message.</w:t>
      </w:r>
    </w:p>
    <w:p>
      <w:pPr>
        <w:pStyle w:val="ListParagraph"/>
        <w:numPr>
          <w:ilvl w:val="0"/>
          <w:numId w:val="2"/>
        </w:numPr>
        <w:spacing w:after="60"/>
      </w:pPr>
      <w:r>
        <w:rPr>
          <w:rFonts w:ascii="Calibri" w:cs="Calibri" w:eastAsia="Calibri" w:hAnsi="Calibri"/>
          <w:sz w:val="21"/>
          <w:szCs w:val="21"/>
        </w:rPr>
        <w:t xml:space="preserve">The password is checked with </w:t>
      </w:r>
      <w:r>
        <w:rPr>
          <w:rFonts w:ascii="Calibri" w:cs="Calibri" w:eastAsia="Calibri" w:hAnsi="Calibri"/>
          <w:b/>
          <w:bCs/>
          <w:sz w:val="21"/>
          <w:szCs w:val="21"/>
        </w:rPr>
        <w:t xml:space="preserve">bcrypt</w:t>
      </w:r>
      <w:r>
        <w:rPr>
          <w:rFonts w:ascii="Calibri" w:cs="Calibri" w:eastAsia="Calibri" w:hAnsi="Calibri"/>
          <w:sz w:val="21"/>
          <w:szCs w:val="21"/>
        </w:rPr>
        <w:t xml:space="preserve">; only the hash is kept in memory.</w:t>
      </w:r>
    </w:p>
    <w:p>
      <w:pPr>
        <w:pStyle w:val="ListParagraph"/>
        <w:numPr>
          <w:ilvl w:val="0"/>
          <w:numId w:val="2"/>
        </w:numPr>
        <w:spacing w:after="60"/>
      </w:pPr>
      <w:r>
        <w:rPr>
          <w:rFonts w:ascii="Calibri" w:cs="Calibri" w:eastAsia="Calibri" w:hAnsi="Calibri"/>
          <w:sz w:val="21"/>
          <w:szCs w:val="21"/>
        </w:rPr>
        <w:t xml:space="preserve">The cookie carries only a random session id. A server-side table (</w:t>
      </w:r>
      <w:r>
        <w:rPr>
          <w:rFonts w:ascii="Consolas" w:cs="Consolas" w:eastAsia="Consolas" w:hAnsi="Consolas"/>
          <w:sz w:val="19"/>
          <w:szCs w:val="19"/>
        </w:rPr>
        <w:t xml:space="preserve">ACTIVE_SESSIONS</w:t>
      </w:r>
      <w:r>
        <w:rPr>
          <w:rFonts w:ascii="Calibri" w:cs="Calibri" w:eastAsia="Calibri" w:hAnsi="Calibri"/>
          <w:sz w:val="21"/>
          <w:szCs w:val="21"/>
        </w:rPr>
        <w:t xml:space="preserve">) decides whether that id is still valid — this is what makes logout and the idle timeout real (section 1.3).</w:t>
      </w:r>
    </w:p>
    <w:p>
      <w:pPr>
        <w:pStyle w:val="ListParagraph"/>
        <w:numPr>
          <w:ilvl w:val="0"/>
          <w:numId w:val="2"/>
        </w:numPr>
        <w:spacing w:after="60"/>
      </w:pPr>
      <w:r>
        <w:rPr>
          <w:rFonts w:ascii="Calibri" w:cs="Calibri" w:eastAsia="Calibri" w:hAnsi="Calibri"/>
          <w:sz w:val="21"/>
          <w:szCs w:val="21"/>
        </w:rPr>
        <w:t xml:space="preserve">All pages extend one </w:t>
      </w:r>
      <w:r>
        <w:rPr>
          <w:rFonts w:ascii="Consolas" w:cs="Consolas" w:eastAsia="Consolas" w:hAnsi="Consolas"/>
          <w:sz w:val="19"/>
          <w:szCs w:val="19"/>
        </w:rPr>
        <w:t xml:space="preserve">base.html</w:t>
      </w:r>
      <w:r>
        <w:rPr>
          <w:rFonts w:ascii="Calibri" w:cs="Calibri" w:eastAsia="Calibri" w:hAnsi="Calibri"/>
          <w:sz w:val="21"/>
          <w:szCs w:val="21"/>
        </w:rPr>
        <w:t xml:space="preserve"> with a responsive Bootstrap navbar.</w:t>
      </w:r>
    </w:p>
    <w:p>
      <w:pPr>
        <w:pStyle w:val="Heading2"/>
      </w:pPr>
      <w:r>
        <w:t xml:space="preserve">1.2 Routes — one screenshot per route</w:t>
      </w:r>
    </w:p>
    <w:p>
      <w:pPr>
        <w:spacing w:after="120" w:line="276"/>
      </w:pPr>
      <w:r>
        <w:rPr>
          <w:rFonts w:ascii="Calibri" w:cs="Calibri" w:eastAsia="Calibri" w:hAnsi="Calibri"/>
          <w:sz w:val="21"/>
          <w:szCs w:val="21"/>
        </w:rPr>
        <w:t xml:space="preserve">All routes are defined in one </w:t>
      </w:r>
      <w:r>
        <w:rPr>
          <w:rFonts w:ascii="Consolas" w:cs="Consolas" w:eastAsia="Consolas" w:hAnsi="Consolas"/>
          <w:sz w:val="19"/>
          <w:szCs w:val="19"/>
        </w:rPr>
        <w:t xml:space="preserve">APIRouter</w:t>
      </w:r>
      <w:r>
        <w:rPr>
          <w:rFonts w:ascii="Calibri" w:cs="Calibri" w:eastAsia="Calibri" w:hAnsi="Calibri"/>
          <w:sz w:val="21"/>
          <w:szCs w:val="21"/>
        </w:rPr>
        <w:t xml:space="preserve"> in </w:t>
      </w:r>
      <w:r>
        <w:rPr>
          <w:rFonts w:ascii="Consolas" w:cs="Consolas" w:eastAsia="Consolas" w:hAnsi="Consolas"/>
          <w:sz w:val="19"/>
          <w:szCs w:val="19"/>
        </w:rPr>
        <w:t xml:space="preserve">code/auth_app/routers/auth.py</w:t>
      </w:r>
      <w:r>
        <w:rPr>
          <w:rFonts w:ascii="Calibri" w:cs="Calibri" w:eastAsia="Calibri" w:hAnsi="Calibri"/>
          <w:sz w:val="21"/>
          <w:szCs w:val="21"/>
        </w:rPr>
        <w:t xml:space="preserve"> (full listing in 1.5). Log in with </w:t>
      </w:r>
      <w:r>
        <w:rPr>
          <w:rFonts w:ascii="Calibri" w:cs="Calibri" w:eastAsia="Calibri" w:hAnsi="Calibri"/>
          <w:b/>
          <w:bCs/>
          <w:sz w:val="21"/>
          <w:szCs w:val="21"/>
        </w:rPr>
        <w:t xml:space="preserve">admin / password</w:t>
      </w:r>
      <w:r>
        <w:rPr>
          <w:rFonts w:ascii="Calibri" w:cs="Calibri" w:eastAsia="Calibri" w:hAnsi="Calibri"/>
          <w:sz w:val="21"/>
          <w:szCs w:val="21"/>
        </w:rPr>
        <w:t xml:space="preserve">. Use Chrome at </w:t>
      </w:r>
      <w:r>
        <w:rPr>
          <w:rFonts w:ascii="Consolas" w:cs="Consolas" w:eastAsia="Consolas" w:hAnsi="Consolas"/>
          <w:sz w:val="19"/>
          <w:szCs w:val="19"/>
        </w:rPr>
        <w:t xml:space="preserve">http://localhost:8275</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Home page  /  (logged out)</w:t>
            </w:r>
          </w:p>
          <w:p>
            <w:pPr>
              <w:spacing w:after="60"/>
              <w:jc w:val="center"/>
            </w:pPr>
            <w:r>
              <w:rPr>
                <w:rFonts w:ascii="Calibri" w:cs="Calibri" w:eastAsia="Calibri" w:hAnsi="Calibri"/>
                <w:color w:val="555555"/>
                <w:sz w:val="18"/>
                <w:szCs w:val="18"/>
              </w:rPr>
              <w:t xml:space="preserve">Open http://localhost:8275 in a fresh window. Shows the welcome message and the Login button.</w:t>
            </w:r>
          </w:p>
          <w:p/>
          <w:p/>
          <w:p/>
          <w:p/>
          <w:p/>
          <w:p/>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Login page  /login  — invalid credentials alert</w:t>
            </w:r>
          </w:p>
          <w:p>
            <w:pPr>
              <w:spacing w:after="60"/>
              <w:jc w:val="center"/>
            </w:pPr>
            <w:r>
              <w:rPr>
                <w:rFonts w:ascii="Calibri" w:cs="Calibri" w:eastAsia="Calibri" w:hAnsi="Calibri"/>
                <w:color w:val="555555"/>
                <w:sz w:val="18"/>
                <w:szCs w:val="18"/>
              </w:rPr>
              <w:t xml:space="preserve">Enter admin / wrong and submit. The red Bootstrap alert must be visible.</w:t>
            </w:r>
          </w:p>
          <w:p/>
          <w:p/>
          <w:p/>
          <w:p/>
          <w:p/>
          <w:p/>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Dashboard  /dashboard</w:t>
            </w:r>
          </w:p>
          <w:p>
            <w:pPr>
              <w:spacing w:after="60"/>
              <w:jc w:val="center"/>
            </w:pPr>
            <w:r>
              <w:rPr>
                <w:rFonts w:ascii="Calibri" w:cs="Calibri" w:eastAsia="Calibri" w:hAnsi="Calibri"/>
                <w:color w:val="555555"/>
                <w:sz w:val="18"/>
                <w:szCs w:val="18"/>
              </w:rPr>
              <w:t xml:space="preserve">Log in with admin / password. Shows “Welcome, admin!”, the idle-timeout note and the Logout button.</w:t>
            </w:r>
          </w:p>
          <w:p/>
          <w:p/>
          <w:p/>
          <w:p/>
          <w:p/>
          <w:p/>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Logout  /logout  → back on Home</w:t>
            </w:r>
          </w:p>
          <w:p>
            <w:pPr>
              <w:spacing w:after="60"/>
              <w:jc w:val="center"/>
            </w:pPr>
            <w:r>
              <w:rPr>
                <w:rFonts w:ascii="Calibri" w:cs="Calibri" w:eastAsia="Calibri" w:hAnsi="Calibri"/>
                <w:color w:val="555555"/>
                <w:sz w:val="18"/>
                <w:szCs w:val="18"/>
              </w:rPr>
              <w:t xml:space="preserve">Click Logout. You land on / and the navbar shows Login again.</w:t>
            </w:r>
          </w:p>
          <w:p/>
          <w:p/>
          <w:p/>
          <w:p/>
          <w:p/>
          <w:p/>
          <w:p/>
        </w:tc>
      </w:tr>
    </w:tbl>
    <w:p>
      <w:pPr>
        <w:spacing w:after="120"/>
      </w:pPr>
    </w:p>
    <w:p>
      <w:pPr>
        <w:pStyle w:val="Heading2"/>
      </w:pPr>
      <w:r>
        <w:t xml:space="preserve">1.3 Session management</w:t>
      </w:r>
    </w:p>
    <w:p>
      <w:pPr>
        <w:spacing w:after="120" w:line="276"/>
      </w:pPr>
      <w:r>
        <w:rPr>
          <w:rFonts w:ascii="Calibri" w:cs="Calibri" w:eastAsia="Calibri" w:hAnsi="Calibri"/>
          <w:b/>
          <w:bCs/>
          <w:sz w:val="21"/>
          <w:szCs w:val="21"/>
        </w:rPr>
        <w:t xml:space="preserve">Secure cookie.</w:t>
      </w:r>
      <w:r>
        <w:rPr>
          <w:rFonts w:ascii="Calibri" w:cs="Calibri" w:eastAsia="Calibri" w:hAnsi="Calibri"/>
          <w:sz w:val="21"/>
          <w:szCs w:val="21"/>
        </w:rPr>
        <w:t xml:space="preserve"> </w:t>
      </w:r>
      <w:r>
        <w:rPr>
          <w:rFonts w:ascii="Consolas" w:cs="Consolas" w:eastAsia="Consolas" w:hAnsi="Consolas"/>
          <w:sz w:val="19"/>
          <w:szCs w:val="19"/>
        </w:rPr>
        <w:t xml:space="preserve">SessionMiddleware</w:t>
      </w:r>
      <w:r>
        <w:rPr>
          <w:rFonts w:ascii="Calibri" w:cs="Calibri" w:eastAsia="Calibri" w:hAnsi="Calibri"/>
          <w:sz w:val="21"/>
          <w:szCs w:val="21"/>
        </w:rPr>
        <w:t xml:space="preserve"> is configured with </w:t>
      </w:r>
      <w:r>
        <w:rPr>
          <w:rFonts w:ascii="Consolas" w:cs="Consolas" w:eastAsia="Consolas" w:hAnsi="Consolas"/>
          <w:sz w:val="19"/>
          <w:szCs w:val="19"/>
        </w:rPr>
        <w:t xml:space="preserve">https_only=True</w:t>
      </w:r>
      <w:r>
        <w:rPr>
          <w:rFonts w:ascii="Calibri" w:cs="Calibri" w:eastAsia="Calibri" w:hAnsi="Calibri"/>
          <w:sz w:val="21"/>
          <w:szCs w:val="21"/>
        </w:rPr>
        <w:t xml:space="preserve"> (adds </w:t>
      </w:r>
      <w:r>
        <w:rPr>
          <w:rFonts w:ascii="Consolas" w:cs="Consolas" w:eastAsia="Consolas" w:hAnsi="Consolas"/>
          <w:sz w:val="19"/>
          <w:szCs w:val="19"/>
        </w:rPr>
        <w:t xml:space="preserve">Secure</w:t>
      </w:r>
      <w:r>
        <w:rPr>
          <w:rFonts w:ascii="Calibri" w:cs="Calibri" w:eastAsia="Calibri" w:hAnsi="Calibri"/>
          <w:sz w:val="21"/>
          <w:szCs w:val="21"/>
        </w:rPr>
        <w:t xml:space="preserve">) and </w:t>
      </w:r>
      <w:r>
        <w:rPr>
          <w:rFonts w:ascii="Consolas" w:cs="Consolas" w:eastAsia="Consolas" w:hAnsi="Consolas"/>
          <w:sz w:val="19"/>
          <w:szCs w:val="19"/>
        </w:rPr>
        <w:t xml:space="preserve">same_site="lax"</w:t>
      </w:r>
      <w:r>
        <w:rPr>
          <w:rFonts w:ascii="Calibri" w:cs="Calibri" w:eastAsia="Calibri" w:hAnsi="Calibri"/>
          <w:sz w:val="21"/>
          <w:szCs w:val="21"/>
        </w:rPr>
        <w:t xml:space="preserve"> (adds </w:t>
      </w:r>
      <w:r>
        <w:rPr>
          <w:rFonts w:ascii="Consolas" w:cs="Consolas" w:eastAsia="Consolas" w:hAnsi="Consolas"/>
          <w:sz w:val="19"/>
          <w:szCs w:val="19"/>
        </w:rPr>
        <w:t xml:space="preserve">SameSite=lax</w:t>
      </w:r>
      <w:r>
        <w:rPr>
          <w:rFonts w:ascii="Calibri" w:cs="Calibri" w:eastAsia="Calibri" w:hAnsi="Calibri"/>
          <w:sz w:val="21"/>
          <w:szCs w:val="21"/>
        </w:rPr>
        <w:t xml:space="preserve">); Starlette always adds </w:t>
      </w:r>
      <w:r>
        <w:rPr>
          <w:rFonts w:ascii="Consolas" w:cs="Consolas" w:eastAsia="Consolas" w:hAnsi="Consolas"/>
          <w:sz w:val="19"/>
          <w:szCs w:val="19"/>
        </w:rPr>
        <w:t xml:space="preserve">HttpOnly</w:t>
      </w:r>
      <w:r>
        <w:rPr>
          <w:rFonts w:ascii="Calibri" w:cs="Calibri" w:eastAsia="Calibri" w:hAnsi="Calibri"/>
          <w:sz w:val="21"/>
          <w:szCs w:val="21"/>
        </w:rPr>
        <w:t xml:space="preserve">. So the cookie is never sent over plain HTTP to a non-local host, cannot be read by JavaScript, and is not sent on cross-site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Set-Cookie response header with all three attributes</w:t>
            </w:r>
          </w:p>
          <w:p>
            <w:pPr>
              <w:spacing w:after="60"/>
              <w:jc w:val="center"/>
            </w:pPr>
            <w:r>
              <w:rPr>
                <w:rFonts w:ascii="Calibri" w:cs="Calibri" w:eastAsia="Calibri" w:hAnsi="Calibri"/>
                <w:color w:val="555555"/>
                <w:sz w:val="18"/>
                <w:szCs w:val="18"/>
              </w:rPr>
              <w:t xml:space="preserve">With </w:t>
            </w:r>
            <w:r>
              <w:rPr>
                <w:rFonts w:ascii="Consolas" w:cs="Consolas" w:eastAsia="Consolas" w:hAnsi="Consolas"/>
                <w:color w:val="555555"/>
                <w:sz w:val="18"/>
                <w:szCs w:val="18"/>
              </w:rPr>
              <w:t xml:space="preserve">make run-auth</w:t>
            </w:r>
            <w:r>
              <w:rPr>
                <w:rFonts w:ascii="Calibri" w:cs="Calibri" w:eastAsia="Calibri" w:hAnsi="Calibri"/>
                <w:color w:val="555555"/>
                <w:sz w:val="18"/>
                <w:szCs w:val="18"/>
              </w:rPr>
              <w:t xml:space="preserve"> running, in a second terminal: </w:t>
            </w:r>
            <w:r>
              <w:rPr>
                <w:rFonts w:ascii="Consolas" w:cs="Consolas" w:eastAsia="Consolas" w:hAnsi="Consolas"/>
                <w:color w:val="555555"/>
                <w:sz w:val="18"/>
                <w:szCs w:val="18"/>
              </w:rPr>
              <w:t xml:space="preserve">curl -si -X POST -d "username=admin&amp;password=password" http://127.0.0.1:8275/login | grep -i set-cookie</w:t>
            </w:r>
          </w:p>
          <w:p/>
          <w:p/>
          <w:p/>
        </w:tc>
      </w:tr>
    </w:tbl>
    <w:p>
      <w:pPr>
        <w:spacing w:after="120"/>
      </w:pPr>
    </w:p>
    <w:p>
      <w:pPr>
        <w:spacing w:after="120" w:line="276"/>
      </w:pPr>
      <w:r>
        <w:rPr>
          <w:rFonts w:ascii="Calibri" w:cs="Calibri" w:eastAsia="Calibri" w:hAnsi="Calibri"/>
          <w:b/>
          <w:bCs/>
          <w:sz w:val="21"/>
          <w:szCs w:val="21"/>
        </w:rPr>
        <w:t xml:space="preserve">Why logout alone was not enough.</w:t>
      </w:r>
      <w:r>
        <w:rPr>
          <w:rFonts w:ascii="Calibri" w:cs="Calibri" w:eastAsia="Calibri" w:hAnsi="Calibri"/>
          <w:sz w:val="21"/>
          <w:szCs w:val="21"/>
        </w:rPr>
        <w:t xml:space="preserve"> Starlette stores the session *inside* the signed cookie. The starter’s logout only told the browser to drop the cookie; a copy of the old cookie would still pass the signature check and open /dashboard until </w:t>
      </w:r>
      <w:r>
        <w:rPr>
          <w:rFonts w:ascii="Consolas" w:cs="Consolas" w:eastAsia="Consolas" w:hAnsi="Consolas"/>
          <w:sz w:val="19"/>
          <w:szCs w:val="19"/>
        </w:rPr>
        <w:t xml:space="preserve">max_age</w:t>
      </w:r>
      <w:r>
        <w:rPr>
          <w:rFonts w:ascii="Calibri" w:cs="Calibri" w:eastAsia="Calibri" w:hAnsi="Calibri"/>
          <w:sz w:val="21"/>
          <w:szCs w:val="21"/>
        </w:rPr>
        <w:t xml:space="preserve"> ran out. The fix is a server-side table: the cookie holds only a random </w:t>
      </w:r>
      <w:r>
        <w:rPr>
          <w:rFonts w:ascii="Consolas" w:cs="Consolas" w:eastAsia="Consolas" w:hAnsi="Consolas"/>
          <w:sz w:val="19"/>
          <w:szCs w:val="19"/>
        </w:rPr>
        <w:t xml:space="preserve">sid</w:t>
      </w:r>
      <w:r>
        <w:rPr>
          <w:rFonts w:ascii="Calibri" w:cs="Calibri" w:eastAsia="Calibri" w:hAnsi="Calibri"/>
          <w:sz w:val="21"/>
          <w:szCs w:val="21"/>
        </w:rPr>
        <w:t xml:space="preserve">, and /dashboard accepts it only if the sid is still in </w:t>
      </w:r>
      <w:r>
        <w:rPr>
          <w:rFonts w:ascii="Consolas" w:cs="Consolas" w:eastAsia="Consolas" w:hAnsi="Consolas"/>
          <w:sz w:val="19"/>
          <w:szCs w:val="19"/>
        </w:rPr>
        <w:t xml:space="preserve">ACTIVE_SESSIONS</w:t>
      </w:r>
      <w:r>
        <w:rPr>
          <w:rFonts w:ascii="Calibri" w:cs="Calibri" w:eastAsia="Calibri" w:hAnsi="Calibri"/>
          <w:sz w:val="21"/>
          <w:szCs w:val="21"/>
        </w:rPr>
        <w:t xml:space="preserve">. Logout deletes the sid, so the old cookie becomes useless.</w:t>
      </w:r>
    </w:p>
    <w:p>
      <w:pPr>
        <w:spacing w:after="120" w:line="276"/>
      </w:pPr>
      <w:r>
        <w:rPr>
          <w:rFonts w:ascii="Calibri" w:cs="Calibri" w:eastAsia="Calibri" w:hAnsi="Calibri"/>
          <w:b/>
          <w:bCs/>
          <w:sz w:val="21"/>
          <w:szCs w:val="21"/>
        </w:rPr>
        <w:t xml:space="preserve">Idle timeout.</w:t>
      </w:r>
      <w:r>
        <w:rPr>
          <w:rFonts w:ascii="Calibri" w:cs="Calibri" w:eastAsia="Calibri" w:hAnsi="Calibri"/>
          <w:sz w:val="21"/>
          <w:szCs w:val="21"/>
        </w:rPr>
        <w:t xml:space="preserve"> Every request refreshes </w:t>
      </w:r>
      <w:r>
        <w:rPr>
          <w:rFonts w:ascii="Consolas" w:cs="Consolas" w:eastAsia="Consolas" w:hAnsi="Consolas"/>
          <w:sz w:val="19"/>
          <w:szCs w:val="19"/>
        </w:rPr>
        <w:t xml:space="preserve">last_seen</w:t>
      </w:r>
      <w:r>
        <w:rPr>
          <w:rFonts w:ascii="Calibri" w:cs="Calibri" w:eastAsia="Calibri" w:hAnsi="Calibri"/>
          <w:sz w:val="21"/>
          <w:szCs w:val="21"/>
        </w:rPr>
        <w:t xml:space="preserve"> for the sid. If more than </w:t>
      </w:r>
      <w:r>
        <w:rPr>
          <w:rFonts w:ascii="Consolas" w:cs="Consolas" w:eastAsia="Consolas" w:hAnsi="Consolas"/>
          <w:sz w:val="19"/>
          <w:szCs w:val="19"/>
        </w:rPr>
        <w:t xml:space="preserve">IDLE_TIMEOUT_SECONDS</w:t>
      </w:r>
      <w:r>
        <w:rPr>
          <w:rFonts w:ascii="Calibri" w:cs="Calibri" w:eastAsia="Calibri" w:hAnsi="Calibri"/>
          <w:sz w:val="21"/>
          <w:szCs w:val="21"/>
        </w:rPr>
        <w:t xml:space="preserve"> (15 minutes) pass without a request, the next request deletes the sid and redirects to </w:t>
      </w:r>
      <w:r>
        <w:rPr>
          <w:rFonts w:ascii="Consolas" w:cs="Consolas" w:eastAsia="Consolas" w:hAnsi="Consolas"/>
          <w:sz w:val="19"/>
          <w:szCs w:val="19"/>
        </w:rPr>
        <w:t xml:space="preserve">/login?reason=ended</w:t>
      </w:r>
      <w:r>
        <w:rPr>
          <w:rFonts w:ascii="Calibri" w:cs="Calibri" w:eastAsia="Calibri" w:hAnsi="Calibri"/>
          <w:sz w:val="21"/>
          <w:szCs w:val="21"/>
        </w:rPr>
        <w:t xml:space="preserve">. </w:t>
      </w:r>
      <w:r>
        <w:rPr>
          <w:rFonts w:ascii="Consolas" w:cs="Consolas" w:eastAsia="Consolas" w:hAnsi="Consolas"/>
          <w:sz w:val="19"/>
          <w:szCs w:val="19"/>
        </w:rPr>
        <w:t xml:space="preserve">max_age=3600</w:t>
      </w:r>
      <w:r>
        <w:rPr>
          <w:rFonts w:ascii="Calibri" w:cs="Calibri" w:eastAsia="Calibri" w:hAnsi="Calibri"/>
          <w:sz w:val="21"/>
          <w:szCs w:val="21"/>
        </w:rPr>
        <w:t xml:space="preserve"> stays as a hard one-hour upper limit even for an active user.</w:t>
      </w:r>
    </w:p>
    <w:p>
      <w:pPr>
        <w:spacing w:after="120" w:line="276"/>
      </w:pPr>
      <w:r>
        <w:rPr>
          <w:rFonts w:ascii="Calibri" w:cs="Calibri" w:eastAsia="Calibri" w:hAnsi="Calibri"/>
          <w:b/>
          <w:bCs/>
          <w:sz w:val="21"/>
          <w:szCs w:val="21"/>
        </w:rPr>
        <w:t xml:space="preserve">Proof.</w:t>
      </w:r>
      <w:r>
        <w:rPr>
          <w:rFonts w:ascii="Calibri" w:cs="Calibri" w:eastAsia="Calibri" w:hAnsi="Calibri"/>
          <w:sz w:val="21"/>
          <w:szCs w:val="21"/>
        </w:rPr>
        <w:t xml:space="preserve"> </w:t>
      </w:r>
      <w:r>
        <w:rPr>
          <w:rFonts w:ascii="Consolas" w:cs="Consolas" w:eastAsia="Consolas" w:hAnsi="Consolas"/>
          <w:sz w:val="19"/>
          <w:szCs w:val="19"/>
        </w:rPr>
        <w:t xml:space="preserve">make demo-session</w:t>
      </w:r>
      <w:r>
        <w:rPr>
          <w:rFonts w:ascii="Calibri" w:cs="Calibri" w:eastAsia="Calibri" w:hAnsi="Calibri"/>
          <w:sz w:val="21"/>
          <w:szCs w:val="21"/>
        </w:rPr>
        <w:t xml:space="preserve"> runs the real app in-process and (1) prints the Set-Cookie header, (2) opens /dashboard, (3) logs out and replays the saved old cookie, (4) waits past a 3-second idle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make demo-session output</w:t>
            </w:r>
          </w:p>
          <w:p>
            <w:pPr>
              <w:spacing w:after="60"/>
              <w:jc w:val="center"/>
            </w:pPr>
            <w:r>
              <w:rPr>
                <w:rFonts w:ascii="Calibri" w:cs="Calibri" w:eastAsia="Calibri" w:hAnsi="Calibri"/>
                <w:color w:val="555555"/>
                <w:sz w:val="18"/>
                <w:szCs w:val="18"/>
              </w:rPr>
              <w:t xml:space="preserve">Both “OLD cookie” and “after 4 idle seconds” lines must end in 302 /login?reason=ended.</w:t>
            </w:r>
          </w:p>
          <w:p/>
          <w:p/>
          <w:p/>
          <w:p/>
          <w:p/>
          <w:p/>
          <w:p/>
          <w:p/>
        </w:tc>
      </w:tr>
    </w:tbl>
    <w:p>
      <w:pPr>
        <w:spacing w:after="120"/>
      </w:pPr>
    </w:p>
    <w:p>
      <w:pPr>
        <w:pStyle w:val="Heading2"/>
      </w:pPr>
      <w:r>
        <w:t xml:space="preserve">1.4 Styling with Bootstrap</w:t>
      </w:r>
    </w:p>
    <w:p>
      <w:pPr>
        <w:pStyle w:val="ListParagraph"/>
        <w:numPr>
          <w:ilvl w:val="0"/>
          <w:numId w:val="2"/>
        </w:numPr>
        <w:spacing w:after="60"/>
      </w:pPr>
      <w:r>
        <w:rPr>
          <w:rFonts w:ascii="Calibri" w:cs="Calibri" w:eastAsia="Calibri" w:hAnsi="Calibri"/>
          <w:b/>
          <w:bCs/>
          <w:sz w:val="21"/>
          <w:szCs w:val="21"/>
        </w:rPr>
        <w:t xml:space="preserve">Navbar</w:t>
      </w:r>
      <w:r>
        <w:rPr>
          <w:rFonts w:ascii="Calibri" w:cs="Calibri" w:eastAsia="Calibri" w:hAnsi="Calibri"/>
          <w:sz w:val="21"/>
          <w:szCs w:val="21"/>
        </w:rPr>
        <w:t xml:space="preserve"> — dark, collapses into a toggler on narrow screens; shows Login or Dashboard/username/Logout depending on the session.</w:t>
      </w:r>
    </w:p>
    <w:p>
      <w:pPr>
        <w:pStyle w:val="ListParagraph"/>
        <w:numPr>
          <w:ilvl w:val="0"/>
          <w:numId w:val="2"/>
        </w:numPr>
        <w:spacing w:after="60"/>
      </w:pPr>
      <w:r>
        <w:rPr>
          <w:rFonts w:ascii="Calibri" w:cs="Calibri" w:eastAsia="Calibri" w:hAnsi="Calibri"/>
          <w:b/>
          <w:bCs/>
          <w:sz w:val="21"/>
          <w:szCs w:val="21"/>
        </w:rPr>
        <w:t xml:space="preserve">Cards</w:t>
      </w:r>
      <w:r>
        <w:rPr>
          <w:rFonts w:ascii="Calibri" w:cs="Calibri" w:eastAsia="Calibri" w:hAnsi="Calibri"/>
          <w:sz w:val="21"/>
          <w:szCs w:val="21"/>
        </w:rPr>
        <w:t xml:space="preserve"> — the welcome box, the login form (centred, </w:t>
      </w:r>
      <w:r>
        <w:rPr>
          <w:rFonts w:ascii="Consolas" w:cs="Consolas" w:eastAsia="Consolas" w:hAnsi="Consolas"/>
          <w:sz w:val="19"/>
          <w:szCs w:val="19"/>
        </w:rPr>
        <w:t xml:space="preserve">col-md-6</w:t>
      </w:r>
      <w:r>
        <w:rPr>
          <w:rFonts w:ascii="Calibri" w:cs="Calibri" w:eastAsia="Calibri" w:hAnsi="Calibri"/>
          <w:sz w:val="21"/>
          <w:szCs w:val="21"/>
        </w:rPr>
        <w:t xml:space="preserve">) and the dashboard; four recall-category cards in a responsive grid (</w:t>
      </w:r>
      <w:r>
        <w:rPr>
          <w:rFonts w:ascii="Consolas" w:cs="Consolas" w:eastAsia="Consolas" w:hAnsi="Consolas"/>
          <w:sz w:val="19"/>
          <w:szCs w:val="19"/>
        </w:rPr>
        <w:t xml:space="preserve">col-sm-6 col-lg-3</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b/>
          <w:bCs/>
          <w:sz w:val="21"/>
          <w:szCs w:val="21"/>
        </w:rPr>
        <w:t xml:space="preserve">Buttons</w:t>
      </w:r>
      <w:r>
        <w:rPr>
          <w:rFonts w:ascii="Calibri" w:cs="Calibri" w:eastAsia="Calibri" w:hAnsi="Calibri"/>
          <w:sz w:val="21"/>
          <w:szCs w:val="21"/>
        </w:rPr>
        <w:t xml:space="preserve"> — primary / success / danger / outline variants for the actions.</w:t>
      </w:r>
    </w:p>
    <w:p>
      <w:pPr>
        <w:pStyle w:val="ListParagraph"/>
        <w:numPr>
          <w:ilvl w:val="0"/>
          <w:numId w:val="2"/>
        </w:numPr>
        <w:spacing w:after="60"/>
      </w:pPr>
      <w:r>
        <w:rPr>
          <w:rFonts w:ascii="Calibri" w:cs="Calibri" w:eastAsia="Calibri" w:hAnsi="Calibri"/>
          <w:b/>
          <w:bCs/>
          <w:sz w:val="21"/>
          <w:szCs w:val="21"/>
        </w:rPr>
        <w:t xml:space="preserve">Alerts</w:t>
      </w:r>
      <w:r>
        <w:rPr>
          <w:rFonts w:ascii="Calibri" w:cs="Calibri" w:eastAsia="Calibri" w:hAnsi="Calibri"/>
          <w:sz w:val="21"/>
          <w:szCs w:val="21"/>
        </w:rPr>
        <w:t xml:space="preserve"> — </w:t>
      </w:r>
      <w:r>
        <w:rPr>
          <w:rFonts w:ascii="Consolas" w:cs="Consolas" w:eastAsia="Consolas" w:hAnsi="Consolas"/>
          <w:sz w:val="19"/>
          <w:szCs w:val="19"/>
        </w:rPr>
        <w:t xml:space="preserve">alert-danger</w:t>
      </w:r>
      <w:r>
        <w:rPr>
          <w:rFonts w:ascii="Calibri" w:cs="Calibri" w:eastAsia="Calibri" w:hAnsi="Calibri"/>
          <w:sz w:val="21"/>
          <w:szCs w:val="21"/>
        </w:rPr>
        <w:t xml:space="preserve"> for a failed login, </w:t>
      </w:r>
      <w:r>
        <w:rPr>
          <w:rFonts w:ascii="Consolas" w:cs="Consolas" w:eastAsia="Consolas" w:hAnsi="Consolas"/>
          <w:sz w:val="19"/>
          <w:szCs w:val="19"/>
        </w:rPr>
        <w:t xml:space="preserve">alert-warning</w:t>
      </w:r>
      <w:r>
        <w:rPr>
          <w:rFonts w:ascii="Calibri" w:cs="Calibri" w:eastAsia="Calibri" w:hAnsi="Calibri"/>
          <w:sz w:val="21"/>
          <w:szCs w:val="21"/>
        </w:rPr>
        <w:t xml:space="preserve"> when a session has ended.</w:t>
      </w:r>
    </w:p>
    <w:p>
      <w:pPr>
        <w:pStyle w:val="Heading2"/>
      </w:pPr>
      <w:r>
        <w:t xml:space="preserve">1.5 Templates directory and 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templates directory</w:t>
            </w:r>
          </w:p>
          <w:p>
            <w:pPr>
              <w:spacing w:after="60"/>
              <w:jc w:val="center"/>
            </w:pPr>
            <w:r>
              <w:rPr>
                <w:rFonts w:ascii="Calibri" w:cs="Calibri" w:eastAsia="Calibri" w:hAnsi="Calibri"/>
                <w:color w:val="555555"/>
                <w:sz w:val="18"/>
                <w:szCs w:val="18"/>
              </w:rPr>
              <w:t xml:space="preserve">Finder or VS Code explorer showing code/auth_app/templates/ with base.html, index.html, login.html, dashboard.html.</w:t>
            </w:r>
          </w:p>
          <w:p/>
          <w:p/>
          <w:p/>
          <w:p/>
          <w:p/>
        </w:tc>
      </w:tr>
    </w:tbl>
    <w:p>
      <w:pPr>
        <w:spacing w:after="120"/>
      </w:pPr>
    </w:p>
    <w:p>
      <w:pPr>
        <w:keepNext/>
        <w:spacing w:after="40" w:before="120"/>
      </w:pPr>
      <w:r>
        <w:rPr>
          <w:rFonts w:ascii="Calibri" w:cs="Calibri" w:eastAsia="Calibri" w:hAnsi="Calibri"/>
          <w:color w:val="555555"/>
          <w:sz w:val="17"/>
          <w:szCs w:val="17"/>
        </w:rPr>
        <w:t xml:space="preserve">code/auth_app/routers/auth.py</w:t>
      </w:r>
    </w:p>
    <w:p>
      <w:pPr>
        <w:pBdr>
          <w:top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Routes for HW3 Part 1: /, /login, /dashboard, /logout.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Why there is a server-side session table (ACTIVE_SESSIONS):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Starlette's SessionMiddleware keeps the session *inside* the signed cookie.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If we only did request.session.clear() on logout, someone who saved the old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cookie could send it again and still reach /dashboard until max_age runs out.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So the cookie only carries a random session id ("sid"), and the server keeps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the list of sids that are still valid. Logout and idle timeout delete the 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that list, which makes the old cookie useless.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import os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import secrets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import time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pathlib import Path</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import bcrypt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fastapi import APIRouter, Form,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fastapi.responses import RedirectResponse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fastapi.templating import Jinja2Templates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from starlette.status import HTTP_302_FOUND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 = APIRouter()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Absolute path, so the app works no matter which folder it is started from</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TEMPLATE_DIR = Path(__file__).resolve().parent.parent / "templates"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templates = Jinja2Templates(directory=str(TEMPLATE_DIR))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Log out a user who has not made a request for this many seconds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IDLE_TIMEOUT_SECONDS = int(os.getenv("IDLE_TIMEOUT_SECONDS", "900"))  # 15 minutes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Demo user. Only the bcrypt hash of the password is kept in memory.</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 real application would load users from a database.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USERS =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"admin": bcrypt.hashpw(b"password", bcrypt.gensalt()),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sid -&gt; {"user": username, "last_seen": unix time}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ACTIVE_SESSIONS =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get_current_user(request: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the logged-in username, or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Also enforces the idle timeout and refreshes last_seen on every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sid = request.session.get("sid")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not 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record = ACTIVE_SESSIONS.get(sid)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record is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sid was logged out (or the server restarted) -&gt; cookie is dead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request.session.clear()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idle_for = time.time() - record["last_seen"]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idle_for &gt; IDLE_TIMEOUT_SECONDS: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idle too long -&gt; end the session on the server side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del ACTIVE_SESSIONS[sid]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request.session.clear()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record["last_seen"] = time.time()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record["user"]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check_password(username: str, password: str) -&gt; bool: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hashed = USERS.get(username)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hashed is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False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bcrypt.checkpw(password.encode("utf-8"), hashed)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@router.get("/")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home(request: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user = get_current_user(request)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templates.TemplateResponse(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 "index.html", {"user": user}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@router.get("/login")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login_page(request: Request, reason: str =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user = get_current_user(request)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info =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reason == "ended":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info = "Your session has ended (idle timeout or logout). Please log in again."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templates.TemplateResponse(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 "login.html", {"user": user, "error": None, "info": info}</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@router.post("/login")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login(request: Request, username: str = Form(...), password: str = Form(...)):</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check_password(username, password):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Start a fresh session with a new random 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request.session.clear()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sid = secrets.token_urlsafe(32)</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ACTIVE_SESSIONS[sid] = {"user": username, "last_seen": time.time()}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request.session["sid"] = 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RedirectResponse(url="/dashboard", status_code=HTTP_302_FOUND)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Wrong username or password: show the login page again with an alert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templates.TemplateResponse(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"login.html",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{"user": None, "error": "Invalid username or password.", "info": None},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status_code=401,</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@router.get("/dashboard")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dashboard(request: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had_sid = "sid" in request.session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user = get_current_user(request)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not user: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url = "/login?reason=ended" if had_sid else "/login"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RedirectResponse(url=url, status_code=HTTP_302_FOUND)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templates.TemplateResponse(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"dashboard.html",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{"user": user, "idle_minutes": IDLE_TIMEOUT_SECONDS // 60},</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@router.get("/logout")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def logout(request: Request):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sid = request.session.get("sid")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sid: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ACTIVE_SESSIONS.pop(sid, None)  # old cookie can no longer be used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request.session.clear()</w:t>
      </w:r>
    </w:p>
    <w:p>
      <w:pPr>
        <w:pBdr>
          <w:bottom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    return RedirectResponse(url="/", status_code=HTTP_302_FOUND)</w:t>
      </w:r>
    </w:p>
    <w:p>
      <w:pPr>
        <w:spacing w:after="80"/>
      </w:pPr>
    </w:p>
    <w:p>
      <w:r>
        <w:br w:type="page"/>
      </w:r>
    </w:p>
    <w:p>
      <w:pPr>
        <w:pStyle w:val="Heading1"/>
      </w:pPr>
      <w:r>
        <w:t xml:space="preserve">Part 2 — Three LlamaIndex chunking techniques (retrieval only)</w:t>
      </w:r>
    </w:p>
    <w:p>
      <w:pPr>
        <w:pStyle w:val="Heading2"/>
      </w:pPr>
      <w:r>
        <w:t xml:space="preserve">2.1 Corpus</w:t>
      </w:r>
    </w:p>
    <w:p>
      <w:pPr>
        <w:spacing w:after="120" w:line="276"/>
      </w:pPr>
      <w:r>
        <w:rPr>
          <w:rFonts w:ascii="Calibri" w:cs="Calibri" w:eastAsia="Calibri" w:hAnsi="Calibri"/>
          <w:sz w:val="21"/>
          <w:szCs w:val="21"/>
        </w:rPr>
        <w:t xml:space="preserve">The graded dataset is a local snapshot of public documents for DOMAIN_ID 3:</w:t>
      </w:r>
    </w:p>
    <w:p>
      <w:pPr>
        <w:pStyle w:val="ListParagraph"/>
        <w:numPr>
          <w:ilvl w:val="0"/>
          <w:numId w:val="2"/>
        </w:numPr>
        <w:spacing w:after="60"/>
      </w:pPr>
      <w:r>
        <w:rPr>
          <w:rFonts w:ascii="Calibri" w:cs="Calibri" w:eastAsia="Calibri" w:hAnsi="Calibri"/>
          <w:b/>
          <w:bCs/>
          <w:sz w:val="21"/>
          <w:szCs w:val="21"/>
        </w:rPr>
        <w:t xml:space="preserve">89 FDA company recall announcements</w:t>
      </w:r>
      <w:r>
        <w:rPr>
          <w:rFonts w:ascii="Calibri" w:cs="Calibri" w:eastAsia="Calibri" w:hAnsi="Calibri"/>
          <w:sz w:val="21"/>
          <w:szCs w:val="21"/>
        </w:rPr>
        <w:t xml:space="preserve"> for food and beverages (Nov 2025 – Sep 2026), from fda.gov/safety/recalls-market-withdrawals-safety-alerts. They cover the four categories of the domain schema — undeclared allergen, bacterial contamination, foreign material, mislabeling — plus toxins, lead, pesticide and radioactive contamination. Pet food and drugs sold as supplements were left out.</w:t>
      </w:r>
    </w:p>
    <w:p>
      <w:pPr>
        <w:pStyle w:val="ListParagraph"/>
        <w:numPr>
          <w:ilvl w:val="0"/>
          <w:numId w:val="2"/>
        </w:numPr>
        <w:spacing w:after="60"/>
      </w:pPr>
      <w:r>
        <w:rPr>
          <w:rFonts w:ascii="Calibri" w:cs="Calibri" w:eastAsia="Calibri" w:hAnsi="Calibri"/>
          <w:b/>
          <w:bCs/>
          <w:sz w:val="21"/>
          <w:szCs w:val="21"/>
        </w:rPr>
        <w:t xml:space="preserve">21 CFR Part 7</w:t>
      </w:r>
      <w:r>
        <w:rPr>
          <w:rFonts w:ascii="Calibri" w:cs="Calibri" w:eastAsia="Calibri" w:hAnsi="Calibri"/>
          <w:sz w:val="21"/>
          <w:szCs w:val="21"/>
        </w:rPr>
        <w:t xml:space="preserve"> (Enforcement Policy) from the eCFR, version of 2026-09-17. Subpart C is FDA’s recall regulation: recall classes, strategy, communications, status reports, termination.</w:t>
      </w:r>
    </w:p>
    <w:p>
      <w:pPr>
        <w:spacing w:after="120" w:line="276"/>
      </w:pPr>
      <w:r>
        <w:rPr>
          <w:rFonts w:ascii="Consolas" w:cs="Consolas" w:eastAsia="Consolas" w:hAnsi="Consolas"/>
          <w:sz w:val="19"/>
          <w:szCs w:val="19"/>
        </w:rPr>
        <w:t xml:space="preserve">code/rag_fetch_corpus.py</w:t>
      </w:r>
      <w:r>
        <w:rPr>
          <w:rFonts w:ascii="Calibri" w:cs="Calibri" w:eastAsia="Calibri" w:hAnsi="Calibri"/>
          <w:sz w:val="21"/>
          <w:szCs w:val="21"/>
        </w:rPr>
        <w:t xml:space="preserve"> downloads each URL in </w:t>
      </w:r>
      <w:r>
        <w:rPr>
          <w:rFonts w:ascii="Consolas" w:cs="Consolas" w:eastAsia="Consolas" w:hAnsi="Consolas"/>
          <w:sz w:val="19"/>
          <w:szCs w:val="19"/>
        </w:rPr>
        <w:t xml:space="preserve">reports/hw03/urls.txt</w:t>
      </w:r>
      <w:r>
        <w:rPr>
          <w:rFonts w:ascii="Calibri" w:cs="Calibri" w:eastAsia="Calibri" w:hAnsi="Calibri"/>
          <w:sz w:val="21"/>
          <w:szCs w:val="21"/>
        </w:rPr>
        <w:t xml:space="preserve"> once and keeps only the title, the Summary box and the announcement text (no menus, footers or photo captions), one </w:t>
      </w:r>
      <w:r>
        <w:rPr>
          <w:rFonts w:ascii="Consolas" w:cs="Consolas" w:eastAsia="Consolas" w:hAnsi="Consolas"/>
          <w:sz w:val="19"/>
          <w:szCs w:val="19"/>
        </w:rPr>
        <w:t xml:space="preserve">.txt</w:t>
      </w:r>
      <w:r>
        <w:rPr>
          <w:rFonts w:ascii="Calibri" w:cs="Calibri" w:eastAsia="Calibri" w:hAnsi="Calibri"/>
          <w:sz w:val="21"/>
          <w:szCs w:val="21"/>
        </w:rPr>
        <w:t xml:space="preserve"> file per page. It then writes </w:t>
      </w:r>
      <w:r>
        <w:rPr>
          <w:rFonts w:ascii="Consolas" w:cs="Consolas" w:eastAsia="Consolas" w:hAnsi="Consolas"/>
          <w:sz w:val="19"/>
          <w:szCs w:val="19"/>
        </w:rPr>
        <w:t xml:space="preserve">CORPUS_MANIFEST.json</w:t>
      </w:r>
      <w:r>
        <w:rPr>
          <w:rFonts w:ascii="Calibri" w:cs="Calibri" w:eastAsia="Calibri" w:hAnsi="Calibri"/>
          <w:sz w:val="21"/>
          <w:szCs w:val="21"/>
        </w:rPr>
        <w:t xml:space="preserve"> (file, bytes, SHA-256, source URL) and </w:t>
      </w:r>
      <w:r>
        <w:rPr>
          <w:rFonts w:ascii="Consolas" w:cs="Consolas" w:eastAsia="Consolas" w:hAnsi="Consolas"/>
          <w:sz w:val="19"/>
          <w:szCs w:val="19"/>
        </w:rPr>
        <w:t xml:space="preserve">SOURCES.md</w:t>
      </w:r>
      <w:r>
        <w:rPr>
          <w:rFonts w:ascii="Calibri" w:cs="Calibri" w:eastAsia="Calibri" w:hAnsi="Calibri"/>
          <w:sz w:val="21"/>
          <w:szCs w:val="21"/>
        </w:rPr>
        <w:t xml:space="preserve"> (URL and access date).</w:t>
      </w:r>
    </w:p>
    <w:p>
      <w:pPr>
        <w:spacing w:after="120" w:line="276"/>
      </w:pPr>
      <w:r>
        <w:rPr>
          <w:rFonts w:ascii="Calibri" w:cs="Calibri" w:eastAsia="Calibri" w:hAnsi="Calibri"/>
          <w:sz w:val="21"/>
          <w:szCs w:val="21"/>
        </w:rPr>
        <w:t xml:space="preserve">The mix is deliberate. The announcements are short and follow the same template (“X is voluntarily recalling Y because…”), which is realistic and makes confident-but-wrong retrievals likely. Part 7 is one long, structured legal text where chunk boundaries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
            </w:r>
          </w:p>
        </w:tc>
        <w:tc>
          <w:tcPr>
            <w:tcW w:type="dxa" w:w="63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Files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highlight w:val="yellow"/>
                <w:highlightCs w:val="yellow"/>
              </w:rPr>
              <w:t xml:space="preserve">[TODO: from make fetch-corpus: n files]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Total size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highlight w:val="yellow"/>
                <w:highlightCs w:val="yellow"/>
              </w:rPr>
              <w:t xml:space="preserve">[TODO: total bytes, must be ≥ 200,000]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Largest file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ecfr_21cfr_part7.txt </w:t>
            </w:r>
            <w:r>
              <w:rPr>
                <w:rFonts w:ascii="Calibri" w:cs="Calibri" w:eastAsia="Calibri" w:hAnsi="Calibri"/>
                <w:b/>
                <w:bCs/>
                <w:sz w:val="18"/>
                <w:szCs w:val="18"/>
                <w:highlight w:val="yellow"/>
                <w:highlightCs w:val="yellow"/>
              </w:rPr>
              <w:t xml:space="preserve">[TODO: bytes]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make fetch-corpus — last lines</w:t>
            </w:r>
          </w:p>
          <w:p>
            <w:pPr>
              <w:spacing w:after="60"/>
              <w:jc w:val="center"/>
            </w:pPr>
            <w:r>
              <w:rPr>
                <w:rFonts w:ascii="Calibri" w:cs="Calibri" w:eastAsia="Calibri" w:hAnsi="Calibri"/>
                <w:color w:val="555555"/>
                <w:sz w:val="18"/>
                <w:szCs w:val="18"/>
              </w:rPr>
              <w:t xml:space="preserve">The last ~10 lines, including “N files, N bytes -&gt; CORPUS_MANIFEST.json, SOURCES.md”.</w:t>
            </w:r>
          </w:p>
          <w:p/>
          <w:p/>
          <w:p/>
          <w:p/>
          <w:p/>
        </w:tc>
      </w:tr>
    </w:tbl>
    <w:p>
      <w:pPr>
        <w:spacing w:after="120"/>
      </w:pPr>
    </w:p>
    <w:p>
      <w:pPr>
        <w:pStyle w:val="Heading2"/>
      </w:pPr>
      <w:r>
        <w:t xml:space="preserve">2.2 Questions (committed before the retrieval run)</w:t>
      </w:r>
    </w:p>
    <w:p>
      <w:pPr>
        <w:spacing w:after="120" w:line="276"/>
      </w:pPr>
      <w:r>
        <w:rPr>
          <w:rFonts w:ascii="Consolas" w:cs="Consolas" w:eastAsia="Consolas" w:hAnsi="Consolas"/>
          <w:sz w:val="19"/>
          <w:szCs w:val="19"/>
        </w:rPr>
        <w:t xml:space="preserve">reports/hw03/questions.yaml</w:t>
      </w:r>
      <w:r>
        <w:rPr>
          <w:rFonts w:ascii="Calibri" w:cs="Calibri" w:eastAsia="Calibri" w:hAnsi="Calibri"/>
          <w:sz w:val="21"/>
          <w:szCs w:val="21"/>
        </w:rPr>
        <w:t xml:space="preserve"> holds five questions, each with an expected answer and expected source file. All five depend on one source document only. The file was committed in </w:t>
      </w:r>
      <w:r>
        <w:rPr>
          <w:rFonts w:ascii="Calibri" w:cs="Calibri" w:eastAsia="Calibri" w:hAnsi="Calibri"/>
          <w:b/>
          <w:bCs/>
          <w:sz w:val="21"/>
          <w:szCs w:val="21"/>
          <w:highlight w:val="yellow"/>
          <w:highlightCs w:val="yellow"/>
        </w:rPr>
        <w:t xml:space="preserve">[TODO: commit hash]</w:t>
      </w:r>
      <w:r>
        <w:rPr>
          <w:rFonts w:ascii="Calibri" w:cs="Calibri" w:eastAsia="Calibri" w:hAnsi="Calibri"/>
          <w:sz w:val="21"/>
          <w:szCs w:val="21"/>
        </w:rPr>
        <w:t xml:space="preserve"> before the retrieval results were committed in </w:t>
      </w:r>
      <w:r>
        <w:rPr>
          <w:rFonts w:ascii="Calibri" w:cs="Calibri" w:eastAsia="Calibri" w:hAnsi="Calibri"/>
          <w:b/>
          <w:bCs/>
          <w:sz w:val="21"/>
          <w:szCs w:val="21"/>
          <w:highlight w:val="yellow"/>
          <w:highlightCs w:val="yellow"/>
        </w:rPr>
        <w:t xml:space="preserve">[TODO: commit hash]</w:t>
      </w:r>
      <w:r>
        <w:rPr>
          <w:rFonts w:ascii="Calibri" w:cs="Calibri" w:eastAsia="Calibri" w:hAnsi="Calibri"/>
          <w:sz w:val="21"/>
          <w:szCs w:val="21"/>
        </w:rPr>
        <w:t xml:space="preserve">; </w:t>
      </w:r>
      <w:r>
        <w:rPr>
          <w:rFonts w:ascii="Consolas" w:cs="Consolas" w:eastAsia="Consolas" w:hAnsi="Consolas"/>
          <w:sz w:val="19"/>
          <w:szCs w:val="19"/>
        </w:rPr>
        <w:t xml:space="preserve">verify_hw03.py</w:t>
      </w:r>
      <w:r>
        <w:rPr>
          <w:rFonts w:ascii="Calibri" w:cs="Calibri" w:eastAsia="Calibri" w:hAnsi="Calibri"/>
          <w:sz w:val="21"/>
          <w:szCs w:val="21"/>
        </w:rPr>
        <w:t xml:space="preserve"> checks this order from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ID</w:t>
            </w:r>
          </w:p>
        </w:tc>
        <w:tc>
          <w:tcPr>
            <w:tcW w:type="dxa" w:w="51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Question</w:t>
            </w:r>
          </w:p>
        </w:tc>
        <w:tc>
          <w:tcPr>
            <w:tcW w:type="dxa" w:w="36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Expected source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What does a Class II recall mean in FDA’s recall classification?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ecfr_21cfr_part7.txt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How often should a recalling firm send recall status reports to FDA?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ecfr_21cfr_part7.txt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Why does preparing the recalled a2 Platinum infant formula with hot water not make it safe?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fda_a2-platinum-usa-label-infant-formula.txt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Which recalled seafood may be contaminated with cesium-137, and where was it imported from?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fda_direct-source-seafood-llc-recalling-frozen.txt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Which milk was recalled because it may contain food-grade cleaning agents?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fda_prairie-farms-announces-recall-prairie-farms.txt</w:t>
            </w:r>
          </w:p>
        </w:tc>
      </w:tr>
    </w:tbl>
    <w:p>
      <w:pPr>
        <w:spacing w:after="120"/>
      </w:pPr>
    </w:p>
    <w:p>
      <w:pPr>
        <w:spacing w:after="120" w:line="276"/>
      </w:pPr>
      <w:r>
        <w:rPr>
          <w:rFonts w:ascii="Calibri" w:cs="Calibri" w:eastAsia="Calibri" w:hAnsi="Calibri"/>
          <w:b/>
          <w:bCs/>
          <w:sz w:val="21"/>
          <w:szCs w:val="21"/>
          <w:highlight w:val="yellow"/>
          <w:highlightCs w:val="yellow"/>
        </w:rPr>
        <w:t xml:space="preserve">[TODO: If you change questions.yaml before committing it, update this table.]</w:t>
      </w:r>
    </w:p>
    <w:p>
      <w:pPr>
        <w:pStyle w:val="Heading2"/>
      </w:pPr>
      <w:r>
        <w:t xml:space="preserve">2.3 Setup and the three chunkers</w:t>
      </w:r>
    </w:p>
    <w:p>
      <w:pPr>
        <w:spacing w:after="120" w:line="276"/>
      </w:pPr>
      <w:r>
        <w:rPr>
          <w:rFonts w:ascii="Calibri" w:cs="Calibri" w:eastAsia="Calibri" w:hAnsi="Calibri"/>
          <w:sz w:val="21"/>
          <w:szCs w:val="21"/>
        </w:rPr>
        <w:t xml:space="preserve">Installed: </w:t>
      </w:r>
      <w:r>
        <w:rPr>
          <w:rFonts w:ascii="Consolas" w:cs="Consolas" w:eastAsia="Consolas" w:hAnsi="Consolas"/>
          <w:sz w:val="19"/>
          <w:szCs w:val="19"/>
        </w:rPr>
        <w:t xml:space="preserve">llama-index-core</w:t>
      </w:r>
      <w:r>
        <w:rPr>
          <w:rFonts w:ascii="Calibri" w:cs="Calibri" w:eastAsia="Calibri" w:hAnsi="Calibri"/>
          <w:sz w:val="21"/>
          <w:szCs w:val="21"/>
        </w:rPr>
        <w:t xml:space="preserve">, </w:t>
      </w:r>
      <w:r>
        <w:rPr>
          <w:rFonts w:ascii="Consolas" w:cs="Consolas" w:eastAsia="Consolas" w:hAnsi="Consolas"/>
          <w:sz w:val="19"/>
          <w:szCs w:val="19"/>
        </w:rPr>
        <w:t xml:space="preserve">llama-index-embeddings-huggingface</w:t>
      </w:r>
      <w:r>
        <w:rPr>
          <w:rFonts w:ascii="Calibri" w:cs="Calibri" w:eastAsia="Calibri" w:hAnsi="Calibri"/>
          <w:sz w:val="21"/>
          <w:szCs w:val="21"/>
        </w:rPr>
        <w:t xml:space="preserve">, </w:t>
      </w:r>
      <w:r>
        <w:rPr>
          <w:rFonts w:ascii="Consolas" w:cs="Consolas" w:eastAsia="Consolas" w:hAnsi="Consolas"/>
          <w:sz w:val="19"/>
          <w:szCs w:val="19"/>
        </w:rPr>
        <w:t xml:space="preserve">sentence-transformers</w:t>
      </w:r>
      <w:r>
        <w:rPr>
          <w:rFonts w:ascii="Calibri" w:cs="Calibri" w:eastAsia="Calibri" w:hAnsi="Calibri"/>
          <w:sz w:val="21"/>
          <w:szCs w:val="21"/>
        </w:rPr>
        <w:t xml:space="preserve">, </w:t>
      </w:r>
      <w:r>
        <w:rPr>
          <w:rFonts w:ascii="Consolas" w:cs="Consolas" w:eastAsia="Consolas" w:hAnsi="Consolas"/>
          <w:sz w:val="19"/>
          <w:szCs w:val="19"/>
        </w:rPr>
        <w:t xml:space="preserve">faiss-cpu</w:t>
      </w:r>
      <w:r>
        <w:rPr>
          <w:rFonts w:ascii="Calibri" w:cs="Calibri" w:eastAsia="Calibri" w:hAnsi="Calibri"/>
          <w:sz w:val="21"/>
          <w:szCs w:val="21"/>
        </w:rPr>
        <w:t xml:space="preserve">, </w:t>
      </w:r>
      <w:r>
        <w:rPr>
          <w:rFonts w:ascii="Consolas" w:cs="Consolas" w:eastAsia="Consolas" w:hAnsi="Consolas"/>
          <w:sz w:val="19"/>
          <w:szCs w:val="19"/>
        </w:rPr>
        <w:t xml:space="preserve">numpy</w:t>
      </w:r>
      <w:r>
        <w:rPr>
          <w:rFonts w:ascii="Calibri" w:cs="Calibri" w:eastAsia="Calibri" w:hAnsi="Calibri"/>
          <w:sz w:val="21"/>
          <w:szCs w:val="21"/>
        </w:rPr>
        <w:t xml:space="preserve">, </w:t>
      </w:r>
      <w:r>
        <w:rPr>
          <w:rFonts w:ascii="Consolas" w:cs="Consolas" w:eastAsia="Consolas" w:hAnsi="Consolas"/>
          <w:sz w:val="19"/>
          <w:szCs w:val="19"/>
        </w:rPr>
        <w:t xml:space="preserve">pandas</w:t>
      </w:r>
      <w:r>
        <w:rPr>
          <w:rFonts w:ascii="Calibri" w:cs="Calibri" w:eastAsia="Calibri" w:hAnsi="Calibri"/>
          <w:sz w:val="21"/>
          <w:szCs w:val="21"/>
        </w:rPr>
        <w:t xml:space="preserve">. The embedding model is the public </w:t>
      </w:r>
      <w:r>
        <w:rPr>
          <w:rFonts w:ascii="Consolas" w:cs="Consolas" w:eastAsia="Consolas" w:hAnsi="Consolas"/>
          <w:sz w:val="19"/>
          <w:szCs w:val="19"/>
        </w:rPr>
        <w:t xml:space="preserve">sentence-transformers/all-MiniLM-L6-v2</w:t>
      </w:r>
      <w:r>
        <w:rPr>
          <w:rFonts w:ascii="Calibri" w:cs="Calibri" w:eastAsia="Calibri" w:hAnsi="Calibri"/>
          <w:sz w:val="21"/>
          <w:szCs w:val="21"/>
        </w:rPr>
        <w:t xml:space="preserve">, set as </w:t>
      </w:r>
      <w:r>
        <w:rPr>
          <w:rFonts w:ascii="Consolas" w:cs="Consolas" w:eastAsia="Consolas" w:hAnsi="Consolas"/>
          <w:sz w:val="19"/>
          <w:szCs w:val="19"/>
        </w:rPr>
        <w:t xml:space="preserve">Settings.embed_model</w:t>
      </w:r>
      <w:r>
        <w:rPr>
          <w:rFonts w:ascii="Calibri" w:cs="Calibri" w:eastAsia="Calibri" w:hAnsi="Calibri"/>
          <w:sz w:val="21"/>
          <w:szCs w:val="21"/>
        </w:rPr>
        <w:t xml:space="preserve"> so LlamaIndex never falls back to its OpenAI default. Each file becomes one </w:t>
      </w:r>
      <w:r>
        <w:rPr>
          <w:rFonts w:ascii="Consolas" w:cs="Consolas" w:eastAsia="Consolas" w:hAnsi="Consolas"/>
          <w:sz w:val="19"/>
          <w:szCs w:val="19"/>
        </w:rPr>
        <w:t xml:space="preserve">Document</w:t>
      </w:r>
      <w:r>
        <w:rPr>
          <w:rFonts w:ascii="Calibri" w:cs="Calibri" w:eastAsia="Calibri" w:hAnsi="Calibri"/>
          <w:sz w:val="21"/>
          <w:szCs w:val="21"/>
        </w:rPr>
        <w:t xml:space="preserve">; the file name is kept as metadata but excluded from the embedding, so a chunk’s vector depends on its text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Technique</w:t>
            </w:r>
          </w:p>
        </w:tc>
        <w:tc>
          <w:tcPr>
            <w:tcW w:type="dxa" w:w="25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LlamaIndex parser</w:t>
            </w:r>
          </w:p>
        </w:tc>
        <w:tc>
          <w:tcPr>
            <w:tcW w:type="dxa" w:w="53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Parameters and why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Token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TokenTextSplitter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chunk_size=200, chunk_overlap=30. MiniLM reads at most 256 word pieces, so 200 tokens keeps a chunk inside what the model actually sees; 15% overlap keeps sentences cut at a boundary retrievable.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Semantic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SemanticSplitterNodeParser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buffer_size=1, breakpoint_percentile_threshold=95, using MiniLM. Splits where the embedding distance between neighbouring sentence groups is in the top 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Sentence window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SentenceWindowNodeParser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window_size=3. Each sentence is one node; the 3 sentences before and after are stored in metadata["window"].</w:t>
            </w:r>
          </w:p>
        </w:tc>
      </w:tr>
    </w:tbl>
    <w:p>
      <w:pPr>
        <w:spacing w:after="120"/>
      </w:pPr>
    </w:p>
    <w:p>
      <w:pPr>
        <w:keepNext/>
        <w:spacing w:after="40" w:before="120"/>
      </w:pPr>
      <w:r>
        <w:rPr>
          <w:rFonts w:ascii="Calibri" w:cs="Calibri" w:eastAsia="Calibri" w:hAnsi="Calibri"/>
          <w:color w:val="555555"/>
          <w:sz w:val="17"/>
          <w:szCs w:val="17"/>
        </w:rPr>
        <w:t xml:space="preserve">code/rag_chunking.py — step 1, the only step that differs between techniques</w:t>
      </w:r>
    </w:p>
    <w:p>
      <w:pPr>
        <w:pBdr>
          <w:top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def chunk_documents(technique, documents, embed_model):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"""Step 1 - the only step that differs between the three techniques."""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if technique == "token":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params = {"chunk_size": TOKEN_CHUNK_SIZE, "chunk_overlap": TOKEN_CHUNK_OVERLAP}</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parser = TokenTextSplitter(**params)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elif technique == "semantic":</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params = {"buffer_size": SEMANTIC_BUFFER_SIZE,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"breakpoint_percentile_threshold": SEMANTIC_BREAKPOINT_PERCENTILE}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parser = SemanticSplitterNodeParser(embed_model=embed_model, **params)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elif technique == "sentence_window":</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params = {"window_size": WINDOW_SIZE}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parser = SentenceWindowNodeParser.from_defaults(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window_size=WINDOW_SIZE,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window_metadata_key="window",</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original_text_metadata_key="original_text",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else: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raise ValueError(technique)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nodes = parser.get_nodes_from_documents(documents)</w:t>
      </w:r>
    </w:p>
    <w:p>
      <w:pPr>
        <w:pBdr>
          <w:bottom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    return nodes, params</w:t>
      </w:r>
    </w:p>
    <w:p>
      <w:pPr>
        <w:spacing w:after="80"/>
      </w:pPr>
    </w:p>
    <w:p>
      <w:pPr>
        <w:spacing w:after="120" w:line="276"/>
      </w:pPr>
      <w:r>
        <w:rPr>
          <w:rFonts w:ascii="Calibri" w:cs="Calibri" w:eastAsia="Calibri" w:hAnsi="Calibri"/>
          <w:sz w:val="21"/>
          <w:szCs w:val="21"/>
        </w:rPr>
        <w:t xml:space="preserve">Each technique’s nodes go into </w:t>
      </w:r>
      <w:r>
        <w:rPr>
          <w:rFonts w:ascii="Consolas" w:cs="Consolas" w:eastAsia="Consolas" w:hAnsi="Consolas"/>
          <w:sz w:val="19"/>
          <w:szCs w:val="19"/>
        </w:rPr>
        <w:t xml:space="preserve">VectorStoreIndex(nodes, embed_model=embed_model)</w:t>
      </w:r>
      <w:r>
        <w:rPr>
          <w:rFonts w:ascii="Calibri" w:cs="Calibri" w:eastAsia="Calibri" w:hAnsi="Calibri"/>
          <w:sz w:val="21"/>
          <w:szCs w:val="21"/>
        </w:rPr>
        <w:t xml:space="preserve">, which uses the in-memory </w:t>
      </w:r>
      <w:r>
        <w:rPr>
          <w:rFonts w:ascii="Consolas" w:cs="Consolas" w:eastAsia="Consolas" w:hAnsi="Consolas"/>
          <w:sz w:val="19"/>
          <w:szCs w:val="19"/>
        </w:rPr>
        <w:t xml:space="preserve">SimpleVectorStore</w:t>
      </w:r>
      <w:r>
        <w:rPr>
          <w:rFonts w:ascii="Calibri" w:cs="Calibri" w:eastAsia="Calibri" w:hAnsi="Calibri"/>
          <w:sz w:val="21"/>
          <w:szCs w:val="21"/>
        </w:rPr>
        <w:t xml:space="preserve"> by default.</w:t>
      </w:r>
    </w:p>
    <w:p>
      <w:pPr>
        <w:pStyle w:val="Heading2"/>
      </w:pPr>
      <w:r>
        <w:t xml:space="preserve">2.4 Retrieval-only function</w:t>
      </w:r>
    </w:p>
    <w:p>
      <w:pPr>
        <w:spacing w:after="120" w:line="276"/>
      </w:pPr>
      <w:r>
        <w:rPr>
          <w:rFonts w:ascii="Calibri" w:cs="Calibri" w:eastAsia="Calibri" w:hAnsi="Calibri"/>
          <w:sz w:val="21"/>
          <w:szCs w:val="21"/>
        </w:rPr>
        <w:t xml:space="preserve">For a question and k = 5, </w:t>
      </w:r>
      <w:r>
        <w:rPr>
          <w:rFonts w:ascii="Consolas" w:cs="Consolas" w:eastAsia="Consolas" w:hAnsi="Consolas"/>
          <w:sz w:val="19"/>
          <w:szCs w:val="19"/>
        </w:rPr>
        <w:t xml:space="preserve">retrieve()</w:t>
      </w:r>
      <w:r>
        <w:rPr>
          <w:rFonts w:ascii="Calibri" w:cs="Calibri" w:eastAsia="Calibri" w:hAnsi="Calibri"/>
          <w:sz w:val="21"/>
          <w:szCs w:val="21"/>
        </w:rPr>
        <w:t xml:space="preserve"> embeds the query and prints its dimension and first 8 values; runs the similarity search with the pre-computed query vector, so the timer measures the search only; embeds the returned chunks again explicitly and computes cosine similarity against the query; prints both vector shapes and the table rank / store_score / cosine_sim / chunk_len / preview; and returns one row per hit for </w:t>
      </w:r>
      <w:r>
        <w:rPr>
          <w:rFonts w:ascii="Consolas" w:cs="Consolas" w:eastAsia="Consolas" w:hAnsi="Consolas"/>
          <w:sz w:val="19"/>
          <w:szCs w:val="19"/>
        </w:rPr>
        <w:t xml:space="preserve">raw/retrievals.jsonl</w:t>
      </w:r>
      <w:r>
        <w:rPr>
          <w:rFonts w:ascii="Calibri" w:cs="Calibri" w:eastAsia="Calibri" w:hAnsi="Calibri"/>
          <w:sz w:val="21"/>
          <w:szCs w:val="21"/>
        </w:rPr>
        <w:t xml:space="preserve">.</w:t>
      </w:r>
    </w:p>
    <w:p>
      <w:pPr>
        <w:keepNext/>
        <w:spacing w:after="40" w:before="120"/>
      </w:pPr>
      <w:r>
        <w:rPr>
          <w:rFonts w:ascii="Calibri" w:cs="Calibri" w:eastAsia="Calibri" w:hAnsi="Calibri"/>
          <w:color w:val="555555"/>
          <w:sz w:val="17"/>
          <w:szCs w:val="17"/>
        </w:rPr>
        <w:t xml:space="preserve">code/rag_chunking.py — retrieve()</w:t>
      </w:r>
    </w:p>
    <w:p>
      <w:pPr>
        <w:pBdr>
          <w:top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def retrieve(index, embed_model, technique, question_id, question, k=TOP_K):</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"""Step 3 - retrieval-only helper. Prints everything and returns one row per hit."""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Query embedding</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query_vec = np.array(embed_model.get_query_embedding(question))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print(f"\n[{technique}] {question_id}: {question}")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print(f"query embedding dim = {query_vec.shape[0]}, first 8 = {np.round(query_vec[:8], 4).tolist()}")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Similarity search only. The query is already embedded, so the timer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measures the search, not the embedding model.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retriever = index.as_retriever(similarity_top_k=k)</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start = time.perf_counter()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hits = retriever.retrieve(QueryBundle(query_str=question, embedding=query_vec.tolist()))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latency_ms = (time.perf_counter() - start) * 1000</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Embed the returned chunks again, explicitly, and compare with the query</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texts = [chunk_text(hit.node) for hit in hits]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doc_vecs = np.array(embed_model.get_text_embedding_batch(texts))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print(f"query vector shape = {query_vec.shape}, stacked chunk vectors shape = {doc_vecs.shape}")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print(f"similarity search took {latency_ms:.2f} ms")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run_at = datetime.now().isoformat(timespec="seconds")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rows =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for rank, (hit, text, vec) in enumerate(zip(hits, texts, doc_vecs), start=1):</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rows.append({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"technique": technique,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"question_id": question_id,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"k": k,</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"rank": rank,</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"store_score": round(float(hit.score), 6),</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"cosine_sim": round(cosine(query_vec, vec), 6),</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"node_id": hit.node.node_id,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"chunk_hash": hashlib.sha256(text.encode("utf-8")).hexdigest()[:16],</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"source_file": hit.node.metadata["source_file"],</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"chunk_len": len(text),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"preview": " ".join(text.split())[:160],</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"latency_ms": round(latency_ms, 3),</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"run_at": run_at,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 The table the assignment asks for</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print(f"{'rank':&gt;4}  {'store_score':&gt;11}  {'cosine_sim':&gt;10}  {'chunk_len':&gt;9}  {'source_file':&lt;45}  preview")</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for r in rows: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print(f"{r['rank']:&gt;4}  {r['store_score']:&gt;11.4f}  {r['cosine_sim']:&gt;10.4f}  {r['chunk_len']:&gt;9}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f"{r['source_file'][:45]:&lt;45}  {r['preview']}")</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return rows, {"question_id": question_id, "dim": int(query_vec.shape[0]),</w:t>
      </w:r>
    </w:p>
    <w:p>
      <w:pPr>
        <w:pBdr>
          <w:bottom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                  "first_8": np.round(query_vec[:8], 6).tolist()}</w:t>
      </w:r>
    </w:p>
    <w:p>
      <w:pPr>
        <w:spacing w:after="80"/>
      </w:pPr>
    </w:p>
    <w:p>
      <w:pPr>
        <w:spacing w:after="120" w:line="276"/>
      </w:pPr>
      <w:r>
        <w:rPr>
          <w:rFonts w:ascii="Calibri" w:cs="Calibri" w:eastAsia="Calibri" w:hAnsi="Calibri"/>
          <w:b/>
          <w:bCs/>
          <w:sz w:val="21"/>
          <w:szCs w:val="21"/>
        </w:rPr>
        <w:t xml:space="preserve">Sentence window:</w:t>
      </w:r>
      <w:r>
        <w:rPr>
          <w:rFonts w:ascii="Calibri" w:cs="Calibri" w:eastAsia="Calibri" w:hAnsi="Calibri"/>
          <w:sz w:val="21"/>
          <w:szCs w:val="21"/>
        </w:rPr>
        <w:t xml:space="preserve"> </w:t>
      </w:r>
      <w:r>
        <w:rPr>
          <w:rFonts w:ascii="Consolas" w:cs="Consolas" w:eastAsia="Consolas" w:hAnsi="Consolas"/>
          <w:sz w:val="19"/>
          <w:szCs w:val="19"/>
        </w:rPr>
        <w:t xml:space="preserve">cosine_sim</w:t>
      </w:r>
      <w:r>
        <w:rPr>
          <w:rFonts w:ascii="Calibri" w:cs="Calibri" w:eastAsia="Calibri" w:hAnsi="Calibri"/>
          <w:sz w:val="21"/>
          <w:szCs w:val="21"/>
        </w:rPr>
        <w:t xml:space="preserve"> and </w:t>
      </w:r>
      <w:r>
        <w:rPr>
          <w:rFonts w:ascii="Consolas" w:cs="Consolas" w:eastAsia="Consolas" w:hAnsi="Consolas"/>
          <w:sz w:val="19"/>
          <w:szCs w:val="19"/>
        </w:rPr>
        <w:t xml:space="preserve">chunk_len</w:t>
      </w:r>
      <w:r>
        <w:rPr>
          <w:rFonts w:ascii="Calibri" w:cs="Calibri" w:eastAsia="Calibri" w:hAnsi="Calibri"/>
          <w:sz w:val="21"/>
          <w:szCs w:val="21"/>
        </w:rPr>
        <w:t xml:space="preserve"> are measured on the single sentence that was indexed, not on the window, so that for all three techniques the recomputed cosine is comparable with the store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Token — printed output for one question</w:t>
            </w:r>
          </w:p>
          <w:p>
            <w:pPr>
              <w:spacing w:after="60"/>
              <w:jc w:val="center"/>
            </w:pPr>
            <w:r>
              <w:rPr>
                <w:rFonts w:ascii="Calibri" w:cs="Calibri" w:eastAsia="Calibri" w:hAnsi="Calibri"/>
                <w:color w:val="555555"/>
                <w:sz w:val="18"/>
                <w:szCs w:val="18"/>
              </w:rPr>
              <w:t xml:space="preserve">From RUN_LOG.txt or the terminal: the [token] block of one question with dim, first 8 values, shapes, latency and the table.</w:t>
            </w:r>
          </w:p>
          <w:p/>
          <w:p/>
          <w:p/>
          <w:p/>
          <w:p/>
          <w:p/>
          <w:p/>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Semantic — printed output for the same question</w:t>
            </w:r>
          </w:p>
          <w:p>
            <w:pPr>
              <w:spacing w:after="60"/>
              <w:jc w:val="center"/>
            </w:pPr>
            <w:r>
              <w:rPr>
                <w:rFonts w:ascii="Calibri" w:cs="Calibri" w:eastAsia="Calibri" w:hAnsi="Calibri"/>
                <w:color w:val="555555"/>
                <w:sz w:val="18"/>
                <w:szCs w:val="18"/>
              </w:rPr>
              <w:t xml:space="preserve">The [semantic] block of the same question.</w:t>
            </w:r>
          </w:p>
          <w:p/>
          <w:p/>
          <w:p/>
          <w:p/>
          <w:p/>
          <w:p/>
          <w:p/>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Sentence window — printed output for the same question</w:t>
            </w:r>
          </w:p>
          <w:p>
            <w:pPr>
              <w:spacing w:after="60"/>
              <w:jc w:val="center"/>
            </w:pPr>
            <w:r>
              <w:rPr>
                <w:rFonts w:ascii="Calibri" w:cs="Calibri" w:eastAsia="Calibri" w:hAnsi="Calibri"/>
                <w:color w:val="555555"/>
                <w:sz w:val="18"/>
                <w:szCs w:val="18"/>
              </w:rPr>
              <w:t xml:space="preserve">The [sentence_window] block of the same question.</w:t>
            </w:r>
          </w:p>
          <w:p/>
          <w:p/>
          <w:p/>
          <w:p/>
          <w:p/>
          <w:p/>
          <w:p/>
          <w:p/>
        </w:tc>
      </w:tr>
    </w:tbl>
    <w:p>
      <w:pPr>
        <w:spacing w:after="120"/>
      </w:pPr>
    </w:p>
    <w:p>
      <w:pPr>
        <w:pStyle w:val="Heading2"/>
      </w:pPr>
      <w:r>
        <w:t xml:space="preserve">2.5 Machine-readable output</w:t>
      </w:r>
    </w:p>
    <w:p>
      <w:pPr>
        <w:pStyle w:val="ListParagraph"/>
        <w:numPr>
          <w:ilvl w:val="0"/>
          <w:numId w:val="2"/>
        </w:numPr>
        <w:spacing w:after="60"/>
      </w:pPr>
      <w:r>
        <w:rPr>
          <w:rFonts w:ascii="Consolas" w:cs="Consolas" w:eastAsia="Consolas" w:hAnsi="Consolas"/>
          <w:sz w:val="19"/>
          <w:szCs w:val="19"/>
        </w:rPr>
        <w:t xml:space="preserve">raw/retrievals.jsonl</w:t>
      </w:r>
      <w:r>
        <w:rPr>
          <w:rFonts w:ascii="Calibri" w:cs="Calibri" w:eastAsia="Calibri" w:hAnsi="Calibri"/>
          <w:sz w:val="21"/>
          <w:szCs w:val="21"/>
        </w:rPr>
        <w:t xml:space="preserve"> — one line per technique × question × rank (3 × 5 × 5 = 75 lines): technique, question_id, k, rank, store_score, cosine_sim, node_id, chunk_hash, source_file, chunk_len, preview, latency_ms, run_at.</w:t>
      </w:r>
    </w:p>
    <w:p>
      <w:pPr>
        <w:pStyle w:val="ListParagraph"/>
        <w:numPr>
          <w:ilvl w:val="0"/>
          <w:numId w:val="2"/>
        </w:numPr>
        <w:spacing w:after="60"/>
      </w:pPr>
      <w:r>
        <w:rPr>
          <w:rFonts w:ascii="Consolas" w:cs="Consolas" w:eastAsia="Consolas" w:hAnsi="Consolas"/>
          <w:sz w:val="19"/>
          <w:szCs w:val="19"/>
        </w:rPr>
        <w:t xml:space="preserve">raw/chunk_stats.json</w:t>
      </w:r>
      <w:r>
        <w:rPr>
          <w:rFonts w:ascii="Calibri" w:cs="Calibri" w:eastAsia="Calibri" w:hAnsi="Calibri"/>
          <w:sz w:val="21"/>
          <w:szCs w:val="21"/>
        </w:rPr>
        <w:t xml:space="preserve"> — per technique: number of chunks, average / min / max chunk length (characters), parameters, embedding model and dimension.</w:t>
      </w:r>
    </w:p>
    <w:p>
      <w:pPr>
        <w:pStyle w:val="ListParagraph"/>
        <w:numPr>
          <w:ilvl w:val="0"/>
          <w:numId w:val="2"/>
        </w:numPr>
        <w:spacing w:after="60"/>
      </w:pPr>
      <w:r>
        <w:rPr>
          <w:rFonts w:ascii="Consolas" w:cs="Consolas" w:eastAsia="Consolas" w:hAnsi="Consolas"/>
          <w:sz w:val="19"/>
          <w:szCs w:val="19"/>
        </w:rPr>
        <w:t xml:space="preserve">raw/query_embeddings.jsonl</w:t>
      </w:r>
      <w:r>
        <w:rPr>
          <w:rFonts w:ascii="Calibri" w:cs="Calibri" w:eastAsia="Calibri" w:hAnsi="Calibri"/>
          <w:sz w:val="21"/>
          <w:szCs w:val="21"/>
        </w:rPr>
        <w:t xml:space="preserve"> — dimension and first 8 values of each query vector.</w:t>
      </w:r>
    </w:p>
    <w:p>
      <w:pPr>
        <w:pStyle w:val="ListParagraph"/>
        <w:numPr>
          <w:ilvl w:val="0"/>
          <w:numId w:val="2"/>
        </w:numPr>
        <w:spacing w:after="60"/>
      </w:pPr>
      <w:r>
        <w:rPr>
          <w:rFonts w:ascii="Consolas" w:cs="Consolas" w:eastAsia="Consolas" w:hAnsi="Consolas"/>
          <w:sz w:val="19"/>
          <w:szCs w:val="19"/>
        </w:rPr>
        <w:t xml:space="preserve">annotations.csv</w:t>
      </w:r>
      <w:r>
        <w:rPr>
          <w:rFonts w:ascii="Calibri" w:cs="Calibri" w:eastAsia="Calibri" w:hAnsi="Calibri"/>
          <w:sz w:val="21"/>
          <w:szCs w:val="21"/>
        </w:rPr>
        <w:t xml:space="preserve"> — my manual label for whether a retrieved chunk contains the answer. It is keyed by (technique, question_id, source_file, chunk_hash): node_id is random on every run, while the hash of the chunk text is stable, so labels survive a re-run.</w:t>
      </w:r>
    </w:p>
    <w:p>
      <w:pPr>
        <w:spacing w:after="120" w:line="276"/>
      </w:pPr>
      <w:r>
        <w:rPr>
          <w:rFonts w:ascii="Consolas" w:cs="Consolas" w:eastAsia="Consolas" w:hAnsi="Consolas"/>
          <w:sz w:val="19"/>
          <w:szCs w:val="19"/>
        </w:rPr>
        <w:t xml:space="preserve">code/rag_summary.py</w:t>
      </w:r>
      <w:r>
        <w:rPr>
          <w:rFonts w:ascii="Calibri" w:cs="Calibri" w:eastAsia="Calibri" w:hAnsi="Calibri"/>
          <w:sz w:val="21"/>
          <w:szCs w:val="21"/>
        </w:rPr>
        <w:t xml:space="preserve"> reads only these files plus questions.yaml and recomputes the tables below into </w:t>
      </w:r>
      <w:r>
        <w:rPr>
          <w:rFonts w:ascii="Consolas" w:cs="Consolas" w:eastAsia="Consolas" w:hAnsi="Consolas"/>
          <w:sz w:val="19"/>
          <w:szCs w:val="19"/>
        </w:rPr>
        <w:t xml:space="preserve">METRICS.md</w:t>
      </w:r>
      <w:r>
        <w:rPr>
          <w:rFonts w:ascii="Calibri" w:cs="Calibri" w:eastAsia="Calibri" w:hAnsi="Calibri"/>
          <w:sz w:val="21"/>
          <w:szCs w:val="21"/>
        </w:rPr>
        <w:t xml:space="preserve"> (</w:t>
      </w:r>
      <w:r>
        <w:rPr>
          <w:rFonts w:ascii="Consolas" w:cs="Consolas" w:eastAsia="Consolas" w:hAnsi="Consolas"/>
          <w:sz w:val="19"/>
          <w:szCs w:val="19"/>
        </w:rPr>
        <w:t xml:space="preserve">make rag-summary</w:t>
      </w:r>
      <w:r>
        <w:rPr>
          <w:rFonts w:ascii="Calibri" w:cs="Calibri" w:eastAsia="Calibri" w:hAnsi="Calibri"/>
          <w:sz w:val="21"/>
          <w:szCs w:val="21"/>
        </w:rPr>
        <w:t xml:space="preserve">).</w:t>
      </w:r>
    </w:p>
    <w:p>
      <w:pPr>
        <w:keepNext/>
        <w:spacing w:after="40" w:before="120"/>
      </w:pPr>
      <w:r>
        <w:rPr>
          <w:rFonts w:ascii="Calibri" w:cs="Calibri" w:eastAsia="Calibri" w:hAnsi="Calibri"/>
          <w:color w:val="555555"/>
          <w:sz w:val="17"/>
          <w:szCs w:val="17"/>
        </w:rPr>
        <w:t xml:space="preserve">code/rag_summary.py — metric definitions</w:t>
      </w:r>
    </w:p>
    <w:p>
      <w:pPr>
        <w:pBdr>
          <w:top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def summary_table(rows, stats):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per_question = rows.groupby(["technique", "question_id"]).agg(</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top1_cosine=("cosine_sim", "max"),</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mean_k_cosine=("cosine_sim", "mean"),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hit=("hit", "any"),</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latency_ms=("latency_ms", "first"),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).reset_index()</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per_technique = per_question.groupby("technique").agg(</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top1_cosine=("top1_cosine", "mean"),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mean_k_cosine=("mean_k_cosine", "mean"),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recall_k=("hit", "mean"),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latency_ms=("latency_ms", "mean"),</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).reset_index()</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    table = stats[["technique", "n_chunks", "avg_chunk_len"]].merge(per_technique, on="technique")</w:t>
      </w:r>
    </w:p>
    <w:p>
      <w:pPr>
        <w:pBdr>
          <w:bottom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    return table, per_question</w:t>
      </w:r>
    </w:p>
    <w:p>
      <w:pPr>
        <w:spacing w:after="80"/>
      </w:pPr>
    </w:p>
    <w:p>
      <w:pPr>
        <w:pStyle w:val="Heading2"/>
      </w:pPr>
      <w:r>
        <w:t xml:space="preserve">2.6 Results</w:t>
      </w:r>
    </w:p>
    <w:p>
      <w:pPr>
        <w:spacing w:after="120" w:line="276"/>
      </w:pPr>
      <w:r>
        <w:rPr>
          <w:rFonts w:ascii="Calibri" w:cs="Calibri" w:eastAsia="Calibri" w:hAnsi="Calibri"/>
          <w:sz w:val="21"/>
          <w:szCs w:val="21"/>
        </w:rPr>
        <w:t xml:space="preserve">k = 5, averaged over the five questions. Top-1 cosine = highest cosine in the top-k; Recall@k = share of questions with at least one top-k chunk from the expected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1400"/>
        <w:gridCol w:w="1250"/>
        <w:gridCol w:w="1300"/>
        <w:gridCol w:w="1150"/>
        <w:gridCol w:w="1700"/>
      </w:tblGrid>
      <w:tr>
        <w:trPr>
          <w:tblHeader/>
        </w:trPr>
        <w:tc>
          <w:tcPr>
            <w:tcW w:type="dxa" w:w="156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Technique</w:t>
            </w:r>
          </w:p>
        </w:tc>
        <w:tc>
          <w:tcPr>
            <w:tcW w:type="dxa" w:w="10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Chunks</w:t>
            </w:r>
          </w:p>
        </w:tc>
        <w:tc>
          <w:tcPr>
            <w:tcW w:type="dxa" w:w="14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Avg chunk length (chars)</w:t>
            </w:r>
          </w:p>
        </w:tc>
        <w:tc>
          <w:tcPr>
            <w:tcW w:type="dxa" w:w="125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Top-1 cosine</w:t>
            </w:r>
          </w:p>
        </w:tc>
        <w:tc>
          <w:tcPr>
            <w:tcW w:type="dxa" w:w="13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Mean@k cosine</w:t>
            </w:r>
          </w:p>
        </w:tc>
        <w:tc>
          <w:tcPr>
            <w:tcW w:type="dxa" w:w="115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Recall@k</w:t>
            </w:r>
          </w:p>
        </w:tc>
        <w:tc>
          <w:tcPr>
            <w:tcW w:type="dxa" w:w="1700"/>
            <w:tcBorders>
              <w:top w:val="single" w:color="BFBFBF" w:sz="4"/>
              <w:left w:val="single" w:color="BFBFBF" w:sz="4"/>
              <w:bottom w:val="single" w:color="BFBFBF" w:sz="4"/>
              <w:right w:val="single" w:color="BFBFBF" w:sz="4"/>
            </w:tcBorders>
            <w:shd w:fill="2E2E2E" w:color="auto" w:val="clear"/>
            <w:tcMar>
              <w:top w:type="dxa" w:w="60"/>
              <w:left w:type="dxa" w:w="100"/>
              <w:bottom w:type="dxa" w:w="60"/>
              <w:right w:type="dxa" w:w="100"/>
            </w:tcMar>
          </w:tcPr>
          <w:p>
            <w:r>
              <w:rPr>
                <w:rFonts w:ascii="Calibri" w:cs="Calibri" w:eastAsia="Calibri" w:hAnsi="Calibri"/>
                <w:b/>
                <w:bCs/>
                <w:color w:val="FFFFFF"/>
                <w:sz w:val="18"/>
                <w:szCs w:val="18"/>
              </w:rPr>
              <w:t xml:space="preserve">Mean retrieval latency (ms)</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Token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Semantic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Sentence window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spacing w:after="120" w:line="276"/>
      </w:pPr>
      <w:r>
        <w:rPr>
          <w:rFonts w:ascii="Calibri" w:cs="Calibri" w:eastAsia="Calibri" w:hAnsi="Calibri"/>
          <w:b/>
          <w:bCs/>
          <w:sz w:val="21"/>
          <w:szCs w:val="21"/>
          <w:highlight w:val="yellow"/>
          <w:highlightCs w:val="yellow"/>
        </w:rPr>
        <w:t xml:space="preserve">[TODO: copy the numbers from the generated table in reports/hw03/METRICS.md]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make rag-summary output</w:t>
            </w:r>
          </w:p>
          <w:p>
            <w:pPr>
              <w:spacing w:after="60"/>
              <w:jc w:val="center"/>
            </w:pPr>
            <w:r>
              <w:rPr>
                <w:rFonts w:ascii="Calibri" w:cs="Calibri" w:eastAsia="Calibri" w:hAnsi="Calibri"/>
                <w:color w:val="555555"/>
                <w:sz w:val="18"/>
                <w:szCs w:val="18"/>
              </w:rPr>
              <w:t xml:space="preserve">The printed summary table, the per-question table and the store_score vs cosine check line.</w:t>
            </w:r>
          </w:p>
          <w:p/>
          <w:p/>
          <w:p/>
          <w:p/>
          <w:p/>
          <w:p/>
          <w:p/>
          <w:p/>
        </w:tc>
      </w:tr>
    </w:tbl>
    <w:p>
      <w:pPr>
        <w:spacing w:after="120"/>
      </w:pPr>
    </w:p>
    <w:p>
      <w:pPr>
        <w:pStyle w:val="Heading2"/>
      </w:pPr>
      <w:r>
        <w:t xml:space="preserve">2.7 A confidently scored retrieval that does not contain the answer</w:t>
      </w:r>
    </w:p>
    <w:p>
      <w:pPr>
        <w:spacing w:after="120"/>
      </w:pPr>
      <w:r>
        <w:rPr>
          <w:rFonts w:ascii="Calibri" w:cs="Calibri" w:eastAsia="Calibri" w:hAnsi="Calibri"/>
          <w:b/>
          <w:bCs/>
          <w:sz w:val="21"/>
          <w:szCs w:val="21"/>
          <w:highlight w:val="yellow"/>
          <w:highlightCs w:val="yellow"/>
        </w:rPr>
        <w:t xml:space="preserve">[TODO: pick one row labelled “no” in annotations.csv with a high cosine: technique, question, rank, cosine, source file, preview]</w:t>
      </w:r>
    </w:p>
    <w:p>
      <w:pPr>
        <w:spacing w:after="120"/>
      </w:pPr>
      <w:r>
        <w:rPr>
          <w:rFonts w:ascii="Calibri" w:cs="Calibri" w:eastAsia="Calibri" w:hAnsi="Calibri"/>
          <w:b/>
          <w:bCs/>
          <w:sz w:val="21"/>
          <w:szCs w:val="21"/>
          <w:highlight w:val="yellow"/>
          <w:highlightCs w:val="yellow"/>
        </w:rPr>
        <w:t xml:space="preserve">[TODO: explain why the embedding scored it high: shared template wording (“is voluntarily recalling…”, “undeclared milk”), same product words with a different hazard, or the question’s key term (e.g. cesium-137, cereulide) being rare to MiniLM so the vector is dominated by common words]</w:t>
      </w:r>
    </w:p>
    <w:p>
      <w:pPr>
        <w:pStyle w:val="Heading2"/>
      </w:pPr>
      <w:r>
        <w:t xml:space="preserve">2.8 Observations</w:t>
      </w:r>
    </w:p>
    <w:p>
      <w:pPr>
        <w:spacing w:after="120"/>
      </w:pPr>
      <w:r>
        <w:rPr>
          <w:rFonts w:ascii="Calibri" w:cs="Calibri" w:eastAsia="Calibri" w:hAnsi="Calibri"/>
          <w:b/>
          <w:bCs/>
          <w:sz w:val="21"/>
          <w:szCs w:val="21"/>
          <w:highlight w:val="yellow"/>
          <w:highlightCs w:val="yellow"/>
        </w:rPr>
        <w:t xml:space="preserve">[TODO: 1–2 short paragraphs: why one technique did better on these questions — sentence coherence, semantic boundary detection, token-budget alignment (long semantic chunks are cut at 256 word pieces by MiniLM), context carried by the sentence window. Mention whether the best technique differs between the regulation questions (q1, q2) and the announcement questions (q3–q5).]</w:t>
      </w:r>
    </w:p>
    <w:p>
      <w:pPr>
        <w:pStyle w:val="Heading2"/>
      </w:pPr>
      <w:r>
        <w:t xml:space="preserve">2.9 Conclusion</w:t>
      </w:r>
    </w:p>
    <w:p>
      <w:pPr>
        <w:spacing w:after="120"/>
      </w:pPr>
      <w:r>
        <w:rPr>
          <w:rFonts w:ascii="Calibri" w:cs="Calibri" w:eastAsia="Calibri" w:hAnsi="Calibri"/>
          <w:b/>
          <w:bCs/>
          <w:sz w:val="21"/>
          <w:szCs w:val="21"/>
          <w:highlight w:val="yellow"/>
          <w:highlightCs w:val="yellow"/>
        </w:rPr>
        <w:t xml:space="preserve">[TODO: 2–5 sentences: which technique is best for this corpus and why, citing the numbers in 2.6]</w:t>
      </w:r>
    </w:p>
    <w:p>
      <w:r>
        <w:br w:type="page"/>
      </w:r>
    </w:p>
    <w:p>
      <w:pPr>
        <w:pStyle w:val="Heading1"/>
      </w:pPr>
      <w:r>
        <w:t xml:space="preserve">Reproducibility and verification</w:t>
      </w:r>
    </w:p>
    <w:p>
      <w:pPr>
        <w:spacing w:after="120" w:line="276"/>
      </w:pPr>
      <w:r>
        <w:rPr>
          <w:rFonts w:ascii="Calibri" w:cs="Calibri" w:eastAsia="Calibri" w:hAnsi="Calibri"/>
          <w:sz w:val="21"/>
          <w:szCs w:val="21"/>
        </w:rPr>
        <w:t xml:space="preserve">Full steps are in </w:t>
      </w:r>
      <w:r>
        <w:rPr>
          <w:rFonts w:ascii="Consolas" w:cs="Consolas" w:eastAsia="Consolas" w:hAnsi="Consolas"/>
          <w:sz w:val="19"/>
          <w:szCs w:val="19"/>
        </w:rPr>
        <w:t xml:space="preserve">reports/hw03/reproducible_run_instructions.md</w:t>
      </w:r>
      <w:r>
        <w:rPr>
          <w:rFonts w:ascii="Calibri" w:cs="Calibri" w:eastAsia="Calibri" w:hAnsi="Calibri"/>
          <w:sz w:val="21"/>
          <w:szCs w:val="21"/>
        </w:rPr>
        <w:t xml:space="preserve">. In short:</w:t>
      </w:r>
    </w:p>
    <w:p>
      <w:pPr>
        <w:keepNext/>
        <w:spacing w:after="40" w:before="120"/>
      </w:pPr>
      <w:r>
        <w:rPr>
          <w:rFonts w:ascii="Calibri" w:cs="Calibri" w:eastAsia="Calibri" w:hAnsi="Calibri"/>
          <w:color w:val="555555"/>
          <w:sz w:val="17"/>
          <w:szCs w:val="17"/>
        </w:rPr>
        <w:t xml:space="preserve">commands</w:t>
      </w:r>
    </w:p>
    <w:p>
      <w:pPr>
        <w:pBdr>
          <w:top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conda activate data260 &amp;&amp; pip install -r requirements.txt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run-auth            # Part 1 app on http://localhost:8275</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demo-session        # Part 1 cookie / logout / idle proof</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fetch-corpus        # Part 2 corpus + CORPUS_MANIFEST.json + SOURCES.md</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git commit ...           # corpus and questions.yaml BEFORE results</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run-rag             # three pipelines -&gt; raw/, RUN_LOG.txt</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rag-annotations     # annotations.csv to label</w:t>
      </w:r>
    </w:p>
    <w:p>
      <w:pPr>
        <w:pBdr>
          <w:left w:val="single" w:color="C0392B" w:sz="12" w:space="6"/>
        </w:pBdr>
        <w:shd w:fill="F4F4F4" w:color="auto" w:val="clear"/>
        <w:spacing w:after="0" w:before="0" w:line="240"/>
        <w:ind w:left="120"/>
      </w:pPr>
      <w:r>
        <w:rPr>
          <w:rFonts w:ascii="Consolas" w:cs="Consolas" w:eastAsia="Consolas" w:hAnsi="Consolas"/>
          <w:sz w:val="15"/>
          <w:szCs w:val="15"/>
        </w:rPr>
        <w:t xml:space="preserve">make rag-summary         # tables -&gt; METRICS.md</w:t>
      </w:r>
    </w:p>
    <w:p>
      <w:pPr>
        <w:pBdr>
          <w:bottom w:val="single" w:color="DDDDDD" w:sz="2" w:space="2"/>
          <w:left w:val="single" w:color="C0392B" w:sz="12" w:space="6"/>
        </w:pBdr>
        <w:shd w:fill="F4F4F4" w:color="auto" w:val="clear"/>
        <w:spacing w:after="0" w:before="0" w:line="240"/>
        <w:ind w:left="120"/>
      </w:pPr>
      <w:r>
        <w:rPr>
          <w:rFonts w:ascii="Consolas" w:cs="Consolas" w:eastAsia="Consolas" w:hAnsi="Consolas"/>
          <w:sz w:val="15"/>
          <w:szCs w:val="15"/>
        </w:rPr>
        <w:t xml:space="preserve">make verify-hw03         # -&gt; verification.json</w:t>
      </w:r>
    </w:p>
    <w:p>
      <w:pPr>
        <w:spacing w:after="80"/>
      </w:pPr>
    </w:p>
    <w:p>
      <w:pPr>
        <w:spacing w:after="120" w:line="276"/>
      </w:pPr>
      <w:r>
        <w:rPr>
          <w:rFonts w:ascii="Consolas" w:cs="Consolas" w:eastAsia="Consolas" w:hAnsi="Consolas"/>
          <w:sz w:val="19"/>
          <w:szCs w:val="19"/>
        </w:rPr>
        <w:t xml:space="preserve">verify_hw03.py</w:t>
      </w:r>
      <w:r>
        <w:rPr>
          <w:rFonts w:ascii="Calibri" w:cs="Calibri" w:eastAsia="Calibri" w:hAnsi="Calibri"/>
          <w:sz w:val="21"/>
          <w:szCs w:val="21"/>
        </w:rPr>
        <w:t xml:space="preserve"> checks Part 1 end to end in-process (port, alert, cookie flags, logout replay, idle timeout), the corpus hashes and size, questions.yaml, the shape of raw/, five raw rows chosen with VERIFY_SEED 269275 against their source files, the git commit order, and that the summary recomputes.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dashed" w:color="2E74B5" w:sz="8"/>
              <w:left w:val="dashed" w:color="2E74B5" w:sz="8"/>
              <w:bottom w:val="dashed" w:color="2E74B5" w:sz="8"/>
              <w:right w:val="dashed" w:color="2E74B5" w:sz="8"/>
            </w:tcBorders>
            <w:shd w:fill="F7FAFD" w:color="auto" w:val="clear"/>
            <w:tcMar>
              <w:left w:type="dxa" w:w="120"/>
              <w:right w:type="dxa" w:w="120"/>
            </w:tcMar>
          </w:tcPr>
          <w:p>
            <w:pPr>
              <w:spacing w:after="60" w:before="200"/>
              <w:jc w:val="center"/>
            </w:pPr>
            <w:r>
              <w:rPr>
                <w:rFonts w:ascii="Calibri" w:cs="Calibri" w:eastAsia="Calibri" w:hAnsi="Calibri"/>
                <w:b/>
                <w:bCs/>
                <w:color w:val="2E74B5"/>
                <w:sz w:val="21"/>
                <w:szCs w:val="21"/>
              </w:rPr>
              <w:t xml:space="preserve">SCREENSHOT — make verify-hw03</w:t>
            </w:r>
          </w:p>
          <w:p>
            <w:pPr>
              <w:spacing w:after="60"/>
              <w:jc w:val="center"/>
            </w:pPr>
            <w:r>
              <w:rPr>
                <w:rFonts w:ascii="Calibri" w:cs="Calibri" w:eastAsia="Calibri" w:hAnsi="Calibri"/>
                <w:color w:val="555555"/>
                <w:sz w:val="18"/>
                <w:szCs w:val="18"/>
              </w:rPr>
              <w:t xml:space="preserve">The full output ending in “N/N checks passed -&gt; reports/hw03/verification.json”.</w:t>
            </w:r>
          </w:p>
          <w:p/>
          <w:p/>
          <w:p/>
          <w:p/>
          <w:p/>
          <w:p/>
          <w:p/>
          <w:p/>
        </w:tc>
      </w:tr>
    </w:tbl>
    <w:p>
      <w:pPr>
        <w:spacing w:after="120"/>
      </w:pPr>
    </w:p>
    <w:p>
      <w:pPr>
        <w:pStyle w:val="Heading1"/>
      </w:pPr>
      <w:r>
        <w:t xml:space="preserve">AI_USE</w:t>
      </w:r>
    </w:p>
    <w:p>
      <w:pPr>
        <w:spacing w:after="120" w:line="276"/>
      </w:pPr>
      <w:r>
        <w:rPr>
          <w:rFonts w:ascii="Calibri" w:cs="Calibri" w:eastAsia="Calibri" w:hAnsi="Calibri"/>
          <w:sz w:val="21"/>
          <w:szCs w:val="21"/>
        </w:rPr>
        <w:t xml:space="preserve">Same answers as </w:t>
      </w:r>
      <w:r>
        <w:rPr>
          <w:rFonts w:ascii="Consolas" w:cs="Consolas" w:eastAsia="Consolas" w:hAnsi="Consolas"/>
          <w:sz w:val="19"/>
          <w:szCs w:val="19"/>
        </w:rPr>
        <w:t xml:space="preserve">reports/hw03/AI_USE.md</w:t>
      </w:r>
      <w:r>
        <w:rPr>
          <w:rFonts w:ascii="Calibri" w:cs="Calibri" w:eastAsia="Calibri" w:hAnsi="Calibri"/>
          <w:sz w:val="21"/>
          <w:szCs w:val="21"/>
        </w:rPr>
        <w:t xml:space="preserve">.</w:t>
      </w:r>
    </w:p>
    <w:p>
      <w:pPr>
        <w:spacing w:after="60" w:before="160"/>
      </w:pPr>
      <w:r>
        <w:rPr>
          <w:rFonts w:ascii="Calibri" w:cs="Calibri" w:eastAsia="Calibri" w:hAnsi="Calibri"/>
          <w:b/>
          <w:bCs/>
          <w:sz w:val="21"/>
          <w:szCs w:val="21"/>
        </w:rPr>
        <w:t xml:space="preserve">1. What I used an AI assistant for, and what I did myself</w:t>
      </w:r>
    </w:p>
    <w:p>
      <w:pPr>
        <w:spacing w:after="120"/>
      </w:pPr>
      <w:r>
        <w:rPr>
          <w:rFonts w:ascii="Calibri" w:cs="Calibri" w:eastAsia="Calibri" w:hAnsi="Calibri"/>
          <w:b/>
          <w:bCs/>
          <w:sz w:val="21"/>
          <w:szCs w:val="21"/>
          <w:highlight w:val="yellow"/>
          <w:highlightCs w:val="yellow"/>
        </w:rPr>
        <w:t xml:space="preserve">[TODO: your answer]</w:t>
      </w:r>
    </w:p>
    <w:p>
      <w:pPr>
        <w:spacing w:after="60" w:before="160"/>
      </w:pPr>
      <w:r>
        <w:rPr>
          <w:rFonts w:ascii="Calibri" w:cs="Calibri" w:eastAsia="Calibri" w:hAnsi="Calibri"/>
          <w:b/>
          <w:bCs/>
          <w:sz w:val="21"/>
          <w:szCs w:val="21"/>
        </w:rPr>
        <w:t xml:space="preserve">2. One AI-produced output that was wrong or unsuitable, or one thing I verified independently</w:t>
      </w:r>
    </w:p>
    <w:p>
      <w:pPr>
        <w:spacing w:after="120"/>
      </w:pPr>
      <w:r>
        <w:rPr>
          <w:rFonts w:ascii="Calibri" w:cs="Calibri" w:eastAsia="Calibri" w:hAnsi="Calibri"/>
          <w:b/>
          <w:bCs/>
          <w:sz w:val="21"/>
          <w:szCs w:val="21"/>
          <w:highlight w:val="yellow"/>
          <w:highlightCs w:val="yellow"/>
        </w:rPr>
        <w:t xml:space="preserve">[TODO: your answer]</w:t>
      </w:r>
    </w:p>
    <w:p>
      <w:pPr>
        <w:spacing w:after="60" w:before="160"/>
      </w:pPr>
      <w:r>
        <w:rPr>
          <w:rFonts w:ascii="Calibri" w:cs="Calibri" w:eastAsia="Calibri" w:hAnsi="Calibri"/>
          <w:b/>
          <w:bCs/>
          <w:sz w:val="21"/>
          <w:szCs w:val="21"/>
        </w:rPr>
        <w:t xml:space="preserve">3. How I detected the problem or verified the result</w:t>
      </w:r>
    </w:p>
    <w:p>
      <w:pPr>
        <w:spacing w:after="120"/>
      </w:pPr>
      <w:r>
        <w:rPr>
          <w:rFonts w:ascii="Calibri" w:cs="Calibri" w:eastAsia="Calibri" w:hAnsi="Calibri"/>
          <w:b/>
          <w:bCs/>
          <w:sz w:val="21"/>
          <w:szCs w:val="21"/>
          <w:highlight w:val="yellow"/>
          <w:highlightCs w:val="yellow"/>
        </w:rPr>
        <w:t xml:space="preserve">[TODO: your answer]</w:t>
      </w:r>
    </w:p>
    <w:p>
      <w:pPr>
        <w:spacing w:after="60" w:before="160"/>
      </w:pPr>
      <w:r>
        <w:rPr>
          <w:rFonts w:ascii="Calibri" w:cs="Calibri" w:eastAsia="Calibri" w:hAnsi="Calibri"/>
          <w:b/>
          <w:bCs/>
          <w:sz w:val="21"/>
          <w:szCs w:val="21"/>
        </w:rPr>
        <w:t xml:space="preserve">4. What I changed and why it works now</w:t>
      </w:r>
    </w:p>
    <w:p>
      <w:pPr>
        <w:spacing w:after="120"/>
      </w:pPr>
      <w:r>
        <w:rPr>
          <w:rFonts w:ascii="Calibri" w:cs="Calibri" w:eastAsia="Calibri" w:hAnsi="Calibri"/>
          <w:b/>
          <w:bCs/>
          <w:sz w:val="21"/>
          <w:szCs w:val="21"/>
          <w:highlight w:val="yellow"/>
          <w:highlightCs w:val="yellow"/>
        </w:rPr>
        <w:t xml:space="preserve">[TODO: your answer]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Wang — HW3 —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C0392B"/>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pgecghh61ipycwwn6cid" Type="http://schemas.openxmlformats.org/officeDocument/2006/relationships/hyperlink" Target="https://github.com/xuwang-goldenwater/data260-9275"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DATA-260 Homework 3</dc:title>
  <dc:creator>Xu Wang</dc:creator>
  <cp:lastModifiedBy>Un-named</cp:lastModifiedBy>
  <cp:revision>1</cp:revision>
  <dcterms:created xsi:type="dcterms:W3CDTF">2026-09-21T07:23:07.820Z</dcterms:created>
  <dcterms:modified xsi:type="dcterms:W3CDTF">2026-09-21T07:23:07.821Z</dcterms:modified>
</cp:coreProperties>
</file>

<file path=docProps/custom.xml><?xml version="1.0" encoding="utf-8"?>
<Properties xmlns="http://schemas.openxmlformats.org/officeDocument/2006/custom-properties" xmlns:vt="http://schemas.openxmlformats.org/officeDocument/2006/docPropsVTypes"/>
</file>