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BEA9" w14:textId="77777777" w:rsidR="00083B98" w:rsidRDefault="00083B98" w:rsidP="00083B98">
      <w:r>
        <w:t>1、查看不同的变量以及描述性数据</w:t>
      </w:r>
    </w:p>
    <w:p w14:paraId="15D14020" w14:textId="77777777" w:rsidR="00083B98" w:rsidRDefault="00083B98" w:rsidP="00083B98">
      <w:r>
        <w:t>2、绘制</w:t>
      </w:r>
      <w:proofErr w:type="spellStart"/>
      <w:r>
        <w:t>SalePrice</w:t>
      </w:r>
      <w:proofErr w:type="spellEnd"/>
      <w:r>
        <w:t>直方图，发现房价偏离正太分布（正偏），对房价进行对数转换。</w:t>
      </w:r>
    </w:p>
    <w:p w14:paraId="1795C03A" w14:textId="77777777" w:rsidR="00083B98" w:rsidRDefault="00083B98" w:rsidP="00083B98">
      <w:r>
        <w:t>3、房价的相关变量分析: 选出自己认为跟房价相关性较高的几个变量</w:t>
      </w:r>
    </w:p>
    <w:p w14:paraId="5B43625E" w14:textId="03D325ED" w:rsidR="00FC7C4E" w:rsidRDefault="00083B98" w:rsidP="00A5490F">
      <w:pPr>
        <w:pStyle w:val="HTML"/>
        <w:shd w:val="clear" w:color="auto" w:fill="FFFFFF"/>
        <w:tabs>
          <w:tab w:val="clear" w:pos="916"/>
          <w:tab w:val="left" w:pos="555"/>
        </w:tabs>
        <w:ind w:left="555"/>
      </w:pPr>
      <w:r>
        <w:t>3.1 数据型变量：地块面积，地下室以上生活区面积，画出散点图，</w:t>
      </w:r>
      <w:r>
        <w:rPr>
          <w:rFonts w:hint="eastAsia"/>
        </w:rPr>
        <w:t>发现两个变量和房价都关系密切，基本呈线性关系，</w:t>
      </w:r>
      <w:r w:rsidRPr="00A5490F">
        <w:rPr>
          <w:rFonts w:hint="eastAsia"/>
        </w:rPr>
        <w:t>并且都是正相关.</w:t>
      </w:r>
      <w:proofErr w:type="spellStart"/>
      <w:r w:rsidRPr="00A5490F">
        <w:rPr>
          <w:rFonts w:hint="eastAsia"/>
        </w:rPr>
        <w:t>LotArea</w:t>
      </w:r>
      <w:proofErr w:type="spellEnd"/>
      <w:r w:rsidRPr="00A5490F">
        <w:rPr>
          <w:rFonts w:hint="eastAsia"/>
        </w:rPr>
        <w:t>斜率更高一些</w:t>
      </w:r>
      <w:r>
        <w:rPr>
          <w:rFonts w:hint="eastAsia"/>
        </w:rPr>
        <w:t>。</w:t>
      </w:r>
    </w:p>
    <w:p w14:paraId="67DBF61C" w14:textId="172EC2EB" w:rsidR="00664E9A" w:rsidRDefault="00360868" w:rsidP="009872E3">
      <w:pPr>
        <w:pStyle w:val="HTML"/>
        <w:shd w:val="clear" w:color="auto" w:fill="FFFFFF"/>
        <w:tabs>
          <w:tab w:val="clear" w:pos="916"/>
          <w:tab w:val="left" w:pos="555"/>
        </w:tabs>
        <w:ind w:left="600" w:hangingChars="250" w:hanging="600"/>
      </w:pPr>
      <w:r>
        <w:tab/>
      </w:r>
      <w:r w:rsidR="00083B98">
        <w:rPr>
          <w:rFonts w:hint="eastAsia"/>
        </w:rPr>
        <w:t>3</w:t>
      </w:r>
      <w:r w:rsidR="00083B98">
        <w:t xml:space="preserve">.2 </w:t>
      </w:r>
      <w:r w:rsidR="00083B98">
        <w:rPr>
          <w:rFonts w:hint="eastAsia"/>
        </w:rPr>
        <w:t>类别型变量：</w:t>
      </w:r>
      <w:proofErr w:type="spellStart"/>
      <w:r w:rsidR="00664E9A" w:rsidRPr="00360868">
        <w:rPr>
          <w:rFonts w:hint="eastAsia"/>
        </w:rPr>
        <w:t>TotRmsAbvGrd</w:t>
      </w:r>
      <w:proofErr w:type="spellEnd"/>
      <w:r w:rsidR="00664E9A" w:rsidRPr="00360868">
        <w:rPr>
          <w:rFonts w:hint="eastAsia"/>
        </w:rPr>
        <w:t xml:space="preserve">, </w:t>
      </w:r>
      <w:proofErr w:type="spellStart"/>
      <w:r w:rsidR="00664E9A" w:rsidRPr="00360868">
        <w:rPr>
          <w:rFonts w:hint="eastAsia"/>
        </w:rPr>
        <w:t>OverallQual</w:t>
      </w:r>
      <w:proofErr w:type="spellEnd"/>
      <w:r w:rsidR="00664E9A" w:rsidRPr="00360868">
        <w:rPr>
          <w:rFonts w:hint="eastAsia"/>
        </w:rPr>
        <w:t xml:space="preserve">, </w:t>
      </w:r>
      <w:proofErr w:type="spellStart"/>
      <w:r w:rsidR="00664E9A" w:rsidRPr="00360868">
        <w:rPr>
          <w:rFonts w:hint="eastAsia"/>
        </w:rPr>
        <w:t>YearBuilt</w:t>
      </w:r>
      <w:proofErr w:type="spellEnd"/>
      <w:r w:rsidR="00664E9A" w:rsidRPr="00360868">
        <w:rPr>
          <w:rFonts w:hint="eastAsia"/>
        </w:rPr>
        <w:t>和房价有关,</w:t>
      </w:r>
      <w:proofErr w:type="spellStart"/>
      <w:r w:rsidR="00664E9A" w:rsidRPr="00360868">
        <w:rPr>
          <w:rFonts w:hint="eastAsia"/>
        </w:rPr>
        <w:t>TotRmsAbvGrd</w:t>
      </w:r>
      <w:proofErr w:type="spellEnd"/>
      <w:r w:rsidR="00664E9A" w:rsidRPr="00360868">
        <w:rPr>
          <w:rFonts w:hint="eastAsia"/>
        </w:rPr>
        <w:t xml:space="preserve">, </w:t>
      </w:r>
      <w:proofErr w:type="spellStart"/>
      <w:r w:rsidR="00664E9A" w:rsidRPr="00360868">
        <w:rPr>
          <w:rFonts w:hint="eastAsia"/>
        </w:rPr>
        <w:t>OverallQual</w:t>
      </w:r>
      <w:proofErr w:type="spellEnd"/>
      <w:r w:rsidR="00664E9A" w:rsidRPr="00360868">
        <w:rPr>
          <w:rFonts w:hint="eastAsia"/>
        </w:rPr>
        <w:t>的相关性更强,</w:t>
      </w:r>
      <w:proofErr w:type="spellStart"/>
      <w:r w:rsidR="00664E9A" w:rsidRPr="00360868">
        <w:rPr>
          <w:rFonts w:hint="eastAsia"/>
        </w:rPr>
        <w:t>TotRmsAbvGrd</w:t>
      </w:r>
      <w:proofErr w:type="spellEnd"/>
      <w:r w:rsidR="00664E9A" w:rsidRPr="00360868">
        <w:rPr>
          <w:rFonts w:hint="eastAsia"/>
        </w:rPr>
        <w:t>值在11附近房价最高,</w:t>
      </w:r>
      <w:proofErr w:type="spellStart"/>
      <w:r w:rsidR="00664E9A" w:rsidRPr="00360868">
        <w:rPr>
          <w:rFonts w:hint="eastAsia"/>
        </w:rPr>
        <w:t>OverallQual</w:t>
      </w:r>
      <w:proofErr w:type="spellEnd"/>
      <w:r w:rsidR="00664E9A" w:rsidRPr="00360868">
        <w:rPr>
          <w:rFonts w:hint="eastAsia"/>
        </w:rPr>
        <w:t>越高房价越高. 其他的类别没有趋势性,但是存在不同类别对应房价不同的情况</w:t>
      </w:r>
    </w:p>
    <w:p w14:paraId="77F866F1" w14:textId="6EAC5F6D" w:rsidR="009872E3" w:rsidRDefault="009872E3" w:rsidP="009872E3">
      <w:pPr>
        <w:pStyle w:val="HTML"/>
        <w:shd w:val="clear" w:color="auto" w:fill="FFFFFF"/>
        <w:tabs>
          <w:tab w:val="clear" w:pos="916"/>
          <w:tab w:val="left" w:pos="555"/>
        </w:tabs>
        <w:ind w:left="600" w:hangingChars="250" w:hanging="600"/>
      </w:pPr>
      <w:r>
        <w:rPr>
          <w:rFonts w:hint="eastAsia"/>
        </w:rPr>
        <w:t>4、客观分析</w:t>
      </w:r>
    </w:p>
    <w:p w14:paraId="65D5B86E" w14:textId="76D95374" w:rsidR="009872E3" w:rsidRDefault="009872E3" w:rsidP="009872E3">
      <w:pPr>
        <w:pStyle w:val="HTML"/>
        <w:shd w:val="clear" w:color="auto" w:fill="FFFFFF"/>
        <w:tabs>
          <w:tab w:val="clear" w:pos="916"/>
          <w:tab w:val="left" w:pos="555"/>
        </w:tabs>
        <w:ind w:left="600" w:hangingChars="250" w:hanging="600"/>
      </w:pPr>
      <w:r>
        <w:tab/>
        <w:t xml:space="preserve">4.1 </w:t>
      </w:r>
      <w:r>
        <w:rPr>
          <w:rFonts w:hint="eastAsia"/>
        </w:rPr>
        <w:t>相关系数矩阵（计算所有特征值每两个之间的相关系数，并作图。）</w:t>
      </w:r>
    </w:p>
    <w:p w14:paraId="5AE1E5B2" w14:textId="77777777" w:rsidR="009872E3" w:rsidRDefault="009872E3" w:rsidP="009872E3">
      <w:pPr>
        <w:pStyle w:val="HTML"/>
        <w:shd w:val="clear" w:color="auto" w:fill="FFFFFF"/>
        <w:ind w:left="916"/>
      </w:pPr>
      <w:r w:rsidRPr="009872E3">
        <w:rPr>
          <w:rFonts w:hint="eastAsia"/>
        </w:rPr>
        <w:t>图中不同变量之间，颜色越强的相关性越强，可以看出相关系数最大的有</w:t>
      </w:r>
      <w:r>
        <w:rPr>
          <w:rFonts w:hint="eastAsia"/>
        </w:rPr>
        <w:t>，</w:t>
      </w:r>
      <w:r w:rsidRPr="009872E3">
        <w:rPr>
          <w:rFonts w:hint="eastAsia"/>
        </w:rPr>
        <w:t xml:space="preserve"> </w:t>
      </w:r>
      <w:proofErr w:type="spellStart"/>
      <w:r w:rsidRPr="009872E3">
        <w:rPr>
          <w:rFonts w:hint="eastAsia"/>
        </w:rPr>
        <w:t>TotalBsmtSF</w:t>
      </w:r>
      <w:proofErr w:type="spellEnd"/>
      <w:r w:rsidRPr="009872E3">
        <w:rPr>
          <w:rFonts w:hint="eastAsia"/>
        </w:rPr>
        <w:t xml:space="preserve">和1stFlrSF； Garage变量群； </w:t>
      </w:r>
      <w:proofErr w:type="spellStart"/>
      <w:r w:rsidRPr="009872E3">
        <w:rPr>
          <w:rFonts w:hint="eastAsia"/>
        </w:rPr>
        <w:t>YearBuilt</w:t>
      </w:r>
      <w:proofErr w:type="spellEnd"/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GarageYearBuilt</w:t>
      </w:r>
      <w:proofErr w:type="spellEnd"/>
      <w:r w:rsidRPr="009872E3">
        <w:rPr>
          <w:rFonts w:hint="eastAsia"/>
        </w:rPr>
        <w:t>;</w:t>
      </w:r>
    </w:p>
    <w:p w14:paraId="2034AD2B" w14:textId="5803073D" w:rsidR="009872E3" w:rsidRDefault="009872E3" w:rsidP="009872E3">
      <w:pPr>
        <w:pStyle w:val="HTML"/>
        <w:shd w:val="clear" w:color="auto" w:fill="FFFFFF"/>
        <w:ind w:left="916"/>
      </w:pPr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SalePrice</w:t>
      </w:r>
      <w:proofErr w:type="spellEnd"/>
      <w:r w:rsidRPr="009872E3">
        <w:rPr>
          <w:rFonts w:hint="eastAsia"/>
        </w:rPr>
        <w:t xml:space="preserve">相关性较大的有（相关性依次递减）： </w:t>
      </w:r>
      <w:proofErr w:type="spellStart"/>
      <w:r w:rsidRPr="009872E3">
        <w:rPr>
          <w:rFonts w:hint="eastAsia"/>
        </w:rPr>
        <w:t>OverallQual</w:t>
      </w:r>
      <w:proofErr w:type="spellEnd"/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GrLivArea</w:t>
      </w:r>
      <w:proofErr w:type="spellEnd"/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TotalBsmtSF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lstFlrSF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GarageCars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GarageArea</w:t>
      </w:r>
      <w:proofErr w:type="spellEnd"/>
    </w:p>
    <w:p w14:paraId="073998BD" w14:textId="77777777" w:rsidR="00627B78" w:rsidRDefault="00627B78" w:rsidP="009872E3">
      <w:pPr>
        <w:pStyle w:val="HTML"/>
        <w:shd w:val="clear" w:color="auto" w:fill="FFFFFF"/>
        <w:ind w:left="916"/>
        <w:rPr>
          <w:rFonts w:hint="eastAsia"/>
        </w:rPr>
      </w:pPr>
    </w:p>
    <w:p w14:paraId="3B5BB58B" w14:textId="3E39584A" w:rsidR="00F213BA" w:rsidRDefault="00F213BA" w:rsidP="00F213BA">
      <w:pPr>
        <w:pStyle w:val="HTML"/>
        <w:shd w:val="clear" w:color="auto" w:fill="FFFFFF"/>
        <w:tabs>
          <w:tab w:val="clear" w:pos="916"/>
          <w:tab w:val="left" w:pos="555"/>
        </w:tabs>
      </w:pPr>
      <w:r>
        <w:tab/>
        <w:t xml:space="preserve">4.2 </w:t>
      </w:r>
      <w:proofErr w:type="spellStart"/>
      <w:r w:rsidRPr="00F213BA">
        <w:rPr>
          <w:rFonts w:hint="eastAsia"/>
        </w:rPr>
        <w:t>SalePrice</w:t>
      </w:r>
      <w:proofErr w:type="spellEnd"/>
      <w:r w:rsidRPr="00F213BA">
        <w:rPr>
          <w:rFonts w:hint="eastAsia"/>
        </w:rPr>
        <w:t>相关系数矩阵</w:t>
      </w:r>
    </w:p>
    <w:p w14:paraId="4E77F946" w14:textId="77777777" w:rsidR="00627B78" w:rsidRDefault="00F213BA" w:rsidP="00F213BA">
      <w:pPr>
        <w:pStyle w:val="HTML"/>
        <w:shd w:val="clear" w:color="auto" w:fill="FFFFFF"/>
        <w:ind w:left="840"/>
      </w:pPr>
      <w:r w:rsidRPr="00F213BA">
        <w:rPr>
          <w:rFonts w:hint="eastAsia"/>
        </w:rPr>
        <w:t>从图中可以看出</w:t>
      </w:r>
      <w:r w:rsidR="00627B78">
        <w:rPr>
          <w:rFonts w:hint="eastAsia"/>
        </w:rPr>
        <w:t>：</w:t>
      </w:r>
    </w:p>
    <w:p w14:paraId="4980AC92" w14:textId="1140CBCE" w:rsidR="00F213BA" w:rsidRDefault="00627B78" w:rsidP="00627B78">
      <w:pPr>
        <w:pStyle w:val="HTML"/>
        <w:shd w:val="clear" w:color="auto" w:fill="FFFFFF"/>
        <w:ind w:left="840"/>
      </w:pPr>
      <w:r>
        <w:t>1</w:t>
      </w:r>
      <w:r>
        <w:rPr>
          <w:rFonts w:hint="eastAsia"/>
        </w:rPr>
        <w:t>、</w:t>
      </w:r>
      <w:proofErr w:type="spellStart"/>
      <w:r w:rsidR="00F213BA" w:rsidRPr="00F213BA">
        <w:rPr>
          <w:rFonts w:hint="eastAsia"/>
        </w:rPr>
        <w:t>OverallQual</w:t>
      </w:r>
      <w:proofErr w:type="spellEnd"/>
      <w:r w:rsidR="00F213BA" w:rsidRPr="00F213BA">
        <w:rPr>
          <w:rFonts w:hint="eastAsia"/>
        </w:rPr>
        <w:t xml:space="preserve">, </w:t>
      </w:r>
      <w:proofErr w:type="spellStart"/>
      <w:r w:rsidR="00F213BA" w:rsidRPr="00F213BA">
        <w:rPr>
          <w:rFonts w:hint="eastAsia"/>
        </w:rPr>
        <w:t>GrLivArea</w:t>
      </w:r>
      <w:proofErr w:type="spellEnd"/>
      <w:r w:rsidR="00F213BA" w:rsidRPr="00F213BA">
        <w:rPr>
          <w:rFonts w:hint="eastAsia"/>
        </w:rPr>
        <w:t xml:space="preserve"> 以及 </w:t>
      </w:r>
      <w:proofErr w:type="spellStart"/>
      <w:r w:rsidR="00F213BA" w:rsidRPr="00F213BA">
        <w:rPr>
          <w:rFonts w:hint="eastAsia"/>
        </w:rPr>
        <w:t>TotalBsmtSF</w:t>
      </w:r>
      <w:proofErr w:type="spellEnd"/>
      <w:r w:rsidR="00F213BA" w:rsidRPr="00F213BA">
        <w:rPr>
          <w:rFonts w:hint="eastAsia"/>
        </w:rPr>
        <w:t xml:space="preserve"> 与 </w:t>
      </w:r>
      <w:proofErr w:type="spellStart"/>
      <w:r w:rsidR="00F213BA" w:rsidRPr="00F213BA">
        <w:rPr>
          <w:rFonts w:hint="eastAsia"/>
        </w:rPr>
        <w:t>SalePrice</w:t>
      </w:r>
      <w:proofErr w:type="spellEnd"/>
      <w:r w:rsidR="00F213BA" w:rsidRPr="00F213BA">
        <w:rPr>
          <w:rFonts w:hint="eastAsia"/>
        </w:rPr>
        <w:t>有很强的相关性。</w:t>
      </w:r>
      <w:r w:rsidR="00F213BA" w:rsidRPr="00F213BA">
        <w:rPr>
          <w:rFonts w:hint="eastAsia"/>
        </w:rPr>
        <w:br/>
        <w:t xml:space="preserve">2、 </w:t>
      </w:r>
      <w:proofErr w:type="spellStart"/>
      <w:r w:rsidR="00F213BA" w:rsidRPr="00F213BA">
        <w:rPr>
          <w:rFonts w:hint="eastAsia"/>
        </w:rPr>
        <w:t>GarageCars</w:t>
      </w:r>
      <w:proofErr w:type="spellEnd"/>
      <w:r w:rsidR="00F213BA" w:rsidRPr="00F213BA">
        <w:rPr>
          <w:rFonts w:hint="eastAsia"/>
        </w:rPr>
        <w:t xml:space="preserve"> 和 </w:t>
      </w:r>
      <w:proofErr w:type="spellStart"/>
      <w:r w:rsidR="00F213BA" w:rsidRPr="00F213BA">
        <w:rPr>
          <w:rFonts w:hint="eastAsia"/>
        </w:rPr>
        <w:t>GarageArea</w:t>
      </w:r>
      <w:proofErr w:type="spellEnd"/>
      <w:r w:rsidR="00F213BA" w:rsidRPr="00F213BA">
        <w:rPr>
          <w:rFonts w:hint="eastAsia"/>
        </w:rPr>
        <w:t xml:space="preserve"> 也是相关性比较强的变量.车库中存储的车的数量是由车库的面积决定的，不需要专门区分</w:t>
      </w:r>
      <w:proofErr w:type="spellStart"/>
      <w:r w:rsidR="00F213BA" w:rsidRPr="00F213BA">
        <w:rPr>
          <w:rFonts w:hint="eastAsia"/>
        </w:rPr>
        <w:t>GarageCars</w:t>
      </w:r>
      <w:proofErr w:type="spellEnd"/>
      <w:r w:rsidR="00F213BA" w:rsidRPr="00F213BA">
        <w:rPr>
          <w:rFonts w:hint="eastAsia"/>
        </w:rPr>
        <w:t xml:space="preserve"> 和 </w:t>
      </w:r>
      <w:proofErr w:type="spellStart"/>
      <w:r w:rsidR="00F213BA" w:rsidRPr="00F213BA">
        <w:rPr>
          <w:rFonts w:hint="eastAsia"/>
        </w:rPr>
        <w:t>GarageArea</w:t>
      </w:r>
      <w:proofErr w:type="spellEnd"/>
      <w:r w:rsidR="00F213BA" w:rsidRPr="00F213BA">
        <w:rPr>
          <w:rFonts w:hint="eastAsia"/>
        </w:rPr>
        <w:t xml:space="preserve"> ，所以我们只需要其中的一个变量。这里我们选择了</w:t>
      </w:r>
      <w:proofErr w:type="spellStart"/>
      <w:r w:rsidR="00F213BA" w:rsidRPr="00F213BA">
        <w:rPr>
          <w:rFonts w:hint="eastAsia"/>
        </w:rPr>
        <w:t>GarageCars</w:t>
      </w:r>
      <w:proofErr w:type="spellEnd"/>
      <w:r w:rsidR="00F213BA" w:rsidRPr="00F213BA">
        <w:rPr>
          <w:rFonts w:hint="eastAsia"/>
        </w:rPr>
        <w:t>因为它与</w:t>
      </w:r>
      <w:proofErr w:type="spellStart"/>
      <w:r w:rsidR="00F213BA" w:rsidRPr="00F213BA">
        <w:rPr>
          <w:rFonts w:hint="eastAsia"/>
        </w:rPr>
        <w:t>SalePrice</w:t>
      </w:r>
      <w:proofErr w:type="spellEnd"/>
      <w:r w:rsidR="00F213BA" w:rsidRPr="00F213BA">
        <w:rPr>
          <w:rFonts w:hint="eastAsia"/>
        </w:rPr>
        <w:t>的相关性更高一些。</w:t>
      </w:r>
      <w:r w:rsidR="00F213BA" w:rsidRPr="00F213BA">
        <w:rPr>
          <w:rFonts w:hint="eastAsia"/>
        </w:rPr>
        <w:br/>
        <w:t>3、</w:t>
      </w:r>
      <w:proofErr w:type="spellStart"/>
      <w:r w:rsidR="00F213BA" w:rsidRPr="00F213BA">
        <w:rPr>
          <w:rFonts w:hint="eastAsia"/>
        </w:rPr>
        <w:t>TotalBsmtSF</w:t>
      </w:r>
      <w:proofErr w:type="spellEnd"/>
      <w:r w:rsidR="00F213BA" w:rsidRPr="00F213BA">
        <w:rPr>
          <w:rFonts w:hint="eastAsia"/>
        </w:rPr>
        <w:t xml:space="preserve"> 和 1stFloor 与上述情况相同，选择 </w:t>
      </w:r>
      <w:proofErr w:type="spellStart"/>
      <w:r w:rsidR="00F213BA" w:rsidRPr="00F213BA">
        <w:rPr>
          <w:rFonts w:hint="eastAsia"/>
        </w:rPr>
        <w:t>TotalBsmtSF</w:t>
      </w:r>
      <w:proofErr w:type="spellEnd"/>
      <w:r w:rsidR="00F213BA" w:rsidRPr="00F213BA">
        <w:rPr>
          <w:rFonts w:hint="eastAsia"/>
        </w:rPr>
        <w:t>。</w:t>
      </w:r>
      <w:r w:rsidR="00F213BA" w:rsidRPr="00F213BA">
        <w:rPr>
          <w:rFonts w:hint="eastAsia"/>
        </w:rPr>
        <w:br/>
        <w:t>4、</w:t>
      </w:r>
      <w:proofErr w:type="spellStart"/>
      <w:r w:rsidR="00F213BA" w:rsidRPr="00F213BA">
        <w:rPr>
          <w:rFonts w:hint="eastAsia"/>
        </w:rPr>
        <w:t>FullBath</w:t>
      </w:r>
      <w:proofErr w:type="spellEnd"/>
      <w:r w:rsidR="00F213BA" w:rsidRPr="00F213BA">
        <w:rPr>
          <w:rFonts w:hint="eastAsia"/>
        </w:rPr>
        <w:t>几乎不需要考虑。</w:t>
      </w:r>
      <w:r w:rsidR="00F213BA" w:rsidRPr="00F213BA">
        <w:rPr>
          <w:rFonts w:hint="eastAsia"/>
        </w:rPr>
        <w:br/>
        <w:t>5、</w:t>
      </w:r>
      <w:proofErr w:type="spellStart"/>
      <w:r w:rsidR="00F213BA" w:rsidRPr="00F213BA">
        <w:rPr>
          <w:rFonts w:hint="eastAsia"/>
        </w:rPr>
        <w:t>TotRmsAbvGrd</w:t>
      </w:r>
      <w:proofErr w:type="spellEnd"/>
      <w:r w:rsidR="00F213BA" w:rsidRPr="00F213BA">
        <w:rPr>
          <w:rFonts w:hint="eastAsia"/>
        </w:rPr>
        <w:t xml:space="preserve">和 </w:t>
      </w:r>
      <w:proofErr w:type="spellStart"/>
      <w:r w:rsidR="00F213BA" w:rsidRPr="00F213BA">
        <w:rPr>
          <w:rFonts w:hint="eastAsia"/>
        </w:rPr>
        <w:t>GrLivArea</w:t>
      </w:r>
      <w:proofErr w:type="spellEnd"/>
      <w:r w:rsidR="00F213BA" w:rsidRPr="00F213BA">
        <w:rPr>
          <w:rFonts w:hint="eastAsia"/>
        </w:rPr>
        <w:t>与2情况相同，选择，</w:t>
      </w:r>
      <w:proofErr w:type="spellStart"/>
      <w:r w:rsidR="00F213BA" w:rsidRPr="00F213BA">
        <w:rPr>
          <w:rFonts w:hint="eastAsia"/>
        </w:rPr>
        <w:t>GrLivArea</w:t>
      </w:r>
      <w:proofErr w:type="spellEnd"/>
      <w:r w:rsidR="00F213BA" w:rsidRPr="00F213BA">
        <w:rPr>
          <w:rFonts w:hint="eastAsia"/>
        </w:rPr>
        <w:t>。</w:t>
      </w:r>
      <w:r w:rsidR="00F213BA" w:rsidRPr="00F213BA">
        <w:rPr>
          <w:rFonts w:hint="eastAsia"/>
        </w:rPr>
        <w:br/>
        <w:t>6、</w:t>
      </w:r>
      <w:proofErr w:type="spellStart"/>
      <w:r w:rsidR="00F213BA" w:rsidRPr="00F213BA">
        <w:rPr>
          <w:rFonts w:hint="eastAsia"/>
        </w:rPr>
        <w:t>YearBuilt</w:t>
      </w:r>
      <w:proofErr w:type="spellEnd"/>
      <w:r w:rsidR="00F213BA" w:rsidRPr="00F213BA">
        <w:rPr>
          <w:rFonts w:hint="eastAsia"/>
        </w:rPr>
        <w:t xml:space="preserve"> 和 </w:t>
      </w:r>
      <w:proofErr w:type="spellStart"/>
      <w:r w:rsidR="00F213BA" w:rsidRPr="00F213BA">
        <w:rPr>
          <w:rFonts w:hint="eastAsia"/>
        </w:rPr>
        <w:t>SalePrice</w:t>
      </w:r>
      <w:proofErr w:type="spellEnd"/>
      <w:r w:rsidR="00F213BA" w:rsidRPr="00F213BA">
        <w:rPr>
          <w:rFonts w:hint="eastAsia"/>
        </w:rPr>
        <w:t>相关性似乎不强。</w:t>
      </w:r>
    </w:p>
    <w:p w14:paraId="28E8FAEA" w14:textId="77777777" w:rsidR="00627B78" w:rsidRDefault="00627B78" w:rsidP="00627B78">
      <w:pPr>
        <w:pStyle w:val="HTML"/>
        <w:shd w:val="clear" w:color="auto" w:fill="FFFFFF"/>
        <w:ind w:left="840"/>
        <w:rPr>
          <w:rFonts w:hint="eastAsia"/>
        </w:rPr>
      </w:pPr>
    </w:p>
    <w:p w14:paraId="6BA23C92" w14:textId="56466D6E" w:rsidR="00C05BD0" w:rsidRDefault="00C05BD0" w:rsidP="00C05BD0">
      <w:pPr>
        <w:pStyle w:val="HTML"/>
        <w:shd w:val="clear" w:color="auto" w:fill="FFFFFF"/>
        <w:tabs>
          <w:tab w:val="clear" w:pos="916"/>
          <w:tab w:val="left" w:pos="555"/>
        </w:tabs>
        <w:ind w:left="960" w:hangingChars="400" w:hanging="960"/>
      </w:pPr>
      <w:r>
        <w:tab/>
      </w:r>
      <w:r w:rsidR="00627B78">
        <w:t xml:space="preserve">4.3 </w:t>
      </w:r>
      <w:proofErr w:type="spellStart"/>
      <w:r w:rsidR="00627B78" w:rsidRPr="00C05BD0">
        <w:rPr>
          <w:rFonts w:hint="eastAsia"/>
        </w:rPr>
        <w:t>SalePrice</w:t>
      </w:r>
      <w:proofErr w:type="spellEnd"/>
      <w:r w:rsidR="00627B78" w:rsidRPr="00C05BD0">
        <w:rPr>
          <w:rFonts w:hint="eastAsia"/>
        </w:rPr>
        <w:t>和相关变量之间的散点图</w:t>
      </w:r>
      <w:r>
        <w:rPr>
          <w:rFonts w:hint="eastAsia"/>
        </w:rPr>
        <w:t>，</w:t>
      </w:r>
      <w:r w:rsidRPr="00C05BD0">
        <w:rPr>
          <w:rFonts w:hint="eastAsia"/>
        </w:rPr>
        <w:t>丰富的散点图给了我们一个关于变量关系的合理想法。</w:t>
      </w:r>
    </w:p>
    <w:p w14:paraId="7E8CA03E" w14:textId="55A86919" w:rsidR="00C05BD0" w:rsidRDefault="00C05BD0" w:rsidP="00C05BD0">
      <w:pPr>
        <w:pStyle w:val="HTML"/>
        <w:shd w:val="clear" w:color="auto" w:fill="FFFFFF"/>
        <w:tabs>
          <w:tab w:val="clear" w:pos="916"/>
          <w:tab w:val="left" w:pos="1155"/>
        </w:tabs>
        <w:ind w:left="1080" w:hangingChars="450" w:hanging="1080"/>
      </w:pPr>
      <w:r>
        <w:tab/>
      </w:r>
      <w:r w:rsidRPr="00761B28">
        <w:rPr>
          <w:rFonts w:hint="eastAsia"/>
        </w:rPr>
        <w:t>1、</w:t>
      </w:r>
      <w:proofErr w:type="spellStart"/>
      <w:r w:rsidRPr="00761B28">
        <w:rPr>
          <w:rFonts w:hint="eastAsia"/>
        </w:rPr>
        <w:t>TotalBsmtSF</w:t>
      </w:r>
      <w:proofErr w:type="spellEnd"/>
      <w:r w:rsidRPr="00761B28">
        <w:rPr>
          <w:rFonts w:hint="eastAsia"/>
        </w:rPr>
        <w:t xml:space="preserve"> 和 </w:t>
      </w:r>
      <w:proofErr w:type="spellStart"/>
      <w:r w:rsidRPr="00761B28">
        <w:rPr>
          <w:rFonts w:hint="eastAsia"/>
        </w:rPr>
        <w:t>GrLiveArea</w:t>
      </w:r>
      <w:proofErr w:type="spellEnd"/>
      <w:r w:rsidRPr="00761B28">
        <w:rPr>
          <w:rFonts w:hint="eastAsia"/>
        </w:rPr>
        <w:t>之间的散点图是很有意思的。</w:t>
      </w:r>
      <w:r w:rsidRPr="00761B28">
        <w:rPr>
          <w:rFonts w:hint="eastAsia"/>
        </w:rPr>
        <w:br/>
        <w:t>我们可以看出这幅图中，一些点组成了线，就像边界一样。大部分点都分布在那条线下面，这也是可以解释的。地下室面积和地上居住面积可以相等，但是一般情况下不会希望有一个比地上居住面积还大的地下室。</w:t>
      </w:r>
      <w:r w:rsidRPr="00761B28">
        <w:rPr>
          <w:rFonts w:hint="eastAsia"/>
        </w:rPr>
        <w:br/>
        <w:t>2、</w:t>
      </w:r>
      <w:proofErr w:type="spellStart"/>
      <w:r w:rsidRPr="00761B28">
        <w:rPr>
          <w:rFonts w:hint="eastAsia"/>
        </w:rPr>
        <w:t>SalePrice</w:t>
      </w:r>
      <w:proofErr w:type="spellEnd"/>
      <w:r w:rsidRPr="00761B28">
        <w:rPr>
          <w:rFonts w:hint="eastAsia"/>
        </w:rPr>
        <w:t xml:space="preserve"> 和</w:t>
      </w:r>
      <w:proofErr w:type="spellStart"/>
      <w:r w:rsidRPr="00761B28">
        <w:rPr>
          <w:rFonts w:hint="eastAsia"/>
        </w:rPr>
        <w:t>YearBuilt</w:t>
      </w:r>
      <w:proofErr w:type="spellEnd"/>
      <w:r w:rsidRPr="00761B28">
        <w:rPr>
          <w:rFonts w:hint="eastAsia"/>
        </w:rPr>
        <w:t xml:space="preserve"> 之间的散点图也值得我们思考。在“点云”的底部，我们可以观察到一个几乎呈指数函数的分布。我们也可以看到“点云”的上端也基本呈同样的分布趋势</w:t>
      </w:r>
      <w:r w:rsidRPr="00761B28">
        <w:rPr>
          <w:rFonts w:hint="eastAsia"/>
        </w:rPr>
        <w:t>。</w:t>
      </w:r>
      <w:r w:rsidRPr="00761B28">
        <w:rPr>
          <w:rFonts w:hint="eastAsia"/>
        </w:rPr>
        <w:t>并且可以注意到，近几年的点有超过这个上端的趋势。</w:t>
      </w:r>
    </w:p>
    <w:p w14:paraId="38D4D97F" w14:textId="58A8A8D0" w:rsidR="008C6F5F" w:rsidRDefault="008C6F5F" w:rsidP="00C05BD0">
      <w:pPr>
        <w:pStyle w:val="HTML"/>
        <w:shd w:val="clear" w:color="auto" w:fill="FFFFFF"/>
        <w:tabs>
          <w:tab w:val="clear" w:pos="916"/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</w:p>
    <w:p w14:paraId="59611EEF" w14:textId="3D23412B" w:rsidR="008C6F5F" w:rsidRDefault="008C6F5F" w:rsidP="00C05BD0">
      <w:pPr>
        <w:pStyle w:val="HTML"/>
        <w:shd w:val="clear" w:color="auto" w:fill="FFFFFF"/>
        <w:tabs>
          <w:tab w:val="clear" w:pos="916"/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5、缺失数据处理</w:t>
      </w:r>
    </w:p>
    <w:p w14:paraId="18938A0C" w14:textId="6102FA1A" w:rsidR="000C4E7F" w:rsidRDefault="000C4E7F" w:rsidP="000C4E7F">
      <w:pPr>
        <w:pStyle w:val="HTML"/>
        <w:shd w:val="clear" w:color="auto" w:fill="FFFFFF"/>
        <w:ind w:left="8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5.</w:t>
      </w:r>
      <w:r w:rsidRPr="000C4E7F">
        <w:rPr>
          <w:rFonts w:hint="eastAsia"/>
          <w:color w:val="000000"/>
          <w:sz w:val="23"/>
          <w:szCs w:val="23"/>
        </w:rPr>
        <w:t>1、当超过15%的数据都缺失的时候，我们应该删掉相关变量且假设该变量并不存在。根据这一条，一系列变量都应该删掉，例如</w:t>
      </w:r>
      <w:proofErr w:type="spellStart"/>
      <w:r w:rsidRPr="000C4E7F">
        <w:rPr>
          <w:rFonts w:hint="eastAsia"/>
          <w:color w:val="000000"/>
          <w:sz w:val="23"/>
          <w:szCs w:val="23"/>
        </w:rPr>
        <w:t>PoolQC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, </w:t>
      </w:r>
      <w:proofErr w:type="spellStart"/>
      <w:r w:rsidRPr="000C4E7F">
        <w:rPr>
          <w:rFonts w:hint="eastAsia"/>
          <w:color w:val="000000"/>
          <w:sz w:val="23"/>
          <w:szCs w:val="23"/>
        </w:rPr>
        <w:t>MiscFeature</w:t>
      </w:r>
      <w:proofErr w:type="spellEnd"/>
      <w:r w:rsidRPr="000C4E7F">
        <w:rPr>
          <w:rFonts w:hint="eastAsia"/>
          <w:color w:val="000000"/>
          <w:sz w:val="23"/>
          <w:szCs w:val="23"/>
        </w:rPr>
        <w:t>, Alley等等，这些变量都不是很重要，因为他们基本都不是我们买房子时会考虑的因素。</w:t>
      </w:r>
      <w:r w:rsidRPr="000C4E7F">
        <w:rPr>
          <w:rFonts w:hint="eastAsia"/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t>5.</w:t>
      </w:r>
      <w:r w:rsidRPr="000C4E7F">
        <w:rPr>
          <w:rFonts w:hint="eastAsia"/>
          <w:color w:val="000000"/>
          <w:sz w:val="23"/>
          <w:szCs w:val="23"/>
        </w:rPr>
        <w:t>2、Garage 变量群的缺失数据量都相同，由于关于车库的最重要的信息都可以由</w:t>
      </w:r>
      <w:proofErr w:type="spellStart"/>
      <w:r w:rsidRPr="000C4E7F">
        <w:rPr>
          <w:rFonts w:hint="eastAsia"/>
          <w:color w:val="000000"/>
          <w:sz w:val="23"/>
          <w:szCs w:val="23"/>
        </w:rPr>
        <w:t>GarageCars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 表达，并且这些数据只占缺失数据的5%，我们也会删除上述的Garage X  变量群。</w:t>
      </w:r>
      <w:r w:rsidRPr="000C4E7F">
        <w:rPr>
          <w:rFonts w:hint="eastAsia"/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t>5.</w:t>
      </w:r>
      <w:r w:rsidRPr="000C4E7F">
        <w:rPr>
          <w:rFonts w:hint="eastAsia"/>
          <w:color w:val="000000"/>
          <w:sz w:val="23"/>
          <w:szCs w:val="23"/>
        </w:rPr>
        <w:t xml:space="preserve">3、同样的逻辑也适用于 </w:t>
      </w:r>
      <w:proofErr w:type="spellStart"/>
      <w:r w:rsidRPr="000C4E7F">
        <w:rPr>
          <w:rFonts w:hint="eastAsia"/>
          <w:color w:val="000000"/>
          <w:sz w:val="23"/>
          <w:szCs w:val="23"/>
        </w:rPr>
        <w:t>Bsmt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 X 变量群。（用BsmtFinSF1）</w:t>
      </w:r>
      <w:r w:rsidRPr="000C4E7F">
        <w:rPr>
          <w:rFonts w:hint="eastAsia"/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t>5.</w:t>
      </w:r>
      <w:r w:rsidRPr="000C4E7F">
        <w:rPr>
          <w:rFonts w:hint="eastAsia"/>
          <w:color w:val="000000"/>
          <w:sz w:val="23"/>
          <w:szCs w:val="23"/>
        </w:rPr>
        <w:t xml:space="preserve">4、对于 </w:t>
      </w:r>
      <w:proofErr w:type="spellStart"/>
      <w:r w:rsidRPr="000C4E7F">
        <w:rPr>
          <w:rFonts w:hint="eastAsia"/>
          <w:color w:val="000000"/>
          <w:sz w:val="23"/>
          <w:szCs w:val="23"/>
        </w:rPr>
        <w:t>MasVnrArea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 和 </w:t>
      </w:r>
      <w:proofErr w:type="spellStart"/>
      <w:r w:rsidRPr="000C4E7F">
        <w:rPr>
          <w:rFonts w:hint="eastAsia"/>
          <w:color w:val="000000"/>
          <w:sz w:val="23"/>
          <w:szCs w:val="23"/>
        </w:rPr>
        <w:t>MasVnrType</w:t>
      </w:r>
      <w:proofErr w:type="spellEnd"/>
      <w:r w:rsidRPr="000C4E7F">
        <w:rPr>
          <w:rFonts w:hint="eastAsia"/>
          <w:color w:val="000000"/>
          <w:sz w:val="23"/>
          <w:szCs w:val="23"/>
        </w:rPr>
        <w:t>，我们可以认为这些因素并不重要。除此之外，他们和</w:t>
      </w:r>
      <w:proofErr w:type="spellStart"/>
      <w:r w:rsidRPr="000C4E7F">
        <w:rPr>
          <w:rFonts w:hint="eastAsia"/>
          <w:color w:val="000000"/>
          <w:sz w:val="23"/>
          <w:szCs w:val="23"/>
        </w:rPr>
        <w:t>YearBuilt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以及 </w:t>
      </w:r>
      <w:proofErr w:type="spellStart"/>
      <w:r w:rsidRPr="000C4E7F">
        <w:rPr>
          <w:rFonts w:hint="eastAsia"/>
          <w:color w:val="000000"/>
          <w:sz w:val="23"/>
          <w:szCs w:val="23"/>
        </w:rPr>
        <w:t>OverallQual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都有很强的关联性，而这两个变量我们已经考虑过了。所以删除 </w:t>
      </w:r>
      <w:proofErr w:type="spellStart"/>
      <w:r w:rsidRPr="000C4E7F">
        <w:rPr>
          <w:rFonts w:hint="eastAsia"/>
          <w:color w:val="000000"/>
          <w:sz w:val="23"/>
          <w:szCs w:val="23"/>
        </w:rPr>
        <w:t>MasVnrArea</w:t>
      </w:r>
      <w:proofErr w:type="spellEnd"/>
      <w:r w:rsidRPr="000C4E7F">
        <w:rPr>
          <w:rFonts w:hint="eastAsia"/>
          <w:color w:val="000000"/>
          <w:sz w:val="23"/>
          <w:szCs w:val="23"/>
        </w:rPr>
        <w:t xml:space="preserve">和 </w:t>
      </w:r>
      <w:proofErr w:type="spellStart"/>
      <w:r w:rsidRPr="000C4E7F">
        <w:rPr>
          <w:rFonts w:hint="eastAsia"/>
          <w:color w:val="000000"/>
          <w:sz w:val="23"/>
          <w:szCs w:val="23"/>
        </w:rPr>
        <w:t>MasVnrType</w:t>
      </w:r>
      <w:proofErr w:type="spellEnd"/>
      <w:r w:rsidRPr="000C4E7F">
        <w:rPr>
          <w:rFonts w:hint="eastAsia"/>
          <w:color w:val="000000"/>
          <w:sz w:val="23"/>
          <w:szCs w:val="23"/>
        </w:rPr>
        <w:t>并不会丢失信息。</w:t>
      </w:r>
      <w:r w:rsidRPr="000C4E7F">
        <w:rPr>
          <w:rFonts w:hint="eastAsia"/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t>5.</w:t>
      </w:r>
      <w:r w:rsidRPr="000C4E7F">
        <w:rPr>
          <w:rFonts w:hint="eastAsia"/>
          <w:color w:val="000000"/>
          <w:sz w:val="23"/>
          <w:szCs w:val="23"/>
        </w:rPr>
        <w:t>5、最后，由于Electrical中只有一个损失的观察值，所以我们删除这个观察值，但是保留这一变量。</w:t>
      </w:r>
    </w:p>
    <w:p w14:paraId="4A4192C8" w14:textId="50A8EC9B" w:rsidR="00CD7417" w:rsidRDefault="00CD7417" w:rsidP="00CD7417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7B89CA00" w14:textId="28184E12" w:rsidR="00CD7417" w:rsidRDefault="00CD7417" w:rsidP="00CD741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6、异常值处理</w:t>
      </w:r>
    </w:p>
    <w:p w14:paraId="7656DB22" w14:textId="316048BE" w:rsidR="00CD7417" w:rsidRDefault="00CD7417" w:rsidP="00CD7417">
      <w:pPr>
        <w:pStyle w:val="HTML"/>
        <w:shd w:val="clear" w:color="auto" w:fill="FFFFFF"/>
        <w:ind w:left="91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6.1 </w:t>
      </w:r>
      <w:r>
        <w:rPr>
          <w:rFonts w:hint="eastAsia"/>
          <w:color w:val="000000"/>
          <w:sz w:val="23"/>
          <w:szCs w:val="23"/>
        </w:rPr>
        <w:t>单因素分析 ：</w:t>
      </w:r>
      <w:r w:rsidRPr="00CD7417">
        <w:rPr>
          <w:rFonts w:hint="eastAsia"/>
          <w:color w:val="000000"/>
          <w:sz w:val="23"/>
          <w:szCs w:val="23"/>
        </w:rPr>
        <w:t>对数据进行正态化，意味着把数据值转换成均值为0，方差为1的数据。</w:t>
      </w:r>
    </w:p>
    <w:p w14:paraId="55D36090" w14:textId="77777777" w:rsidR="00CD7417" w:rsidRDefault="00CD7417" w:rsidP="00CD7417">
      <w:pPr>
        <w:pStyle w:val="HTML"/>
        <w:shd w:val="clear" w:color="auto" w:fill="FFFFFF"/>
        <w:ind w:left="916"/>
        <w:rPr>
          <w:rFonts w:hint="eastAsia"/>
          <w:color w:val="000000"/>
          <w:sz w:val="23"/>
          <w:szCs w:val="23"/>
        </w:rPr>
      </w:pPr>
    </w:p>
    <w:p w14:paraId="26D4FF90" w14:textId="7B5F4370" w:rsidR="00CD7417" w:rsidRDefault="00CD7417" w:rsidP="00CD7417">
      <w:pPr>
        <w:pStyle w:val="HTML"/>
        <w:shd w:val="clear" w:color="auto" w:fill="FFFFFF"/>
        <w:ind w:left="91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6.2 </w:t>
      </w:r>
      <w:r>
        <w:rPr>
          <w:rFonts w:hint="eastAsia"/>
          <w:color w:val="000000"/>
          <w:sz w:val="23"/>
          <w:szCs w:val="23"/>
        </w:rPr>
        <w:t>双变量分析</w:t>
      </w:r>
    </w:p>
    <w:p w14:paraId="5ACD6371" w14:textId="29C39670" w:rsidR="004D63E0" w:rsidRPr="004D63E0" w:rsidRDefault="004D63E0" w:rsidP="004D63E0">
      <w:pPr>
        <w:pStyle w:val="HTML"/>
        <w:shd w:val="clear" w:color="auto" w:fill="FFFFFF"/>
        <w:tabs>
          <w:tab w:val="clear" w:pos="1832"/>
          <w:tab w:val="left" w:pos="1355"/>
        </w:tabs>
        <w:rPr>
          <w:color w:val="000000"/>
          <w:sz w:val="23"/>
          <w:szCs w:val="23"/>
        </w:rPr>
      </w:pPr>
      <w:r>
        <w:rPr>
          <w:i/>
          <w:iCs/>
          <w:color w:val="808080"/>
          <w:sz w:val="23"/>
          <w:szCs w:val="23"/>
        </w:rPr>
        <w:tab/>
      </w:r>
      <w:r>
        <w:rPr>
          <w:i/>
          <w:iCs/>
          <w:color w:val="808080"/>
          <w:sz w:val="23"/>
          <w:szCs w:val="23"/>
        </w:rPr>
        <w:tab/>
      </w:r>
      <w:proofErr w:type="spellStart"/>
      <w:r w:rsidRPr="004D63E0">
        <w:rPr>
          <w:rFonts w:hint="eastAsia"/>
          <w:color w:val="000000"/>
          <w:sz w:val="23"/>
          <w:szCs w:val="23"/>
        </w:rPr>
        <w:t>GrLivArea</w:t>
      </w:r>
      <w:proofErr w:type="spellEnd"/>
      <w:r w:rsidRPr="004D63E0">
        <w:rPr>
          <w:rFonts w:hint="eastAsia"/>
          <w:color w:val="000000"/>
          <w:sz w:val="23"/>
          <w:szCs w:val="23"/>
        </w:rPr>
        <w:t>和</w:t>
      </w:r>
      <w:proofErr w:type="spellStart"/>
      <w:r w:rsidRPr="004D63E0">
        <w:rPr>
          <w:rFonts w:hint="eastAsia"/>
          <w:color w:val="000000"/>
          <w:sz w:val="23"/>
          <w:szCs w:val="23"/>
        </w:rPr>
        <w:t>SalePrice</w:t>
      </w:r>
      <w:proofErr w:type="spellEnd"/>
      <w:r w:rsidRPr="004D63E0">
        <w:rPr>
          <w:rFonts w:hint="eastAsia"/>
          <w:color w:val="000000"/>
          <w:sz w:val="23"/>
          <w:szCs w:val="23"/>
        </w:rPr>
        <w:t>双变量分析</w:t>
      </w:r>
    </w:p>
    <w:p w14:paraId="363642C5" w14:textId="77777777" w:rsidR="004D63E0" w:rsidRDefault="004D63E0" w:rsidP="004D63E0">
      <w:pPr>
        <w:pStyle w:val="HTML"/>
        <w:shd w:val="clear" w:color="auto" w:fill="FFFFFF"/>
        <w:tabs>
          <w:tab w:val="clear" w:pos="1832"/>
          <w:tab w:val="left" w:pos="1355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proofErr w:type="spellStart"/>
      <w:r w:rsidRPr="004D63E0">
        <w:rPr>
          <w:rFonts w:hint="eastAsia"/>
          <w:color w:val="000000"/>
          <w:sz w:val="23"/>
          <w:szCs w:val="23"/>
        </w:rPr>
        <w:t>TotalBsmtSF</w:t>
      </w:r>
      <w:proofErr w:type="spellEnd"/>
      <w:r w:rsidRPr="004D63E0">
        <w:rPr>
          <w:rFonts w:hint="eastAsia"/>
          <w:color w:val="000000"/>
          <w:sz w:val="23"/>
          <w:szCs w:val="23"/>
        </w:rPr>
        <w:t>和</w:t>
      </w:r>
      <w:proofErr w:type="spellStart"/>
      <w:r w:rsidRPr="004D63E0">
        <w:rPr>
          <w:rFonts w:hint="eastAsia"/>
          <w:color w:val="000000"/>
          <w:sz w:val="23"/>
          <w:szCs w:val="23"/>
        </w:rPr>
        <w:t>SalePrice</w:t>
      </w:r>
      <w:proofErr w:type="spellEnd"/>
      <w:r w:rsidRPr="004D63E0">
        <w:rPr>
          <w:rFonts w:hint="eastAsia"/>
          <w:color w:val="000000"/>
          <w:sz w:val="23"/>
          <w:szCs w:val="23"/>
        </w:rPr>
        <w:t>双变量分析</w:t>
      </w:r>
    </w:p>
    <w:p w14:paraId="4F6F0614" w14:textId="17B9BE78" w:rsidR="004D63E0" w:rsidRDefault="004D63E0" w:rsidP="004D63E0">
      <w:pPr>
        <w:pStyle w:val="HTML"/>
        <w:shd w:val="clear" w:color="auto" w:fill="FFFFFF"/>
        <w:tabs>
          <w:tab w:val="clear" w:pos="1832"/>
          <w:tab w:val="left" w:pos="1355"/>
        </w:tabs>
        <w:rPr>
          <w:rFonts w:hint="eastAsia"/>
          <w:color w:val="000000"/>
          <w:sz w:val="23"/>
          <w:szCs w:val="23"/>
        </w:rPr>
      </w:pPr>
    </w:p>
    <w:p w14:paraId="10AB219E" w14:textId="4D89E8A8" w:rsidR="00CF3402" w:rsidRDefault="00904861" w:rsidP="0090486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7、核心部分</w:t>
      </w:r>
    </w:p>
    <w:p w14:paraId="3EAF62CD" w14:textId="4C04EBFA" w:rsidR="00904861" w:rsidRDefault="004F6CAE" w:rsidP="0090486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  <w:t xml:space="preserve">7.1 </w:t>
      </w:r>
      <w:r>
        <w:rPr>
          <w:rFonts w:hint="eastAsia"/>
          <w:color w:val="000000"/>
          <w:sz w:val="23"/>
          <w:szCs w:val="23"/>
        </w:rPr>
        <w:t>正态性</w:t>
      </w:r>
    </w:p>
    <w:p w14:paraId="51A0E7E1" w14:textId="77777777" w:rsidR="004F6CAE" w:rsidRPr="004F6CAE" w:rsidRDefault="004F6CAE" w:rsidP="004F6CAE">
      <w:pPr>
        <w:pStyle w:val="HTML"/>
        <w:shd w:val="clear" w:color="auto" w:fill="FFFFFF"/>
        <w:tabs>
          <w:tab w:val="clear" w:pos="1832"/>
          <w:tab w:val="left" w:pos="1355"/>
        </w:tabs>
        <w:ind w:left="920" w:hangingChars="400" w:hanging="9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4F6CAE">
        <w:rPr>
          <w:rFonts w:hint="eastAsia"/>
          <w:color w:val="000000"/>
          <w:sz w:val="23"/>
          <w:szCs w:val="23"/>
        </w:rPr>
        <w:t>应主要关注以下两点：</w:t>
      </w:r>
      <w:r w:rsidRPr="004F6CAE">
        <w:rPr>
          <w:rFonts w:hint="eastAsia"/>
          <w:color w:val="000000"/>
          <w:sz w:val="23"/>
          <w:szCs w:val="23"/>
        </w:rPr>
        <w:br/>
        <w:t>直方图 – 峰度和偏度。</w:t>
      </w:r>
    </w:p>
    <w:p w14:paraId="5F26F03C" w14:textId="76FEB1CB" w:rsidR="004F6CAE" w:rsidRDefault="004F6CAE" w:rsidP="004F6CAE">
      <w:pPr>
        <w:pStyle w:val="HTML"/>
        <w:shd w:val="clear" w:color="auto" w:fill="FFFFFF"/>
        <w:tabs>
          <w:tab w:val="clear" w:pos="1832"/>
          <w:tab w:val="left" w:pos="1355"/>
        </w:tabs>
        <w:ind w:leftChars="400" w:left="840" w:firstLineChars="50" w:firstLine="115"/>
        <w:rPr>
          <w:color w:val="000000"/>
          <w:sz w:val="23"/>
          <w:szCs w:val="23"/>
        </w:rPr>
      </w:pPr>
      <w:r w:rsidRPr="004F6CAE">
        <w:rPr>
          <w:rFonts w:hint="eastAsia"/>
          <w:color w:val="000000"/>
          <w:sz w:val="23"/>
          <w:szCs w:val="23"/>
        </w:rPr>
        <w:t>正态概率图 – 数据分布应紧密跟随代表正态分布的对角线。</w:t>
      </w:r>
    </w:p>
    <w:p w14:paraId="23F7AEFC" w14:textId="77777777" w:rsidR="00FA5704" w:rsidRDefault="00FA5704" w:rsidP="004F6CAE">
      <w:pPr>
        <w:pStyle w:val="HTML"/>
        <w:shd w:val="clear" w:color="auto" w:fill="FFFFFF"/>
        <w:tabs>
          <w:tab w:val="clear" w:pos="1832"/>
          <w:tab w:val="left" w:pos="1355"/>
        </w:tabs>
        <w:ind w:leftChars="400" w:left="840" w:firstLineChars="50" w:firstLine="115"/>
        <w:rPr>
          <w:rFonts w:hint="eastAsia"/>
          <w:color w:val="000000"/>
          <w:sz w:val="23"/>
          <w:szCs w:val="23"/>
        </w:rPr>
      </w:pPr>
    </w:p>
    <w:p w14:paraId="1DEA8E28" w14:textId="446D65E2" w:rsidR="00FA5704" w:rsidRPr="00FA5704" w:rsidRDefault="00FA5704" w:rsidP="00FA5704">
      <w:pPr>
        <w:pStyle w:val="HTML"/>
        <w:shd w:val="clear" w:color="auto" w:fill="FFFFFF"/>
        <w:ind w:left="840"/>
        <w:rPr>
          <w:color w:val="000000"/>
          <w:sz w:val="23"/>
          <w:szCs w:val="23"/>
        </w:rPr>
      </w:pPr>
      <w:r w:rsidRPr="00FA5704">
        <w:rPr>
          <w:rFonts w:hint="eastAsia"/>
          <w:color w:val="000000"/>
          <w:sz w:val="23"/>
          <w:szCs w:val="23"/>
        </w:rPr>
        <w:t>可以看出，房价分布不是正态的，显示了峰值，正偏度，但是并不跟随对角线。</w:t>
      </w:r>
    </w:p>
    <w:p w14:paraId="37489812" w14:textId="33EA6AF7" w:rsidR="00FA5704" w:rsidRDefault="00FA5704" w:rsidP="00FA5704">
      <w:pPr>
        <w:pStyle w:val="HTML"/>
        <w:shd w:val="clear" w:color="auto" w:fill="FFFFFF"/>
        <w:ind w:left="840"/>
        <w:rPr>
          <w:color w:val="000000"/>
          <w:sz w:val="23"/>
          <w:szCs w:val="23"/>
        </w:rPr>
      </w:pPr>
      <w:r w:rsidRPr="00FA5704">
        <w:rPr>
          <w:rFonts w:hint="eastAsia"/>
          <w:color w:val="000000"/>
          <w:sz w:val="23"/>
          <w:szCs w:val="23"/>
        </w:rPr>
        <w:t>数据的正</w:t>
      </w:r>
      <w:proofErr w:type="gramStart"/>
      <w:r w:rsidRPr="00FA5704">
        <w:rPr>
          <w:rFonts w:hint="eastAsia"/>
          <w:color w:val="000000"/>
          <w:sz w:val="23"/>
          <w:szCs w:val="23"/>
        </w:rPr>
        <w:t>太</w:t>
      </w:r>
      <w:proofErr w:type="gramEnd"/>
      <w:r w:rsidRPr="00FA5704">
        <w:rPr>
          <w:rFonts w:hint="eastAsia"/>
          <w:color w:val="000000"/>
          <w:sz w:val="23"/>
          <w:szCs w:val="23"/>
        </w:rPr>
        <w:t>概率图在最大值和最小值有点偏离直线，所以这个属性的左右两边尾部的数据要多于高斯分布的尾部数据</w:t>
      </w:r>
      <w:r w:rsidR="00061D46">
        <w:rPr>
          <w:rFonts w:hint="eastAsia"/>
          <w:color w:val="000000"/>
          <w:sz w:val="23"/>
          <w:szCs w:val="23"/>
        </w:rPr>
        <w:t>，</w:t>
      </w:r>
      <w:r w:rsidRPr="00FA5704">
        <w:rPr>
          <w:rFonts w:hint="eastAsia"/>
          <w:color w:val="000000"/>
          <w:sz w:val="23"/>
          <w:szCs w:val="23"/>
        </w:rPr>
        <w:t>可以用对数变换来解决这个问题</w:t>
      </w:r>
      <w:r w:rsidR="00061D46">
        <w:rPr>
          <w:rFonts w:hint="eastAsia"/>
          <w:color w:val="000000"/>
          <w:sz w:val="23"/>
          <w:szCs w:val="23"/>
        </w:rPr>
        <w:t>。</w:t>
      </w:r>
    </w:p>
    <w:p w14:paraId="73DDB919" w14:textId="61ED3B97" w:rsidR="004F6CAE" w:rsidRDefault="00063F5F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513F887" w14:textId="6E498777" w:rsidR="00063F5F" w:rsidRDefault="00063F5F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rFonts w:hint="eastAsia"/>
          <w:color w:val="000000"/>
          <w:sz w:val="23"/>
          <w:szCs w:val="23"/>
        </w:rPr>
        <w:t>对其他几个特征进行</w:t>
      </w:r>
      <w:proofErr w:type="gramStart"/>
      <w:r>
        <w:rPr>
          <w:rFonts w:hint="eastAsia"/>
          <w:color w:val="000000"/>
          <w:sz w:val="23"/>
          <w:szCs w:val="23"/>
        </w:rPr>
        <w:t>正态性分析</w:t>
      </w:r>
      <w:proofErr w:type="gramEnd"/>
      <w:r>
        <w:rPr>
          <w:rFonts w:hint="eastAsia"/>
          <w:color w:val="000000"/>
          <w:sz w:val="23"/>
          <w:szCs w:val="23"/>
        </w:rPr>
        <w:t>。</w:t>
      </w:r>
    </w:p>
    <w:p w14:paraId="15DEC9F5" w14:textId="77777777" w:rsidR="00CD7901" w:rsidRDefault="00CD7901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rFonts w:hint="eastAsia"/>
          <w:color w:val="000000"/>
          <w:sz w:val="23"/>
          <w:szCs w:val="23"/>
        </w:rPr>
      </w:pPr>
    </w:p>
    <w:p w14:paraId="65E6BC53" w14:textId="3DDFB6A7" w:rsidR="00AA6A49" w:rsidRDefault="00AA6A49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</w:t>
      </w:r>
      <w:r>
        <w:rPr>
          <w:rFonts w:hint="eastAsia"/>
          <w:color w:val="000000"/>
          <w:sz w:val="23"/>
          <w:szCs w:val="23"/>
        </w:rPr>
        <w:t>、将类别变量转换为虚拟变量</w:t>
      </w:r>
    </w:p>
    <w:p w14:paraId="4A6EEED9" w14:textId="1CCDCDEE" w:rsidR="00FF22DA" w:rsidRDefault="00FF22DA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color w:val="000000"/>
          <w:sz w:val="23"/>
          <w:szCs w:val="23"/>
        </w:rPr>
      </w:pPr>
    </w:p>
    <w:p w14:paraId="1E61E7CC" w14:textId="2D0649C3" w:rsidR="00FF22DA" w:rsidRDefault="00FF22DA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color w:val="000000"/>
          <w:sz w:val="23"/>
          <w:szCs w:val="23"/>
        </w:rPr>
      </w:pPr>
    </w:p>
    <w:p w14:paraId="654890B5" w14:textId="39F0E883" w:rsidR="00FF22DA" w:rsidRDefault="00FF22DA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9、建模</w:t>
      </w:r>
    </w:p>
    <w:p w14:paraId="3FD4FD3E" w14:textId="32C28F13" w:rsidR="00361DDF" w:rsidRDefault="00FF22DA" w:rsidP="003313C5">
      <w:pPr>
        <w:pStyle w:val="HTML"/>
        <w:shd w:val="clear" w:color="auto" w:fill="FFFFFF"/>
        <w:ind w:left="690" w:hangingChars="300" w:hanging="69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  <w:t xml:space="preserve">9.1 </w:t>
      </w:r>
      <w:r w:rsidRPr="00FF22DA">
        <w:rPr>
          <w:rFonts w:hint="eastAsia"/>
          <w:color w:val="000000"/>
          <w:sz w:val="23"/>
          <w:szCs w:val="23"/>
        </w:rPr>
        <w:t>使用交叉验证去找到模型最佳参数.</w:t>
      </w:r>
      <w:r w:rsidRPr="00FF22DA">
        <w:rPr>
          <w:rFonts w:hint="eastAsia"/>
          <w:color w:val="000000"/>
          <w:sz w:val="23"/>
          <w:szCs w:val="23"/>
        </w:rPr>
        <w:br/>
        <w:t>简单来说，交叉验证的好处就是考虑了多种可能之后，</w:t>
      </w:r>
      <w:r w:rsidRPr="00FF22DA">
        <w:rPr>
          <w:rFonts w:hint="eastAsia"/>
          <w:color w:val="000000"/>
          <w:sz w:val="23"/>
          <w:szCs w:val="23"/>
        </w:rPr>
        <w:br/>
        <w:t>尽全力找到你的数据最好的划分方式，用这种方式算出最好的参数。</w:t>
      </w:r>
    </w:p>
    <w:p w14:paraId="6DA5FD70" w14:textId="76B4C3D9" w:rsidR="00361DDF" w:rsidRDefault="00361DDF" w:rsidP="00FF22DA">
      <w:pPr>
        <w:pStyle w:val="HTML"/>
        <w:shd w:val="clear" w:color="auto" w:fill="FFFFFF"/>
        <w:ind w:left="690" w:hangingChars="300" w:hanging="69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 xml:space="preserve"> </w:t>
      </w:r>
      <w:r>
        <w:rPr>
          <w:color w:val="000000"/>
          <w:sz w:val="23"/>
          <w:szCs w:val="23"/>
        </w:rPr>
        <w:t xml:space="preserve">      9.2 </w:t>
      </w:r>
      <w:r>
        <w:rPr>
          <w:rFonts w:hint="eastAsia"/>
          <w:color w:val="000000"/>
          <w:sz w:val="23"/>
          <w:szCs w:val="23"/>
        </w:rPr>
        <w:t>因为对房价的预测</w:t>
      </w:r>
      <w:r w:rsidR="002B241C">
        <w:rPr>
          <w:rFonts w:hint="eastAsia"/>
          <w:color w:val="000000"/>
          <w:sz w:val="23"/>
          <w:szCs w:val="23"/>
        </w:rPr>
        <w:t>需要预测出来确切的数值</w:t>
      </w:r>
      <w:r>
        <w:rPr>
          <w:rFonts w:hint="eastAsia"/>
          <w:color w:val="000000"/>
          <w:sz w:val="23"/>
          <w:szCs w:val="23"/>
        </w:rPr>
        <w:t>，所以首先选择了岭回归方法</w:t>
      </w:r>
      <w:r w:rsidR="00B52764">
        <w:rPr>
          <w:rFonts w:hint="eastAsia"/>
          <w:color w:val="000000"/>
          <w:sz w:val="23"/>
          <w:szCs w:val="23"/>
        </w:rPr>
        <w:t>，训练模型，找到合适的参数（交叉验证），</w:t>
      </w:r>
      <w:r w:rsidR="00E147A4">
        <w:rPr>
          <w:rFonts w:hint="eastAsia"/>
          <w:color w:val="000000"/>
          <w:sz w:val="23"/>
          <w:szCs w:val="23"/>
        </w:rPr>
        <w:t>用训练数据训练模型，再用测试数据进行预测，得到最终结果。</w:t>
      </w:r>
    </w:p>
    <w:p w14:paraId="75334F43" w14:textId="3325AB70" w:rsidR="002D28A5" w:rsidRDefault="002D28A5" w:rsidP="00FF22DA">
      <w:pPr>
        <w:pStyle w:val="HTML"/>
        <w:shd w:val="clear" w:color="auto" w:fill="FFFFFF"/>
        <w:ind w:left="690" w:hangingChars="300" w:hanging="69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472EB1B7" w14:textId="60CDDAFE" w:rsidR="002D28A5" w:rsidRDefault="002D28A5" w:rsidP="002D28A5">
      <w:pPr>
        <w:pStyle w:val="HTML"/>
        <w:shd w:val="clear" w:color="auto" w:fill="FFFFFF"/>
        <w:tabs>
          <w:tab w:val="clear" w:pos="916"/>
          <w:tab w:val="left" w:pos="800"/>
        </w:tabs>
        <w:ind w:left="69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rFonts w:hint="eastAsia"/>
          <w:color w:val="000000"/>
          <w:sz w:val="23"/>
          <w:szCs w:val="23"/>
        </w:rPr>
        <w:t>之后尝试了</w:t>
      </w:r>
      <w:proofErr w:type="spellStart"/>
      <w:r>
        <w:rPr>
          <w:rFonts w:hint="eastAsia"/>
          <w:color w:val="000000"/>
          <w:sz w:val="23"/>
          <w:szCs w:val="23"/>
          <w:shd w:val="clear" w:color="auto" w:fill="E4E4FF"/>
        </w:rPr>
        <w:t>RandomForestRegressor</w:t>
      </w:r>
      <w:proofErr w:type="spellEnd"/>
      <w:r>
        <w:rPr>
          <w:rFonts w:hint="eastAsia"/>
          <w:color w:val="000000"/>
          <w:sz w:val="23"/>
          <w:szCs w:val="23"/>
        </w:rPr>
        <w:t>方法、</w:t>
      </w:r>
      <w:proofErr w:type="spellStart"/>
      <w:r>
        <w:rPr>
          <w:rFonts w:hint="eastAsia"/>
          <w:color w:val="000000"/>
          <w:sz w:val="23"/>
          <w:szCs w:val="23"/>
        </w:rPr>
        <w:t>xgb</w:t>
      </w:r>
      <w:r>
        <w:rPr>
          <w:color w:val="000000"/>
          <w:sz w:val="23"/>
          <w:szCs w:val="23"/>
        </w:rPr>
        <w:t>oost</w:t>
      </w:r>
      <w:proofErr w:type="spellEnd"/>
      <w:r>
        <w:rPr>
          <w:rFonts w:hint="eastAsia"/>
          <w:color w:val="000000"/>
          <w:sz w:val="23"/>
          <w:szCs w:val="23"/>
        </w:rPr>
        <w:t>方法，最终的效果最好的是</w:t>
      </w:r>
      <w:proofErr w:type="spellStart"/>
      <w:r>
        <w:rPr>
          <w:rFonts w:hint="eastAsia"/>
          <w:color w:val="000000"/>
          <w:sz w:val="23"/>
          <w:szCs w:val="23"/>
        </w:rPr>
        <w:t>xgboost</w:t>
      </w:r>
      <w:proofErr w:type="spellEnd"/>
      <w:r w:rsidR="009D42D3">
        <w:rPr>
          <w:color w:val="000000"/>
          <w:sz w:val="23"/>
          <w:szCs w:val="23"/>
        </w:rPr>
        <w:t>.</w:t>
      </w:r>
    </w:p>
    <w:p w14:paraId="6A14BAA9" w14:textId="0C35B6E1" w:rsidR="00FF22DA" w:rsidRPr="00FF22DA" w:rsidRDefault="00FF22DA" w:rsidP="00063F5F">
      <w:pPr>
        <w:pStyle w:val="HTML"/>
        <w:shd w:val="clear" w:color="auto" w:fill="FFFFFF"/>
        <w:tabs>
          <w:tab w:val="clear" w:pos="916"/>
          <w:tab w:val="left" w:pos="910"/>
        </w:tabs>
        <w:rPr>
          <w:rFonts w:hint="eastAsia"/>
          <w:color w:val="000000"/>
          <w:sz w:val="23"/>
          <w:szCs w:val="23"/>
        </w:rPr>
      </w:pPr>
    </w:p>
    <w:p w14:paraId="4777CDB3" w14:textId="3F175291" w:rsidR="00CD7417" w:rsidRPr="00CD7417" w:rsidRDefault="00CD7417" w:rsidP="00CD7417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p w14:paraId="03575C73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proofErr w:type="spellStart"/>
      <w:r w:rsidRPr="00EA5600">
        <w:rPr>
          <w:color w:val="000000"/>
          <w:sz w:val="23"/>
          <w:szCs w:val="23"/>
        </w:rPr>
        <w:t>kaggle</w:t>
      </w:r>
      <w:proofErr w:type="spellEnd"/>
      <w:r w:rsidRPr="00EA5600">
        <w:rPr>
          <w:color w:val="000000"/>
          <w:sz w:val="23"/>
          <w:szCs w:val="23"/>
        </w:rPr>
        <w:t>：</w:t>
      </w:r>
    </w:p>
    <w:p w14:paraId="49824E11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首先查看不同的变量和描述性数据，先对这些变量有个大概的理解。</w:t>
      </w:r>
    </w:p>
    <w:p w14:paraId="26F9B50C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</w:p>
    <w:p w14:paraId="54A36327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对变量进行相关性分析，找出来相关性比较强的一些变量。</w:t>
      </w:r>
    </w:p>
    <w:p w14:paraId="1B1FA82F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</w:p>
    <w:p w14:paraId="2883E4D3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通过房价的相关系数矩阵，分析出跟房价相关的一些变量，并且对他们进行判断和解释，</w:t>
      </w:r>
    </w:p>
    <w:p w14:paraId="66EE2CA5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会找出不重要的变量，以及类似的变量。</w:t>
      </w:r>
    </w:p>
    <w:p w14:paraId="5A33A668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</w:p>
    <w:p w14:paraId="0A83D646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画出房价和选出来的相关性比较强的变量，之间的散点图，对他们之间的关系</w:t>
      </w:r>
      <w:proofErr w:type="gramStart"/>
      <w:r w:rsidRPr="00EA5600">
        <w:rPr>
          <w:rFonts w:hint="eastAsia"/>
          <w:color w:val="000000"/>
          <w:sz w:val="23"/>
          <w:szCs w:val="23"/>
        </w:rPr>
        <w:t>作出</w:t>
      </w:r>
      <w:proofErr w:type="gramEnd"/>
      <w:r w:rsidRPr="00EA5600">
        <w:rPr>
          <w:rFonts w:hint="eastAsia"/>
          <w:color w:val="000000"/>
          <w:sz w:val="23"/>
          <w:szCs w:val="23"/>
        </w:rPr>
        <w:t>解释。</w:t>
      </w:r>
    </w:p>
    <w:p w14:paraId="7EC003E2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</w:p>
    <w:p w14:paraId="2761E7BE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通过上面的分析，得出相关</w:t>
      </w:r>
      <w:proofErr w:type="gramStart"/>
      <w:r w:rsidRPr="00EA5600">
        <w:rPr>
          <w:rFonts w:hint="eastAsia"/>
          <w:color w:val="000000"/>
          <w:sz w:val="23"/>
          <w:szCs w:val="23"/>
        </w:rPr>
        <w:t>缺失值</w:t>
      </w:r>
      <w:proofErr w:type="gramEnd"/>
      <w:r w:rsidRPr="00EA5600">
        <w:rPr>
          <w:rFonts w:hint="eastAsia"/>
          <w:color w:val="000000"/>
          <w:sz w:val="23"/>
          <w:szCs w:val="23"/>
        </w:rPr>
        <w:t>和异常值的处理方案。</w:t>
      </w:r>
    </w:p>
    <w:p w14:paraId="72043A90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</w:p>
    <w:p w14:paraId="27479EA6" w14:textId="77777777" w:rsidR="00EA5600" w:rsidRPr="00EA5600" w:rsidRDefault="00EA5600" w:rsidP="00EA5600">
      <w:pPr>
        <w:pStyle w:val="HTML"/>
        <w:shd w:val="clear" w:color="auto" w:fill="FFFFFF"/>
        <w:tabs>
          <w:tab w:val="left" w:pos="1155"/>
        </w:tabs>
        <w:ind w:left="1035" w:hangingChars="450" w:hanging="1035"/>
        <w:rPr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对不同变量的</w:t>
      </w:r>
      <w:proofErr w:type="gramStart"/>
      <w:r w:rsidRPr="00EA5600">
        <w:rPr>
          <w:rFonts w:hint="eastAsia"/>
          <w:color w:val="000000"/>
          <w:sz w:val="23"/>
          <w:szCs w:val="23"/>
        </w:rPr>
        <w:t>正态性进行</w:t>
      </w:r>
      <w:proofErr w:type="gramEnd"/>
      <w:r w:rsidRPr="00EA5600">
        <w:rPr>
          <w:rFonts w:hint="eastAsia"/>
          <w:color w:val="000000"/>
          <w:sz w:val="23"/>
          <w:szCs w:val="23"/>
        </w:rPr>
        <w:t>分析，比如房价的直方图，</w:t>
      </w:r>
      <w:proofErr w:type="gramStart"/>
      <w:r w:rsidRPr="00EA5600">
        <w:rPr>
          <w:rFonts w:hint="eastAsia"/>
          <w:color w:val="000000"/>
          <w:sz w:val="23"/>
          <w:szCs w:val="23"/>
        </w:rPr>
        <w:t>有正偏的</w:t>
      </w:r>
      <w:proofErr w:type="gramEnd"/>
      <w:r w:rsidRPr="00EA5600">
        <w:rPr>
          <w:rFonts w:hint="eastAsia"/>
          <w:color w:val="000000"/>
          <w:sz w:val="23"/>
          <w:szCs w:val="23"/>
        </w:rPr>
        <w:t>趋势，正</w:t>
      </w:r>
      <w:proofErr w:type="gramStart"/>
      <w:r w:rsidRPr="00EA5600">
        <w:rPr>
          <w:rFonts w:hint="eastAsia"/>
          <w:color w:val="000000"/>
          <w:sz w:val="23"/>
          <w:szCs w:val="23"/>
        </w:rPr>
        <w:t>太</w:t>
      </w:r>
      <w:proofErr w:type="gramEnd"/>
      <w:r w:rsidRPr="00EA5600">
        <w:rPr>
          <w:rFonts w:hint="eastAsia"/>
          <w:color w:val="000000"/>
          <w:sz w:val="23"/>
          <w:szCs w:val="23"/>
        </w:rPr>
        <w:t>概率图的首尾两端偏</w:t>
      </w:r>
      <w:r w:rsidRPr="00EA5600">
        <w:rPr>
          <w:color w:val="000000"/>
          <w:sz w:val="23"/>
          <w:szCs w:val="23"/>
        </w:rPr>
        <w:cr/>
      </w:r>
    </w:p>
    <w:p w14:paraId="0C87F25B" w14:textId="019E155C" w:rsidR="008C6F5F" w:rsidRPr="000C4E7F" w:rsidRDefault="00EA5600" w:rsidP="00EA5600">
      <w:pPr>
        <w:pStyle w:val="HTML"/>
        <w:shd w:val="clear" w:color="auto" w:fill="FFFFFF"/>
        <w:tabs>
          <w:tab w:val="clear" w:pos="916"/>
          <w:tab w:val="left" w:pos="1155"/>
        </w:tabs>
        <w:ind w:left="1035" w:hangingChars="450" w:hanging="1035"/>
        <w:rPr>
          <w:rFonts w:hint="eastAsia"/>
          <w:color w:val="000000"/>
          <w:sz w:val="23"/>
          <w:szCs w:val="23"/>
        </w:rPr>
      </w:pPr>
      <w:r w:rsidRPr="00EA5600">
        <w:rPr>
          <w:rFonts w:hint="eastAsia"/>
          <w:color w:val="000000"/>
          <w:sz w:val="23"/>
          <w:szCs w:val="23"/>
        </w:rPr>
        <w:t>离直线，对它进行对数转换。</w:t>
      </w:r>
    </w:p>
    <w:p w14:paraId="66E0F1F2" w14:textId="4ADFEE7C" w:rsidR="00C05BD0" w:rsidRPr="00C05BD0" w:rsidRDefault="00C05BD0" w:rsidP="00C05BD0">
      <w:pPr>
        <w:pStyle w:val="HTML"/>
        <w:shd w:val="clear" w:color="auto" w:fill="FFFFFF"/>
        <w:tabs>
          <w:tab w:val="clear" w:pos="916"/>
          <w:tab w:val="left" w:pos="555"/>
        </w:tabs>
        <w:ind w:left="960" w:hangingChars="400" w:hanging="960"/>
        <w:rPr>
          <w:rFonts w:hint="eastAsia"/>
        </w:rPr>
      </w:pPr>
    </w:p>
    <w:p w14:paraId="06CEB250" w14:textId="07845D29" w:rsidR="00627B78" w:rsidRPr="00C05BD0" w:rsidRDefault="00627B78" w:rsidP="00C05BD0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3"/>
          <w:szCs w:val="23"/>
        </w:rPr>
      </w:pPr>
    </w:p>
    <w:p w14:paraId="5E1BF4E7" w14:textId="0A52A7E2" w:rsidR="00627B78" w:rsidRDefault="00627B78" w:rsidP="00627B78">
      <w:pPr>
        <w:pStyle w:val="HTML"/>
        <w:shd w:val="clear" w:color="auto" w:fill="FFFFFF"/>
        <w:tabs>
          <w:tab w:val="clear" w:pos="916"/>
          <w:tab w:val="left" w:pos="555"/>
        </w:tabs>
      </w:pPr>
    </w:p>
    <w:p w14:paraId="1FFF3550" w14:textId="29A55CC3" w:rsidR="00FC3B6D" w:rsidRDefault="00FC3B6D" w:rsidP="00FC3B6D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555"/>
        </w:tabs>
      </w:pPr>
      <w:r>
        <w:rPr>
          <w:rFonts w:hint="eastAsia"/>
        </w:rPr>
        <w:t>认识数据，理解数据，含义</w:t>
      </w:r>
      <w:r w:rsidR="009F7A11">
        <w:rPr>
          <w:rFonts w:hint="eastAsia"/>
        </w:rPr>
        <w:t>；主观的认识解释客观的现象</w:t>
      </w:r>
    </w:p>
    <w:p w14:paraId="09A3C75E" w14:textId="21154CBB" w:rsidR="006A1475" w:rsidRDefault="00FC3B6D" w:rsidP="00BB20E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555"/>
        </w:tabs>
      </w:pPr>
      <w:r>
        <w:rPr>
          <w:rFonts w:hint="eastAsia"/>
        </w:rPr>
        <w:t>数据预处理：缺失值</w:t>
      </w:r>
      <w:r w:rsidR="006A1475">
        <w:rPr>
          <w:rFonts w:hint="eastAsia"/>
        </w:rPr>
        <w:t>、异常、标准化的处理</w:t>
      </w:r>
    </w:p>
    <w:p w14:paraId="492D69A4" w14:textId="5715CFCB" w:rsidR="00BB20E3" w:rsidRPr="00F213BA" w:rsidRDefault="00BB20E3" w:rsidP="00BB20E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555"/>
        </w:tabs>
        <w:rPr>
          <w:rFonts w:hint="eastAsia"/>
        </w:rPr>
      </w:pPr>
      <w:r>
        <w:rPr>
          <w:rFonts w:hint="eastAsia"/>
        </w:rPr>
        <w:t>模型选择</w:t>
      </w:r>
      <w:bookmarkStart w:id="0" w:name="_GoBack"/>
      <w:bookmarkEnd w:id="0"/>
    </w:p>
    <w:p w14:paraId="38FCF576" w14:textId="77777777" w:rsidR="00F213BA" w:rsidRPr="00F213BA" w:rsidRDefault="00F213BA" w:rsidP="00F213BA">
      <w:pPr>
        <w:pStyle w:val="HTML"/>
        <w:shd w:val="clear" w:color="auto" w:fill="FFFFFF"/>
        <w:tabs>
          <w:tab w:val="clear" w:pos="916"/>
          <w:tab w:val="left" w:pos="555"/>
        </w:tabs>
        <w:rPr>
          <w:rFonts w:hint="eastAsia"/>
        </w:rPr>
      </w:pPr>
    </w:p>
    <w:p w14:paraId="5186DF82" w14:textId="77777777" w:rsidR="00F213BA" w:rsidRDefault="00F213BA" w:rsidP="00F213BA">
      <w:pPr>
        <w:pStyle w:val="HTML"/>
        <w:shd w:val="clear" w:color="auto" w:fill="FFFFFF"/>
        <w:tabs>
          <w:tab w:val="clear" w:pos="916"/>
          <w:tab w:val="left" w:pos="555"/>
        </w:tabs>
        <w:rPr>
          <w:rFonts w:hint="eastAsia"/>
          <w:color w:val="000000"/>
          <w:sz w:val="23"/>
          <w:szCs w:val="23"/>
        </w:rPr>
      </w:pPr>
    </w:p>
    <w:p w14:paraId="572C8202" w14:textId="5440104B" w:rsidR="00F213BA" w:rsidRDefault="00F213BA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38BE0189" w14:textId="6C4DBB02" w:rsidR="006161A9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7D0C3E8C" w14:textId="59C886C1" w:rsidR="006161A9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7CE68ABA" w14:textId="33650200" w:rsidR="006161A9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450A7A5D" w14:textId="3E051CC0" w:rsidR="006161A9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652CB8DB" w14:textId="7FBC91DB" w:rsidR="006161A9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003478C5" w14:textId="7809DAEE" w:rsidR="006161A9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</w:pPr>
    </w:p>
    <w:p w14:paraId="2D20D39A" w14:textId="77777777" w:rsidR="006161A9" w:rsidRPr="009872E3" w:rsidRDefault="006161A9" w:rsidP="00F213BA">
      <w:pPr>
        <w:pStyle w:val="HTML"/>
        <w:shd w:val="clear" w:color="auto" w:fill="FFFFFF"/>
        <w:tabs>
          <w:tab w:val="clear" w:pos="916"/>
          <w:tab w:val="left" w:pos="675"/>
        </w:tabs>
        <w:rPr>
          <w:rFonts w:hint="eastAsia"/>
        </w:rPr>
      </w:pPr>
    </w:p>
    <w:sectPr w:rsidR="006161A9" w:rsidRPr="0098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D7D"/>
    <w:multiLevelType w:val="hybridMultilevel"/>
    <w:tmpl w:val="0DE8F52A"/>
    <w:lvl w:ilvl="0" w:tplc="81CAA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C501E"/>
    <w:multiLevelType w:val="hybridMultilevel"/>
    <w:tmpl w:val="E0CA4E4E"/>
    <w:lvl w:ilvl="0" w:tplc="440CD7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46"/>
    <w:rsid w:val="00061D46"/>
    <w:rsid w:val="00063F5F"/>
    <w:rsid w:val="00083B98"/>
    <w:rsid w:val="000C4E7F"/>
    <w:rsid w:val="00116266"/>
    <w:rsid w:val="00217A46"/>
    <w:rsid w:val="002B241C"/>
    <w:rsid w:val="002D28A5"/>
    <w:rsid w:val="003313C5"/>
    <w:rsid w:val="00360868"/>
    <w:rsid w:val="00361DDF"/>
    <w:rsid w:val="004D63E0"/>
    <w:rsid w:val="004F6CAE"/>
    <w:rsid w:val="00546734"/>
    <w:rsid w:val="006161A9"/>
    <w:rsid w:val="00627B78"/>
    <w:rsid w:val="00664E9A"/>
    <w:rsid w:val="006A1475"/>
    <w:rsid w:val="006C3483"/>
    <w:rsid w:val="00761B28"/>
    <w:rsid w:val="008B0567"/>
    <w:rsid w:val="008C6F5F"/>
    <w:rsid w:val="00904861"/>
    <w:rsid w:val="009872E3"/>
    <w:rsid w:val="009D42D3"/>
    <w:rsid w:val="009F7A11"/>
    <w:rsid w:val="00A5490F"/>
    <w:rsid w:val="00AA6A49"/>
    <w:rsid w:val="00B52764"/>
    <w:rsid w:val="00BB20E3"/>
    <w:rsid w:val="00C05BD0"/>
    <w:rsid w:val="00CD7417"/>
    <w:rsid w:val="00CD7901"/>
    <w:rsid w:val="00CF3402"/>
    <w:rsid w:val="00E147A4"/>
    <w:rsid w:val="00EA5600"/>
    <w:rsid w:val="00F213BA"/>
    <w:rsid w:val="00FA5704"/>
    <w:rsid w:val="00FC3B6D"/>
    <w:rsid w:val="00FC7C4E"/>
    <w:rsid w:val="00F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FEA5"/>
  <w15:chartTrackingRefBased/>
  <w15:docId w15:val="{5BE0D009-CE22-4F10-BA75-CABD888A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3B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3B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2018-07-19T10:13:00Z</dcterms:created>
  <dcterms:modified xsi:type="dcterms:W3CDTF">2018-07-19T14:30:00Z</dcterms:modified>
</cp:coreProperties>
</file>