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52DB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  <w:t>数据集调整报告：</w:t>
      </w:r>
      <w:bookmarkStart w:id="0" w:name="_GoBack"/>
      <w:bookmarkEnd w:id="0"/>
    </w:p>
    <w:p w14:paraId="45441D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初始准确率：92%</w:t>
      </w:r>
    </w:p>
    <w:p w14:paraId="5E1304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最终准确率：92.11%</w:t>
      </w:r>
    </w:p>
    <w:p w14:paraId="022DE4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1.2 初始状态</w:t>
      </w:r>
    </w:p>
    <w:p w14:paraId="4DF56A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基于代码（train_baseline.py），使用ISCX VPN-nonVPN数据集中的TimeBasedFeatures-Dataset-15s-AllinOne.arff文件，包含18758个样本</w:t>
      </w:r>
    </w:p>
    <w:p w14:paraId="6B9FCB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7类加密流量：</w:t>
      </w:r>
    </w:p>
    <w:p w14:paraId="5E3DE69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BROWSING（网页浏览）：5000</w:t>
      </w:r>
    </w:p>
    <w:p w14:paraId="460622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• CHAT（即时通信）：2086</w:t>
      </w:r>
    </w:p>
    <w:p w14:paraId="69E311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• FT（文件传输）：2950</w:t>
      </w:r>
    </w:p>
    <w:p w14:paraId="0A2136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• MAIL（邮件）：740</w:t>
      </w:r>
    </w:p>
    <w:p w14:paraId="514A17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• P2P（点对点）：1928</w:t>
      </w:r>
    </w:p>
    <w:p w14:paraId="5DFD243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• STREAMING（流媒体）：957</w:t>
      </w:r>
    </w:p>
    <w:p w14:paraId="77A827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• VOIP（语音通话）：5097</w:t>
      </w:r>
    </w:p>
    <w:p w14:paraId="2AF900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初始准确率：89.45%</w:t>
      </w:r>
    </w:p>
    <w:p w14:paraId="1E7E9D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4587240" cy="3155950"/>
            <wp:effectExtent l="0" t="0" r="1016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7A9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437BBF4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第二阶段：XGBoost首次尝试</w:t>
      </w:r>
    </w:p>
    <w:p w14:paraId="11498B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3.1 改进思路</w:t>
      </w:r>
    </w:p>
    <w:p w14:paraId="08A8268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“不同模型对不同数据的适应性不同” 的提示，尝试从随机森林换成XGBoost。</w:t>
      </w:r>
    </w:p>
    <w:p w14:paraId="41130F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4240530" cy="2847340"/>
            <wp:effectExtent l="0" t="0" r="127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053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DDA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发现的问题：</w:t>
      </w:r>
    </w:p>
    <w:p w14:paraId="2A2176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• CHAT召回率仅78.9%</w:t>
      </w:r>
    </w:p>
    <w:p w14:paraId="7FA2F1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• STREAMING召回率仅79.1%</w:t>
      </w:r>
    </w:p>
    <w:p w14:paraId="2BD84A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• 这两个类别是主要短板</w:t>
      </w:r>
    </w:p>
    <w:p w14:paraId="404693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98F79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highlight w:val="yellow"/>
          <w:lang w:val="en-US" w:eastAsia="zh-CN"/>
        </w:rPr>
        <w:t>后续经过了一系列的尝试，尝试调整了各个权重，但是准确率不增反降，其中最高达到91.42%。</w:t>
      </w:r>
    </w:p>
    <w:p w14:paraId="45FABA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  <w:highlight w:val="yellow"/>
          <w:lang w:val="en-US" w:eastAsia="zh-CN"/>
        </w:rPr>
      </w:pPr>
    </w:p>
    <w:p w14:paraId="065DB9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第三阶段：数据分析（老师强调的关键）</w:t>
      </w:r>
    </w:p>
    <w:p w14:paraId="1C9EE6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分析数据，看看有没有异常。</w:t>
      </w:r>
    </w:p>
    <w:p w14:paraId="332822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数据分析代码（analyze_data.py）：</w:t>
      </w:r>
    </w:p>
    <w:p w14:paraId="2B7FCE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i/>
          <w:iCs/>
          <w:color w:val="0000FF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color w:val="0000FF"/>
          <w:sz w:val="24"/>
          <w:szCs w:val="24"/>
          <w:lang w:val="en-US" w:eastAsia="zh-CN"/>
        </w:rPr>
        <w:t># 检查缺失值</w:t>
      </w:r>
    </w:p>
    <w:p w14:paraId="710228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i/>
          <w:iCs/>
          <w:color w:val="0000FF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color w:val="0000FF"/>
          <w:sz w:val="24"/>
          <w:szCs w:val="24"/>
          <w:lang w:val="en-US" w:eastAsia="zh-CN"/>
        </w:rPr>
        <w:t>missing = df.isnull().sum()</w:t>
      </w:r>
    </w:p>
    <w:p w14:paraId="133229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i/>
          <w:iCs/>
          <w:color w:val="0000FF"/>
          <w:sz w:val="24"/>
          <w:szCs w:val="24"/>
          <w:lang w:val="en-US" w:eastAsia="zh-CN"/>
        </w:rPr>
      </w:pPr>
    </w:p>
    <w:p w14:paraId="5206AF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i/>
          <w:iCs/>
          <w:color w:val="0000FF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color w:val="0000FF"/>
          <w:sz w:val="24"/>
          <w:szCs w:val="24"/>
          <w:lang w:val="en-US" w:eastAsia="zh-CN"/>
        </w:rPr>
        <w:t># 检查异常值（-1）</w:t>
      </w:r>
    </w:p>
    <w:p w14:paraId="47B216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i/>
          <w:iCs/>
          <w:color w:val="0000FF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color w:val="0000FF"/>
          <w:sz w:val="24"/>
          <w:szCs w:val="24"/>
          <w:lang w:val="en-US" w:eastAsia="zh-CN"/>
        </w:rPr>
        <w:t>for col in numeric_cols:</w:t>
      </w:r>
    </w:p>
    <w:p w14:paraId="60B20C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i/>
          <w:iCs/>
          <w:color w:val="0000FF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color w:val="0000FF"/>
          <w:sz w:val="24"/>
          <w:szCs w:val="24"/>
          <w:lang w:val="en-US" w:eastAsia="zh-CN"/>
        </w:rPr>
        <w:t xml:space="preserve">    neg_count = (df[col] == -1).sum()</w:t>
      </w:r>
    </w:p>
    <w:p w14:paraId="0429CE9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i/>
          <w:iCs/>
          <w:color w:val="0000FF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color w:val="0000FF"/>
          <w:sz w:val="24"/>
          <w:szCs w:val="24"/>
          <w:lang w:val="en-US" w:eastAsia="zh-CN"/>
        </w:rPr>
        <w:t xml:space="preserve">    </w:t>
      </w:r>
    </w:p>
    <w:p w14:paraId="29C653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i/>
          <w:iCs/>
          <w:color w:val="0000FF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color w:val="0000FF"/>
          <w:sz w:val="24"/>
          <w:szCs w:val="24"/>
          <w:lang w:val="en-US" w:eastAsia="zh-CN"/>
        </w:rPr>
        <w:t># 检查ID特征</w:t>
      </w:r>
    </w:p>
    <w:p w14:paraId="4B6DBE3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i/>
          <w:iCs/>
          <w:color w:val="0000FF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color w:val="0000FF"/>
          <w:sz w:val="24"/>
          <w:szCs w:val="24"/>
          <w:lang w:val="en-US" w:eastAsia="zh-CN"/>
        </w:rPr>
        <w:t>id_like = [col for col in df.columns if 'idle' in col.lower()]</w:t>
      </w:r>
    </w:p>
    <w:p w14:paraId="600595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i/>
          <w:iCs/>
          <w:color w:val="0000FF"/>
          <w:sz w:val="24"/>
          <w:szCs w:val="24"/>
          <w:lang w:val="en-US" w:eastAsia="zh-CN"/>
        </w:rPr>
      </w:pPr>
    </w:p>
    <w:p w14:paraId="0EE704F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2193925" cy="4667250"/>
            <wp:effectExtent l="0" t="0" r="317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3925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4018280" cy="224790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828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67D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1.没有缺失值：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所有特征都有值，没有空的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13529FC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2.异常值分析：flowBytesPerSecond: 4个极端值</w:t>
      </w:r>
    </w:p>
    <w:p w14:paraId="198601F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：每秒传输字节数这个特征，有4个样本的值特别大</w:t>
      </w:r>
    </w:p>
    <w:p w14:paraId="1C498B9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影响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：这4个极端值可能会带偏模型</w:t>
      </w:r>
    </w:p>
    <w:p w14:paraId="097D2D9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="0" w:afterAutospacing="0" w:line="240" w:lineRule="auto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sz w:val="24"/>
          <w:szCs w:val="24"/>
        </w:rPr>
        <w:t>类别分布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：</w:t>
      </w:r>
    </w:p>
    <w:p w14:paraId="1A07F1A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="0" w:afterAutospacing="0" w:line="240" w:lineRule="auto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VOIP         5097  （语音通话）</w:t>
      </w:r>
    </w:p>
    <w:p w14:paraId="107ECD3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="0" w:afterAutospacing="0" w:line="240" w:lineRule="auto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 xml:space="preserve">BROWSING     5000  （网页浏览）  </w:t>
      </w:r>
    </w:p>
    <w:p w14:paraId="5B0F4B4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="0" w:afterAutospacing="0" w:line="240" w:lineRule="auto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FT           2950  （文件传输）</w:t>
      </w:r>
    </w:p>
    <w:p w14:paraId="508A4FB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="0" w:afterAutospacing="0" w:line="240" w:lineRule="auto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CHAT         2086  （即时通信）</w:t>
      </w:r>
    </w:p>
    <w:p w14:paraId="3A53BB0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="0" w:afterAutospacing="0" w:line="240" w:lineRule="auto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P2P          1928  （点对点下载）</w:t>
      </w:r>
    </w:p>
    <w:p w14:paraId="65CE92D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="0" w:afterAutospacing="0" w:line="240" w:lineRule="auto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STREAMING     957  （流媒体）</w:t>
      </w:r>
    </w:p>
    <w:p w14:paraId="47462A8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="0" w:afterAutospacing="0" w:line="240" w:lineRule="auto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MAIL          740  （邮件）</w:t>
      </w:r>
    </w:p>
    <w:p w14:paraId="04F6743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="0" w:afterAutospacing="0" w:line="240" w:lineRule="auto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最大类/最小类比例: 6.89:1</w:t>
      </w:r>
    </w:p>
    <w:p w14:paraId="4EBE6AA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0" w:afterAutospacing="1"/>
        <w:textAlignment w:val="auto"/>
        <w:rPr>
          <w:rFonts w:hint="eastAsia" w:ascii="微软雅黑" w:hAnsi="微软雅黑" w:eastAsia="微软雅黑" w:cs="微软雅黑"/>
          <w:color w:val="0000FF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color w:val="0000FF"/>
          <w:sz w:val="24"/>
          <w:szCs w:val="24"/>
          <w:lang w:eastAsia="zh-CN"/>
        </w:rPr>
        <w:t>问题：模型会偏向学VOIP，MAIL容易学不好。</w:t>
      </w:r>
    </w:p>
    <w:p w14:paraId="65E9488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="0" w:afterAutospacing="0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4.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特征分布（发现-1异常值）</w:t>
      </w:r>
    </w:p>
    <w:p w14:paraId="67E2E54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="0" w:afterAutospacing="0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total_fiat: 最小值 -1.00  (前向包间隔时间)</w:t>
      </w:r>
    </w:p>
    <w:p w14:paraId="10B7400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="0" w:afterAutospacing="0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total_biat: 最小值 -1.00  (后向包间隔时间)</w:t>
      </w:r>
    </w:p>
    <w:p w14:paraId="640BF31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="0" w:afterAutospacing="0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min_active: 最小值 -1.00  (最小活动时间)</w:t>
      </w:r>
    </w:p>
    <w:p w14:paraId="47660AC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="0" w:afterAutospacing="0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这些特征本应是正数（时间不能为负），但出现了-1。-1是不合理的异常值，会干扰模型。</w:t>
      </w:r>
    </w:p>
    <w:p w14:paraId="7A98D7E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="0" w:afterAutospacing="0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5.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数据泄露（最严重的发现）：</w:t>
      </w:r>
    </w:p>
    <w:p w14:paraId="6C363FF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="0" w:afterAutospacing="0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可能包含ID特征: ['min_idle', 'mean_idle', 'max_idle', 'std_idle']。</w:t>
      </w:r>
    </w:p>
    <w:p w14:paraId="1A50B19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发现了4个疑似ID编号的特征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模型只要记住编号就能知道是哪个学生，根本不用学知识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会导致模型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，看似准确率高，但实际没用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090F6CA0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beforeAutospacing="0" w:after="160" w:afterAutospacing="0" w:line="320" w:lineRule="atLeast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4"/>
          <w:szCs w:val="24"/>
          <w:shd w:val="clear" w:fill="FFFFFF"/>
        </w:rPr>
        <w:t>简单总结</w:t>
      </w: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</w:p>
    <w:p w14:paraId="495CC63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4851400" cy="184785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6304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3D1579F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Fonts w:hint="eastAsia" w:ascii="微软雅黑" w:hAnsi="微软雅黑" w:eastAsia="微软雅黑" w:cs="微软雅黑"/>
          <w:sz w:val="28"/>
          <w:szCs w:val="28"/>
          <w:lang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五、第四阶段：数据清洗</w:t>
      </w: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：</w:t>
      </w:r>
    </w:p>
    <w:p w14:paraId="26D206A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</w:rPr>
        <w:t>数据泄露是分类任务的大忌，一定要先去掉”</w:t>
      </w: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>。</w:t>
      </w:r>
    </w:p>
    <w:p w14:paraId="24C512C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>def fix_data_issues(df):</w:t>
      </w:r>
    </w:p>
    <w:p w14:paraId="652ADAD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"""</w:t>
      </w:r>
    </w:p>
    <w:p w14:paraId="460DACF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修复数据问题</w:t>
      </w:r>
    </w:p>
    <w:p w14:paraId="74CA6AE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输入：原始数据框 df</w:t>
      </w:r>
    </w:p>
    <w:p w14:paraId="5EF4CE0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输出：修复后的数据框 df 和数值型列名列表 numeric_cols</w:t>
      </w:r>
    </w:p>
    <w:p w14:paraId="6C14E34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"""</w:t>
      </w:r>
    </w:p>
    <w:p w14:paraId="07C8E66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print("\n修复数据问题...")</w:t>
      </w:r>
    </w:p>
    <w:p w14:paraId="01F04D2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</w:t>
      </w:r>
    </w:p>
    <w:p w14:paraId="6E7DF09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# ========== 第1步：删除ID特征 ==========</w:t>
      </w:r>
    </w:p>
    <w:p w14:paraId="4123AC2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# 找出所有列名中包含'idle'的列（如min_idle, max_idle等）</w:t>
      </w:r>
    </w:p>
    <w:p w14:paraId="161A608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idle_cols = [col for col in df.columns if 'idle' in col.lower()]</w:t>
      </w:r>
    </w:p>
    <w:p w14:paraId="64AF9D0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</w:t>
      </w:r>
    </w:p>
    <w:p w14:paraId="171799C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# 如果找到了这样的列</w:t>
      </w:r>
    </w:p>
    <w:p w14:paraId="7DED776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if idle_cols:</w:t>
      </w:r>
    </w:p>
    <w:p w14:paraId="7784767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# drop(columns=idle_cols) 表示删除这些列</w:t>
      </w:r>
    </w:p>
    <w:p w14:paraId="02825C0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df = df.drop(columns=idle_cols)</w:t>
      </w:r>
    </w:p>
    <w:p w14:paraId="6BEB26B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print(f"✓ 删除ID特征: {idle_cols}")</w:t>
      </w:r>
    </w:p>
    <w:p w14:paraId="7AD9FFB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</w:t>
      </w:r>
    </w:p>
    <w:p w14:paraId="4C75B00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# ========== 第2步：转换数据类型 ==========</w:t>
      </w:r>
    </w:p>
    <w:p w14:paraId="17E47D9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# 创建一个空列表，用来存放所有数值型特征的列名</w:t>
      </w:r>
    </w:p>
    <w:p w14:paraId="798AE2C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numeric_cols = []</w:t>
      </w:r>
    </w:p>
    <w:p w14:paraId="4F4B9A4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</w:t>
      </w:r>
    </w:p>
    <w:p w14:paraId="4B80401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# 遍历数据框的所有列</w:t>
      </w:r>
    </w:p>
    <w:p w14:paraId="01DD093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for col in df.columns:</w:t>
      </w:r>
    </w:p>
    <w:p w14:paraId="7A02D2F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# 如果不是标签列'class1'（标签列不需要转换）</w:t>
      </w:r>
    </w:p>
    <w:p w14:paraId="52D206E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if col != 'class1':</w:t>
      </w:r>
    </w:p>
    <w:p w14:paraId="27E2FE7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    # pd.to_numeric: 将列转换为数值类型</w:t>
      </w:r>
    </w:p>
    <w:p w14:paraId="05A446A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    # errors='coerce': 如果转换失败（比如遇到文本），就变成NaN（空值）</w:t>
      </w:r>
    </w:p>
    <w:p w14:paraId="5A88A74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    # astype(float): 确保转换为float浮点类型</w:t>
      </w:r>
    </w:p>
    <w:p w14:paraId="48D81DA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    df[col] = pd.to_numeric(df[col], errors='coerce').astype(float)</w:t>
      </w:r>
    </w:p>
    <w:p w14:paraId="4AD1242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    # 把这个列名加入numeric_cols列表</w:t>
      </w:r>
    </w:p>
    <w:p w14:paraId="31EBAA9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    numeric_cols.append(col)</w:t>
      </w:r>
    </w:p>
    <w:p w14:paraId="208EE2D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</w:t>
      </w:r>
    </w:p>
    <w:p w14:paraId="587516D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# ========== 第3步：处理-1异常值 ==========</w:t>
      </w:r>
    </w:p>
    <w:p w14:paraId="27D338F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# 遍历每一个数值型特征列</w:t>
      </w:r>
    </w:p>
    <w:p w14:paraId="0657A70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for col in numeric_cols:</w:t>
      </w:r>
    </w:p>
    <w:p w14:paraId="05EF591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# neg_mask: 布尔掩码，标记出所有等于-1.0的位置（True表示是-1）</w:t>
      </w:r>
    </w:p>
    <w:p w14:paraId="40BBA14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neg_mask = (df[col] == -1.0)</w:t>
      </w:r>
    </w:p>
    <w:p w14:paraId="70D87DB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# neg_count: 统计有多少个-1（True的个数）</w:t>
      </w:r>
    </w:p>
    <w:p w14:paraId="79443F9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neg_count = neg_mask.sum()</w:t>
      </w:r>
    </w:p>
    <w:p w14:paraId="0F571C6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</w:t>
      </w:r>
    </w:p>
    <w:p w14:paraId="1F22FAD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# 如果存在-1值</w:t>
      </w:r>
    </w:p>
    <w:p w14:paraId="6FB1F5A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if neg_count &gt; 0:</w:t>
      </w:r>
    </w:p>
    <w:p w14:paraId="447F01A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    # valid_values: 取出所有不是-1的正常值（~neg_mask表示取反）</w:t>
      </w:r>
    </w:p>
    <w:p w14:paraId="2FEA9FA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    valid_values = df[col][~neg_mask]</w:t>
      </w:r>
    </w:p>
    <w:p w14:paraId="1AA871D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    </w:t>
      </w:r>
    </w:p>
    <w:p w14:paraId="43ED7DE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    # 如果正常值不为空</w:t>
      </w:r>
    </w:p>
    <w:p w14:paraId="5868177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    if len(valid_values) &gt; 0:</w:t>
      </w:r>
    </w:p>
    <w:p w14:paraId="416B29D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        # median_val: 计算正常值的中位数（排序后中间的那个数）</w:t>
      </w:r>
    </w:p>
    <w:p w14:paraId="6964ECE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        median_val = valid_values.median()</w:t>
      </w:r>
    </w:p>
    <w:p w14:paraId="62FEA0E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        # df.loc[neg_mask, col]: 定位到所有-1的位置，把它们替换成中位数</w:t>
      </w:r>
    </w:p>
    <w:p w14:paraId="29EAE5C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        df.loc[neg_mask, col] = median_val</w:t>
      </w:r>
    </w:p>
    <w:p w14:paraId="59E40A4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        print(f"✓ 修复 {col}: 替换 {neg_count} 个 -1 值为 {median_val:.2f}")</w:t>
      </w:r>
    </w:p>
    <w:p w14:paraId="4741132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</w:t>
      </w:r>
    </w:p>
    <w:p w14:paraId="57EF63F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# ========== 第4步：处理极端值 ==========</w:t>
      </w:r>
    </w:p>
    <w:p w14:paraId="5835D0C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# 再次遍历每一个数值型特征列</w:t>
      </w:r>
    </w:p>
    <w:p w14:paraId="7E089FC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for col in numeric_cols:</w:t>
      </w:r>
    </w:p>
    <w:p w14:paraId="298E8B8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# q99: 计算99.9%分位数（从小到大排，排在第99.9%位置的值）</w:t>
      </w:r>
    </w:p>
    <w:p w14:paraId="26E1DBD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# 比这个值大的都算极端值</w:t>
      </w:r>
    </w:p>
    <w:p w14:paraId="52368B7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q99 = df[col].quantile(0.999)</w:t>
      </w:r>
    </w:p>
    <w:p w14:paraId="018E225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</w:t>
      </w:r>
    </w:p>
    <w:p w14:paraId="44BCC42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# extreme_mask: 布尔掩码，标记出所有大于q99的值</w:t>
      </w:r>
    </w:p>
    <w:p w14:paraId="6218E70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extreme_mask = df[col] &gt; q99</w:t>
      </w:r>
    </w:p>
    <w:p w14:paraId="75F6C73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# extreme_count: 统计有多少个极端值</w:t>
      </w:r>
    </w:p>
    <w:p w14:paraId="3046FF4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extreme_count = extreme_mask.sum()</w:t>
      </w:r>
    </w:p>
    <w:p w14:paraId="5663A32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</w:t>
      </w:r>
    </w:p>
    <w:p w14:paraId="764A8EF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# 如果存在极端值</w:t>
      </w:r>
    </w:p>
    <w:p w14:paraId="15E9863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if extreme_count &gt; 0:</w:t>
      </w:r>
    </w:p>
    <w:p w14:paraId="388923C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    # 把所有极端值改成q99（截断处理）</w:t>
      </w:r>
    </w:p>
    <w:p w14:paraId="29AE9ED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    df.loc[extreme_mask, col] = float(q99)</w:t>
      </w:r>
    </w:p>
    <w:p w14:paraId="13AD0B5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        print(f"✓ 修复 {col}: 截断 {extreme_count} 个极端值")</w:t>
      </w:r>
    </w:p>
    <w:p w14:paraId="7A10ACD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</w:t>
      </w:r>
    </w:p>
    <w:p w14:paraId="6CE5925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# ========== 返回结果 ==========</w:t>
      </w:r>
    </w:p>
    <w:p w14:paraId="40B8061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 xml:space="preserve">    # 返回修复好的数据框，以及所有数值型特征的列名</w:t>
      </w:r>
    </w:p>
    <w:p w14:paraId="004BA1E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32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  <w:t>return df, numeric_cols</w:t>
      </w:r>
    </w:p>
    <w:p w14:paraId="138BDED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32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</w:p>
    <w:p w14:paraId="5CCB96C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320"/>
        <w:textAlignment w:val="auto"/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0000FF"/>
          <w:spacing w:val="0"/>
          <w:sz w:val="18"/>
          <w:szCs w:val="18"/>
          <w:shd w:val="clear" w:fill="FFFFFF"/>
          <w:lang w:eastAsia="zh-CN"/>
        </w:rPr>
      </w:pPr>
    </w:p>
    <w:p w14:paraId="20C0975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32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4438650" cy="3786505"/>
            <wp:effectExtent l="0" t="0" r="6350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7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0384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320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准确率从91.18%降到90.91%，看似下降，实则是去除了数据泄露后的真实水平。</w:t>
      </w:r>
    </w:p>
    <w:p w14:paraId="5D89AFA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320"/>
        <w:textAlignment w:val="auto"/>
        <w:rPr>
          <w:rFonts w:hint="eastAsia" w:ascii="微软雅黑" w:hAnsi="微软雅黑" w:eastAsia="微软雅黑" w:cs="微软雅黑"/>
          <w:sz w:val="32"/>
          <w:szCs w:val="32"/>
          <w:lang w:eastAsia="zh-CN"/>
        </w:rPr>
      </w:pPr>
    </w:p>
    <w:p w14:paraId="797DDED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beforeAutospacing="0" w:after="160" w:afterAutospacing="0" w:line="300" w:lineRule="atLeast"/>
        <w:ind w:left="0" w:right="0" w:firstLine="0"/>
        <w:textAlignment w:val="auto"/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eastAsia="zh-CN"/>
        </w:rPr>
        <w:t>第五阶段：高级特征工</w:t>
      </w: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程（</w:t>
      </w: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4"/>
          <w:szCs w:val="24"/>
          <w:shd w:val="clear" w:fill="FFFFFF"/>
        </w:rPr>
        <w:t>train_final_optimized.py</w:t>
      </w: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）：</w:t>
      </w:r>
    </w:p>
    <w:p w14:paraId="53C6B14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32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流量数据有领域知识，前后向比例、包间隔这些特征很重要。</w:t>
      </w:r>
    </w:p>
    <w:p w14:paraId="5ED42B3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32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3670935" cy="1235075"/>
            <wp:effectExtent l="0" t="0" r="1206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123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AD79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32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08D31C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320"/>
        <w:textAlignment w:val="auto"/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第六阶段：集成学习与权重优化</w:t>
      </w:r>
    </w:p>
    <w:p w14:paraId="4B760EC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32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不同的模型可能看到数据的不同侧面，集成可以互补，把几个模型的预测结果投票表决，找最佳投票权重”。</w:t>
      </w:r>
    </w:p>
    <w:p w14:paraId="4C247C6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32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4827270" cy="937260"/>
            <wp:effectExtent l="0" t="0" r="1143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727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B5B2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right="0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第一个人（XGBoost加权）最懂CHAT，但可能太偏科。</w:t>
      </w:r>
    </w:p>
    <w:p w14:paraId="29479F9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right="0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第二个人（XGBoost普通）知识面广，但没有特长。</w:t>
      </w:r>
    </w:p>
    <w:p w14:paraId="0EA4E8C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0" w:afterAutospacing="1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第三个人（随机森林）思考方式不同，能看到别人忽略的细节。</w:t>
      </w:r>
    </w:p>
    <w:p w14:paraId="4ECBDBA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0" w:afterAutospacing="1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2968625" cy="1286510"/>
            <wp:effectExtent l="0" t="0" r="3175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8625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2B3C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0" w:afterAutospacing="1"/>
        <w:textAlignment w:val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4073525" cy="3342005"/>
            <wp:effectExtent l="0" t="0" r="3175" b="107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352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FE146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beforeAutospacing="0" w:after="160" w:afterAutospacing="0" w:line="320" w:lineRule="atLeast"/>
        <w:ind w:left="0" w:right="0" w:firstLine="0"/>
        <w:textAlignment w:val="auto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32"/>
          <w:szCs w:val="32"/>
          <w:shd w:val="clear" w:fill="FFFFFF"/>
        </w:rPr>
        <w:t>九、初始版 vs 最终版 核心改进对比</w:t>
      </w:r>
    </w:p>
    <w:p w14:paraId="5813597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0" w:afterAutospacing="1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4566920" cy="2198370"/>
            <wp:effectExtent l="0" t="0" r="5080" b="1143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6920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4594225" cy="2066290"/>
            <wp:effectExtent l="0" t="0" r="3175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4225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4039870" cy="2287905"/>
            <wp:effectExtent l="0" t="0" r="11430" b="1079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9870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4448810" cy="2465070"/>
            <wp:effectExtent l="0" t="0" r="8890" b="1143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8810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04C0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="0" w:afterAutospacing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十一、结论</w:t>
      </w:r>
    </w:p>
    <w:p w14:paraId="2E8557C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="0" w:afterAutospacing="0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先分析数据、避免数据泄露、重视特征工程、结果要可解释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：</w:t>
      </w:r>
    </w:p>
    <w:p w14:paraId="7F67139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="0" w:afterAutospacing="0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数据清洗（删除ID特征、处理-1值）</w:t>
      </w:r>
    </w:p>
    <w:p w14:paraId="1572E9F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="0" w:afterAutospacing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特征工程（创建CHAT/STREAMING特定特征）</w:t>
      </w:r>
    </w:p>
    <w:p w14:paraId="771506A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="0" w:afterAutospacing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集成学习（三个模型加权平均）</w:t>
      </w:r>
    </w:p>
    <w:p w14:paraId="4C1B15D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="0" w:afterAutospacing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最终将准确率从89.45%提升到92.11%，成功完成目标。</w:t>
      </w:r>
    </w:p>
    <w:p w14:paraId="4D269B0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="0" w:afterAutospacing="0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最关键的转折点：数据分析发现ID特征泄露，去掉后虽然准确率暂时下降，但得到了真实可信的结果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</w:p>
    <w:p w14:paraId="0E0A3E8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0" w:afterAutospacing="1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</w:p>
    <w:p w14:paraId="2B97924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0" w:afterAutospacing="1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</w:p>
    <w:p w14:paraId="005BC1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sectPr>
      <w:pgSz w:w="11906" w:h="16838"/>
      <w:pgMar w:top="590" w:right="499" w:bottom="590" w:left="49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78433C"/>
    <w:rsid w:val="19AB727E"/>
    <w:rsid w:val="4F784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1767</Words>
  <Characters>3282</Characters>
  <Lines>0</Lines>
  <Paragraphs>0</Paragraphs>
  <TotalTime>8</TotalTime>
  <ScaleCrop>false</ScaleCrop>
  <LinksUpToDate>false</LinksUpToDate>
  <CharactersWithSpaces>4122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2026-03-18T03:27:00Z</dcterms:created>
  <dc:creator>周俊彤</dc:creator>
  <cp:lastModifiedBy>周俊彤</cp:lastModifiedBy>
  <dcterms:modified xsi:type="dcterms:W3CDTF">2026-03-18T07:14:35Z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A550B05E8440469CAEF9BFB0C5C06B55_11</vt:lpwstr>
  </property>
  <property fmtid="{D5CDD505-2E9C-101B-9397-08002B2CF9AE}" pid="4" name="KSOTemplateDocerSaveRecord">
    <vt:lpwstr>eyJoZGlkIjoiMzQ4NzU3MGM1ZmE4ODY2MDlkNjliYmIwNTRlNGFhZjAiLCJ1c2VySWQiOiIxNjQwOTgyOTg1In0=</vt:lpwstr>
  </property>
</Properties>
</file>