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XLSX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各种电子表格格式的解析器和编写器。 来自官方规范，相关文档和测试文件的Pure-JS cleanroom实现。 强调解析和编写健壮性，跨格式功能与统一的JS表示兼容，以及ES3 / ES5浏览器兼容性回IE6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这是社区版本。 我们还提供专业版，其中包括性能增强，样式和专用支持等附加功能。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创建漂亮的报告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更快的进出口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预览网格，图像和PDF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字体，背景等等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主题，水印和标签颜色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处理包括徽标的图像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透视表格和图表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公式计算器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错误检查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优化运行速度提高2至4倍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支持国际数据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密码保护（加密）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专业版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"http://sheetjs.com/pro" </w:instrTex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eastAsia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5F5F5"/>
          <w:lang w:val="en-US" w:eastAsia="zh-CN" w:bidi="ar"/>
        </w:rPr>
        <w:t>http://sheetjs.com/pro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商业支持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呈现文档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浏览器内演示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源代码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instrText xml:space="preserve"> HYPERLINK "https://github.com/SheetJS/js-xlsx/tree/master" </w:instrTex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separate"/>
      </w:r>
      <w:r>
        <w:rPr>
          <w:rStyle w:val="5"/>
          <w:rFonts w:hint="eastAsia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5F5F5"/>
          <w:lang w:val="en-US" w:eastAsia="zh-CN" w:bidi="ar"/>
        </w:rPr>
        <w:t>https://github.com/SheetJS/js-xlsx/tree/master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问题和错误报告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其他一般支持问题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已知电子表格数据格式的文件格式支持：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eastAsia" w:ascii="Arial" w:hAnsi="Arial" w:eastAsia="Arial" w:cs="Arial"/>
          <w:i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R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eact demo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最简单的状态表示是一个数组数组。 为避免表组件依赖于库，列标签是预先计算的。 此演示中的状态形状类似于以下对象：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sheet_to_json和aoa_to_sheet实用程序函数可以在数组和工作表的数组之间进行转换：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哲学（点击显示）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在SheetJS之前，用于处理电子表格文件的API是特定于格式的。第三方库支持一种格式，或者它们为每种支持的文件类型包含一组单独的类。尽管XLSB是在Excel 2007中引入的，但SheetJS或Excel之外的任何内容都不支持该格式。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为了宣传与格式无关的视图，js-xlsx从一个纯JS表示开始，我们将其称为“Common Spreadsheet Format”。强调统一的对象表示可以实现格式转换（读取XLSX模板和保存为XLS）等新功能，并绕过“类陷阱”。通过抽象各种格式的复杂性，工具无需担心特定的文件类型！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简单的对象表示与仔细的编码实践相结合，可以在旧版浏览器和ExtendScript和Web Workers等替代环境中使用案例。使用最新和最好的功能总是很诱人，但它们往往需要最新版本的浏览器，限制了可用性。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实用程序函数捕获常见用例，如生成JS对象或HTML。大多数简单操作应该只需要几行代码。更复杂的操作通常应该直接实现。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Excel从Excel 2007开始将XLSX格式作为默认格式推送。但是，还有其他格式具有更吸引人的属性。例如，XLSB格式在精神上类似于XLSX，但文件通常占用不到一半的空间并且打开速度更快！即使XLSX编写器可用，其他格式编写器也可用，因此用户可以利用每种格式的独特特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  <w:t>Community Edition的主要焦点是正确的数据交换，重点是从任何兼容的数据表示中提取数据，并以适合任何第三方接口的各种格式导出数据。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纯前端利用 js-xlsx 实现 Excel 文件导入导出功能示例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https://www.jianshu.com/p/74d405940305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利用JS-XLSX插件 用JS读取excel数据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"https://blog.csdn.net/yan_kai/article/details/73335576"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https://blog.csdn.net/yan_kai/article/details/73335576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vue使用js-xlsx插件导出Excel表格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"https://blog.csdn.net/Ajaxguan/article/details/79862765"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https://blog.csdn.net/Ajaxguan/article/details/79862765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中文文档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"http://www.uedsc.com/js-xlsx-api.html"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http://www.uedsc.com/js-xlsx-api.html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"https://www.cnblogs.com/tianma3798/p/5834598.html" </w:instrTex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HTML5 Blob与ArrayBuffer、TypeArray和字符串String之间转换</w: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"https://www.cnblogs.com/tianma3798/p/5834598.html"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https://www.cnblogs.com/tianma3798/p/5834598.html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小tips: 纯前端JS读取与解析本地文本类文件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"https://www.zhangxinxu.com/wordpress/2018/03/js-parse-text-file/"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https://www.zhangxinxu.com/wordpress/2018/03/js-parse-text-file/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"http://www.softwhy.com/qiduan/HTML5_cource/" </w:instrTex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HTML5 API</w: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"http://www.softwhy.com/article-8975-1.html"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http://www.softwhy.com/article-8975-1.html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https://fb.me/react-polyfills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备注：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IE9 报错 browser doesn't support requestAnimationFrame. Make sure that you load a polyfill in older browsers. https://fb.me/react-polyfills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npm i --save core-js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"http://blog.ixcv.com/posts/2746.html"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http://blog.ixcv.com/posts/2746.html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npm install --save raf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"https://www.cnblogs.com/tianma3798/p/6065011.html" </w:instrTex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判断浏览器是否支持FileReader</w:t>
      </w: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"https://www.cnblogs.com/tianma3798/p/6065011.html"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https://www.cnblogs.com/tianma3798/p/6065011.html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FileReader详解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instrText xml:space="preserve"> HYPERLINK "http://www.mamicode.com/info-detail-1962663.html"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http://www.mamicode.com/info-detail-1962663.html</w:t>
      </w: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HTML5-FileAPI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1"/>
          <w:sz w:val="21"/>
          <w:szCs w:val="21"/>
          <w:lang w:val="en-US" w:eastAsia="zh-CN"/>
        </w:rPr>
        <w:t>https://www.cnblogs.com/tianma3798/category/876578.html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51626"/>
    <w:rsid w:val="0309114C"/>
    <w:rsid w:val="079A5F32"/>
    <w:rsid w:val="0C1473A0"/>
    <w:rsid w:val="0FA365FD"/>
    <w:rsid w:val="17040D78"/>
    <w:rsid w:val="18251626"/>
    <w:rsid w:val="1D5D2EE4"/>
    <w:rsid w:val="25A6156B"/>
    <w:rsid w:val="2B182B40"/>
    <w:rsid w:val="2BE93D1B"/>
    <w:rsid w:val="2C32684C"/>
    <w:rsid w:val="32E03ED7"/>
    <w:rsid w:val="374F0ABE"/>
    <w:rsid w:val="3A336AD4"/>
    <w:rsid w:val="3AF742B0"/>
    <w:rsid w:val="3C835CD6"/>
    <w:rsid w:val="410F6065"/>
    <w:rsid w:val="466F1660"/>
    <w:rsid w:val="4EA92206"/>
    <w:rsid w:val="527322D5"/>
    <w:rsid w:val="54F77A48"/>
    <w:rsid w:val="580E3D77"/>
    <w:rsid w:val="643137A5"/>
    <w:rsid w:val="6D535020"/>
    <w:rsid w:val="740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424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2018-11-28T07:05:00Z</dcterms:created>
  <dc:creator>徐小平</dc:creator>
  <cp:lastModifiedBy>徐小平</cp:lastModifiedBy>
  <dcterms:modified xsi:type="dcterms:W3CDTF">2018-11-29T10:53:02Z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