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7052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Simple Contrastive Knowledge Graph Completion with Pre-trained Language Models核心内容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</w:t>
      </w:r>
    </w:p>
    <w:p w14:paraId="1C7976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 w:hanging="360"/>
        <w:rPr>
          <w:rFonts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知识图谱补全（KGC）目标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</w:t>
      </w:r>
    </w:p>
    <w:p w14:paraId="097A16C7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核心任务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：通过推理已知事实，自动构建和验证大规模知识图谱。</w:t>
      </w:r>
    </w:p>
    <w:p w14:paraId="3C499923"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挑战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：现实世界中的知识图谱往往不完整，需要补全技术。</w:t>
      </w:r>
    </w:p>
    <w:p w14:paraId="69849E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对比学习在KGC中的应用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</w:t>
      </w:r>
      <w:bookmarkStart w:id="0" w:name="_GoBack"/>
      <w:bookmarkEnd w:id="0"/>
    </w:p>
    <w:p w14:paraId="06A7EB4B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效率问题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：提出SimKGC模型，关键在于高效的对比学习。</w:t>
      </w:r>
    </w:p>
    <w:p w14:paraId="4D18C0C4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负样本策略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：引入三种负样本（in-batch negatives, pre-batch negatives, self-negatives）以提高学习效率。</w:t>
      </w:r>
    </w:p>
    <w:p w14:paraId="3446594C">
      <w:pPr>
        <w:keepNext w:val="0"/>
        <w:keepLines w:val="0"/>
        <w:widowControl/>
        <w:numPr>
          <w:ilvl w:val="1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InfoNCE损失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：结合InfoNCE损失函数，SimKGC在多个指标上显著优于现有方法。</w:t>
      </w:r>
    </w:p>
    <w:p w14:paraId="46962F0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模型架构与实现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</w:t>
      </w:r>
    </w:p>
    <w:p w14:paraId="31E24971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翻译模型基础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：基于TransE等翻译模型，将关系视为从头实体到尾实体的特定翻译。</w:t>
      </w:r>
    </w:p>
    <w:p w14:paraId="34BA2049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预训练语言模型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：利用预训练语言模型进行文本嵌入，支持归纳式实体表示学习。</w:t>
      </w:r>
    </w:p>
    <w:p w14:paraId="6154BEEB"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训练过程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：通过对比正样本与负样本来优化模型，提升对未知实体的建模能力。</w:t>
      </w:r>
    </w:p>
    <w:p w14:paraId="1B94946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实验结果与分析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</w:t>
      </w:r>
    </w:p>
    <w:p w14:paraId="2F10CBFB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数据集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：在多个标准数据集（如Freebase, WN18, Wikidata5M-Trans等）上进行测试。</w:t>
      </w:r>
    </w:p>
    <w:p w14:paraId="1CDA929D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性能提升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：SimKGC在所有数据集上均取得显著的性能提升，特别是在链接预测任务中。</w:t>
      </w:r>
    </w:p>
    <w:p w14:paraId="2456E5C2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消融实验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：通过消融实验验证了不同负样本策略对模型性能的影响。</w:t>
      </w:r>
    </w:p>
    <w:p w14:paraId="4926CF9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模型优势与贡献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</w:t>
      </w:r>
    </w:p>
    <w:p w14:paraId="32D92132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归纳式学习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：支持对训练集中未出现的实体进行建模，增强模型的泛化能力。</w:t>
      </w:r>
    </w:p>
    <w:p w14:paraId="6CFBEE24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高效对比学习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：提出的负样本策略和损失函数有效提高了对比学习的效率。</w:t>
      </w:r>
    </w:p>
    <w:p w14:paraId="7ACA9C51"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实际应用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：为知识图谱补全任务提供了新的解决方案，有望应用于知识库问答、信息检索等领域。</w:t>
      </w:r>
    </w:p>
    <w:p w14:paraId="097F273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未来研究方向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</w:t>
      </w:r>
    </w:p>
    <w:p w14:paraId="5CA2FA59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全局图结构融入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：探索更原则性的方式将全局图结构融入模型。</w:t>
      </w:r>
    </w:p>
    <w:p w14:paraId="1F1448AB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损失函数优化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：研究是否存在其他比InfoNCE性能更优的损失函数。</w:t>
      </w:r>
    </w:p>
    <w:p w14:paraId="6C62FCAF"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知识密集型任务应用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：将改进的KGC系统应用于知识库问答、信息检索等任务，探索新机遇。</w:t>
      </w:r>
    </w:p>
    <w:p w14:paraId="2799530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实验细节与设置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</w:t>
      </w:r>
    </w:p>
    <w:p w14:paraId="5EB52B0C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实验环境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：详细描述了实验所用的硬件、软件环境及参数设置。</w:t>
      </w:r>
    </w:p>
    <w:p w14:paraId="68C588EB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评估指标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：采用了多种评估指标（如Hits@1, Hits@10, MRR等）来全面评估模型性能。</w:t>
      </w:r>
    </w:p>
    <w:p w14:paraId="50DD6A08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超参数调优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：通过网格搜索等方法对模型超参数进行调优，以达到最佳性能。</w:t>
      </w:r>
    </w:p>
    <w:p w14:paraId="4EFF71D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对比实验与结果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</w:t>
      </w:r>
    </w:p>
    <w:p w14:paraId="60A3A258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与基线模型对比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：将SimKGC与多个基线模型进行对比，展示其在各项指标上的优势。</w:t>
      </w:r>
    </w:p>
    <w:p w14:paraId="605C847C">
      <w:pPr>
        <w:keepNext w:val="0"/>
        <w:keepLines w:val="0"/>
        <w:widowControl/>
        <w:numPr>
          <w:ilvl w:val="1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结果分析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：对实验结果进行深入分析，探讨模型性能提升的原因及潜在的改进方向。</w:t>
      </w:r>
    </w:p>
    <w:p w14:paraId="510F15F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数据集与预处理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</w:t>
      </w:r>
    </w:p>
    <w:p w14:paraId="79A4B5DA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数据集描述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：详细介绍了实验中使用的数据集的来源、大小、关系类型等信息。</w:t>
      </w:r>
    </w:p>
    <w:p w14:paraId="23C9FCCE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72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数据预处理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：对数据集进行了清洗、去噪等预处理工作，以确保实验结果的可靠性。</w:t>
      </w:r>
    </w:p>
    <w:p w14:paraId="2020CD9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left="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代码与模型公开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</w:t>
      </w:r>
    </w:p>
    <w:p w14:paraId="16668FE0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 w:line="20" w:lineRule="atLeast"/>
        <w:ind w:left="-120" w:right="0" w:hanging="36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开源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：提到未来可能会将SimKGC的代码和模型进行开源，以便其他研究者使用和改进。</w:t>
      </w:r>
    </w:p>
    <w:p w14:paraId="7393206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0" w:afterAutospacing="0" w:line="20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</w:rPr>
      </w:pP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总结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8"/>
          <w:szCs w:val="18"/>
          <w:bdr w:val="none" w:color="auto" w:sz="0" w:space="0"/>
        </w:rPr>
        <w:t>本文提出了一种基于对比学习的知识图谱补全模型SimKGC，通过引入多种负样本策略和InfoNCE损失函数，实现了高效的对比学习。实验结果表明，SimKGC在多个标准数据集上均取得了显著的性能提升，展示了其优越性。此外，本文还探讨了未来可能的研究方向，为知识图谱补全领域的发展提供了新的思路。</w:t>
      </w:r>
    </w:p>
    <w:p w14:paraId="16F5D8E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E1365"/>
    <w:multiLevelType w:val="multilevel"/>
    <w:tmpl w:val="973E13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17B8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2024-09-28T11:45:12Z</dcterms:created>
  <dc:creator>xuxia</dc:creator>
  <cp:lastModifiedBy>WPS_1664175227</cp:lastModifiedBy>
  <dcterms:modified xsi:type="dcterms:W3CDTF">2024-09-28T11:46:08Z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66F4F6E688B94920A193425AD06E5B17_12</vt:lpwstr>
  </property>
</Properties>
</file>