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F64" w:rsidRPr="00084F64" w:rsidRDefault="004C012D" w:rsidP="00084F64">
      <w:pPr>
        <w:jc w:val="center"/>
        <w:rPr>
          <w:b/>
          <w:sz w:val="28"/>
        </w:rPr>
      </w:pPr>
      <w:r w:rsidRPr="0049022B">
        <w:rPr>
          <w:rFonts w:hint="eastAsia"/>
          <w:b/>
          <w:sz w:val="28"/>
        </w:rPr>
        <w:t>什么是</w:t>
      </w:r>
      <w:r w:rsidR="00032F9D" w:rsidRPr="0049022B">
        <w:rPr>
          <w:rFonts w:hint="eastAsia"/>
          <w:b/>
          <w:sz w:val="28"/>
        </w:rPr>
        <w:t>多处理器片上系统（</w:t>
      </w:r>
      <w:r w:rsidRPr="0049022B">
        <w:rPr>
          <w:rFonts w:hint="eastAsia"/>
          <w:b/>
          <w:sz w:val="28"/>
        </w:rPr>
        <w:t>MPSOC</w:t>
      </w:r>
      <w:r w:rsidR="00084F64">
        <w:rPr>
          <w:rFonts w:hint="eastAsia"/>
          <w:b/>
          <w:sz w:val="28"/>
        </w:rPr>
        <w:t>）</w:t>
      </w:r>
    </w:p>
    <w:p w:rsidR="00021694" w:rsidRPr="00021694" w:rsidRDefault="0047348A">
      <w:r>
        <w:rPr>
          <w:rFonts w:hint="eastAsia"/>
        </w:rPr>
        <w:t>随着商业和大规模计算密集型科</w:t>
      </w:r>
      <w:r w:rsidR="00DD115C">
        <w:rPr>
          <w:rFonts w:hint="eastAsia"/>
        </w:rPr>
        <w:t>研应用对计算平台</w:t>
      </w:r>
      <w:r>
        <w:rPr>
          <w:rFonts w:hint="eastAsia"/>
        </w:rPr>
        <w:t>性能</w:t>
      </w:r>
      <w:r w:rsidR="00DD115C">
        <w:rPr>
          <w:rFonts w:hint="eastAsia"/>
        </w:rPr>
        <w:t>上</w:t>
      </w:r>
      <w:r>
        <w:rPr>
          <w:rFonts w:hint="eastAsia"/>
        </w:rPr>
        <w:t>越来越严格的要求</w:t>
      </w:r>
      <w:r w:rsidR="00BD536F">
        <w:rPr>
          <w:rFonts w:hint="eastAsia"/>
        </w:rPr>
        <w:t>，使得</w:t>
      </w:r>
      <w:r>
        <w:rPr>
          <w:rFonts w:hint="eastAsia"/>
        </w:rPr>
        <w:t>多处理器片上系统</w:t>
      </w:r>
      <w:r>
        <w:rPr>
          <w:rFonts w:hint="eastAsia"/>
        </w:rPr>
        <w:t>(MPSOC)</w:t>
      </w:r>
      <w:r w:rsidR="008E0BE6">
        <w:rPr>
          <w:rFonts w:hint="eastAsia"/>
        </w:rPr>
        <w:t>的</w:t>
      </w:r>
      <w:r>
        <w:rPr>
          <w:rFonts w:hint="eastAsia"/>
        </w:rPr>
        <w:t>研究受到越来越</w:t>
      </w:r>
      <w:r w:rsidR="009B6F98">
        <w:rPr>
          <w:rFonts w:hint="eastAsia"/>
        </w:rPr>
        <w:t>广泛</w:t>
      </w:r>
      <w:r>
        <w:rPr>
          <w:rFonts w:hint="eastAsia"/>
        </w:rPr>
        <w:t>的</w:t>
      </w:r>
      <w:r w:rsidR="009B6F98">
        <w:rPr>
          <w:rFonts w:hint="eastAsia"/>
        </w:rPr>
        <w:t>关注</w:t>
      </w:r>
      <w:r>
        <w:rPr>
          <w:rFonts w:hint="eastAsia"/>
        </w:rPr>
        <w:t>。</w:t>
      </w:r>
      <w:r w:rsidR="005743F9">
        <w:rPr>
          <w:rFonts w:hint="eastAsia"/>
        </w:rPr>
        <w:t>由于多处理器片上系统在单芯上集成了多个异构处理单元，使其可以完成更加复杂的功能，在图像处理、多媒体和嵌入式系统等应用领域前景广阔。多处理器片上系统通过对不同应用场景的定制化设计来满足市场对计算平台性能的苛刻要求</w:t>
      </w:r>
      <w:r w:rsidR="003367FC">
        <w:rPr>
          <w:rFonts w:hint="eastAsia"/>
        </w:rPr>
        <w:t>，这种灵活的，定制化的设计促使</w:t>
      </w:r>
      <w:r>
        <w:rPr>
          <w:rFonts w:hint="eastAsia"/>
        </w:rPr>
        <w:t>多处理器片上系统成为新一代</w:t>
      </w:r>
      <w:r>
        <w:rPr>
          <w:rFonts w:hint="eastAsia"/>
        </w:rPr>
        <w:t>SOC</w:t>
      </w:r>
      <w:r>
        <w:rPr>
          <w:rFonts w:hint="eastAsia"/>
        </w:rPr>
        <w:t>的主流设计趋势。</w:t>
      </w:r>
      <w:r w:rsidR="004C7FA6">
        <w:rPr>
          <w:rFonts w:hint="eastAsia"/>
        </w:rPr>
        <w:t>[1</w:t>
      </w:r>
      <w:r w:rsidR="009B6F98">
        <w:rPr>
          <w:rFonts w:hint="eastAsia"/>
        </w:rPr>
        <w:t>]</w:t>
      </w:r>
      <w:r w:rsidR="009B6F98" w:rsidRPr="00E56C58">
        <w:rPr>
          <w:rFonts w:hint="eastAsia"/>
          <w:color w:val="FF0000"/>
        </w:rPr>
        <w:t>Tilak Agerwala, Siddhartha Chatterijee. Computer architecture: Challenges and opportunities for the next decade[J]. IEEE Micro. 2005. 25(3): 58-69</w:t>
      </w:r>
      <w:r w:rsidR="00375F70">
        <w:rPr>
          <w:rFonts w:hint="eastAsia"/>
          <w:color w:val="FF0000"/>
        </w:rPr>
        <w:t>.</w:t>
      </w:r>
    </w:p>
    <w:p w:rsidR="00A93FA5" w:rsidRDefault="00A93FA5">
      <w:r w:rsidRPr="00BD61AE">
        <w:rPr>
          <w:rFonts w:hint="eastAsia"/>
        </w:rPr>
        <w:t>多处理器片上系统</w:t>
      </w:r>
      <w:r>
        <w:rPr>
          <w:rFonts w:hint="eastAsia"/>
        </w:rPr>
        <w:t>(</w:t>
      </w:r>
      <w:bookmarkStart w:id="0" w:name="OLE_LINK28"/>
      <w:bookmarkStart w:id="1" w:name="OLE_LINK29"/>
      <w:r>
        <w:rPr>
          <w:rFonts w:hint="eastAsia"/>
        </w:rPr>
        <w:t>MPSoC</w:t>
      </w:r>
      <w:bookmarkEnd w:id="0"/>
      <w:bookmarkEnd w:id="1"/>
      <w:r>
        <w:rPr>
          <w:rFonts w:hint="eastAsia"/>
        </w:rPr>
        <w:t>)</w:t>
      </w:r>
      <w:r>
        <w:rPr>
          <w:rFonts w:hint="eastAsia"/>
        </w:rPr>
        <w:t>是一种由多个处理器单元和专用功能模块构成的一个复杂的单芯片集成计算系统，通常是为嵌入式应用程序而设计，用于满足应用程序对于系统在计算性能，实时性，功耗与成本等方面的需求</w:t>
      </w:r>
      <w:r w:rsidRPr="00BD61AE">
        <w:rPr>
          <w:rFonts w:hint="eastAsia"/>
          <w:color w:val="FF0000"/>
        </w:rPr>
        <w:t>[1]</w:t>
      </w:r>
      <w:r w:rsidR="004C7F0F" w:rsidRPr="00FA1B43">
        <w:rPr>
          <w:color w:val="FF0000"/>
        </w:rPr>
        <w:t xml:space="preserve"> W. Wolf, “</w:t>
      </w:r>
      <w:bookmarkStart w:id="2" w:name="OLE_LINK19"/>
      <w:bookmarkStart w:id="3" w:name="OLE_LINK20"/>
      <w:r w:rsidR="004C7F0F" w:rsidRPr="00FA1B43">
        <w:rPr>
          <w:color w:val="FF0000"/>
        </w:rPr>
        <w:t>The future of multiprocessor systems-on-chips</w:t>
      </w:r>
      <w:bookmarkEnd w:id="2"/>
      <w:bookmarkEnd w:id="3"/>
      <w:r w:rsidR="004C7F0F" w:rsidRPr="00FA1B43">
        <w:rPr>
          <w:color w:val="FF0000"/>
        </w:rPr>
        <w:t>,” in</w:t>
      </w:r>
      <w:r w:rsidR="00955839">
        <w:rPr>
          <w:rFonts w:hint="eastAsia"/>
          <w:color w:val="FF0000"/>
        </w:rPr>
        <w:t xml:space="preserve"> </w:t>
      </w:r>
      <w:r w:rsidR="004C7F0F" w:rsidRPr="00FA1B43">
        <w:rPr>
          <w:color w:val="FF0000"/>
        </w:rPr>
        <w:t>Proc</w:t>
      </w:r>
      <w:r w:rsidR="004C7F0F" w:rsidRPr="00FA1B43">
        <w:rPr>
          <w:rFonts w:hint="eastAsia"/>
          <w:color w:val="FF0000"/>
        </w:rPr>
        <w:t xml:space="preserve">. </w:t>
      </w:r>
      <w:r w:rsidR="004C7F0F" w:rsidRPr="00FA1B43">
        <w:rPr>
          <w:color w:val="FF0000"/>
        </w:rPr>
        <w:t>41</w:t>
      </w:r>
      <w:r w:rsidR="004C7F0F" w:rsidRPr="00FA1B43">
        <w:rPr>
          <w:rFonts w:hint="eastAsia"/>
          <w:color w:val="FF0000"/>
        </w:rPr>
        <w:t xml:space="preserve">st </w:t>
      </w:r>
      <w:r w:rsidR="004C7F0F" w:rsidRPr="00FA1B43">
        <w:rPr>
          <w:color w:val="FF0000"/>
        </w:rPr>
        <w:t>Assoc.</w:t>
      </w:r>
      <w:r w:rsidR="004C7F0F" w:rsidRPr="00FA1B43">
        <w:rPr>
          <w:rFonts w:hint="eastAsia"/>
          <w:color w:val="FF0000"/>
        </w:rPr>
        <w:t xml:space="preserve"> </w:t>
      </w:r>
      <w:r w:rsidR="004C7F0F" w:rsidRPr="00FA1B43">
        <w:rPr>
          <w:color w:val="FF0000"/>
        </w:rPr>
        <w:t>Comput.</w:t>
      </w:r>
      <w:r w:rsidR="004C7F0F" w:rsidRPr="00FA1B43">
        <w:rPr>
          <w:rFonts w:hint="eastAsia"/>
          <w:color w:val="FF0000"/>
        </w:rPr>
        <w:t xml:space="preserve"> </w:t>
      </w:r>
      <w:r w:rsidR="004C7F0F" w:rsidRPr="00FA1B43">
        <w:rPr>
          <w:color w:val="FF0000"/>
        </w:rPr>
        <w:t>Machinery/IEEE</w:t>
      </w:r>
      <w:r w:rsidR="004C7F0F" w:rsidRPr="00FA1B43">
        <w:rPr>
          <w:rFonts w:hint="eastAsia"/>
          <w:color w:val="FF0000"/>
        </w:rPr>
        <w:t xml:space="preserve"> </w:t>
      </w:r>
      <w:r w:rsidR="004C7F0F" w:rsidRPr="00FA1B43">
        <w:rPr>
          <w:color w:val="FF0000"/>
        </w:rPr>
        <w:t>Design</w:t>
      </w:r>
      <w:r w:rsidR="004C7F0F" w:rsidRPr="00FA1B43">
        <w:rPr>
          <w:rFonts w:hint="eastAsia"/>
          <w:color w:val="FF0000"/>
        </w:rPr>
        <w:t xml:space="preserve"> </w:t>
      </w:r>
      <w:r w:rsidR="004C7F0F" w:rsidRPr="00FA1B43">
        <w:rPr>
          <w:color w:val="FF0000"/>
        </w:rPr>
        <w:t>Automat. Conf. (DAC), 2004,</w:t>
      </w:r>
      <w:r w:rsidR="004C7F0F" w:rsidRPr="00FA1B43">
        <w:rPr>
          <w:rFonts w:hint="eastAsia"/>
          <w:color w:val="FF0000"/>
        </w:rPr>
        <w:t xml:space="preserve"> </w:t>
      </w:r>
      <w:r w:rsidR="004C7F0F" w:rsidRPr="00FA1B43">
        <w:rPr>
          <w:color w:val="FF0000"/>
        </w:rPr>
        <w:t>pp. 681–685</w:t>
      </w:r>
      <w:r w:rsidR="004C7F0F" w:rsidRPr="00FA1B43">
        <w:rPr>
          <w:rFonts w:hint="eastAsia"/>
          <w:color w:val="FF0000"/>
        </w:rPr>
        <w:t>.</w:t>
      </w:r>
    </w:p>
    <w:p w:rsidR="004B4B74" w:rsidRDefault="00A70F14">
      <w:r>
        <w:rPr>
          <w:rFonts w:hint="eastAsia"/>
        </w:rPr>
        <w:t>MPSOC</w:t>
      </w:r>
      <w:r>
        <w:rPr>
          <w:rFonts w:hint="eastAsia"/>
        </w:rPr>
        <w:t>不是仅仅是简单的实现片上多处理器</w:t>
      </w:r>
      <w:r>
        <w:rPr>
          <w:rFonts w:hint="eastAsia"/>
        </w:rPr>
        <w:t>(chip multiprocessor)</w:t>
      </w:r>
      <w:r>
        <w:rPr>
          <w:rFonts w:hint="eastAsia"/>
        </w:rPr>
        <w:t>的片上集成</w:t>
      </w:r>
      <w:r w:rsidR="00484F8D">
        <w:rPr>
          <w:rFonts w:hint="eastAsia"/>
        </w:rPr>
        <w:t>，片上多处理器强调将更多的处理单元</w:t>
      </w:r>
      <w:r>
        <w:rPr>
          <w:rFonts w:hint="eastAsia"/>
        </w:rPr>
        <w:t>放在单片上</w:t>
      </w:r>
      <w:r w:rsidR="00484F8D">
        <w:rPr>
          <w:rFonts w:hint="eastAsia"/>
        </w:rPr>
        <w:t>用于</w:t>
      </w:r>
      <w:r>
        <w:rPr>
          <w:rFonts w:hint="eastAsia"/>
        </w:rPr>
        <w:t>提高单位面积晶体管密度，</w:t>
      </w:r>
      <w:r w:rsidR="00484F8D">
        <w:rPr>
          <w:rFonts w:hint="eastAsia"/>
        </w:rPr>
        <w:t>在设计时</w:t>
      </w:r>
      <w:r>
        <w:rPr>
          <w:rFonts w:hint="eastAsia"/>
        </w:rPr>
        <w:t>并不考虑应用的需求，</w:t>
      </w:r>
      <w:r w:rsidR="00484F8D">
        <w:rPr>
          <w:rFonts w:hint="eastAsia"/>
        </w:rPr>
        <w:t>而</w:t>
      </w:r>
      <w:r>
        <w:rPr>
          <w:rFonts w:hint="eastAsia"/>
        </w:rPr>
        <w:t>MPSOC</w:t>
      </w:r>
      <w:r>
        <w:rPr>
          <w:rFonts w:hint="eastAsia"/>
        </w:rPr>
        <w:t>实现的是定制化的集成芯片，通过定制体系结构来满足不同应用在成本和功耗等方面的需求。</w:t>
      </w:r>
    </w:p>
    <w:p w:rsidR="004022D4" w:rsidRDefault="004B4B74" w:rsidP="004B4B74">
      <w:r w:rsidRPr="004022D4">
        <w:rPr>
          <w:rFonts w:hint="eastAsia"/>
        </w:rPr>
        <w:t>MPSOC</w:t>
      </w:r>
      <w:r w:rsidRPr="004022D4">
        <w:rPr>
          <w:rFonts w:hint="eastAsia"/>
        </w:rPr>
        <w:t>体系结构常常用于多任务应用程序的计算，有效的利用</w:t>
      </w:r>
      <w:r w:rsidRPr="004022D4">
        <w:rPr>
          <w:rFonts w:hint="eastAsia"/>
        </w:rPr>
        <w:t>MPSOC</w:t>
      </w:r>
      <w:r w:rsidRPr="004022D4">
        <w:rPr>
          <w:rFonts w:hint="eastAsia"/>
        </w:rPr>
        <w:t>体系结构的异构性可以有效的满足多任务应用程序在性能，功耗和成本等方面的要求，典型的</w:t>
      </w:r>
      <w:r w:rsidRPr="004022D4">
        <w:rPr>
          <w:rFonts w:hint="eastAsia"/>
        </w:rPr>
        <w:t>MPSOC</w:t>
      </w:r>
      <w:r w:rsidRPr="004022D4">
        <w:rPr>
          <w:rFonts w:hint="eastAsia"/>
        </w:rPr>
        <w:t>体系结构</w:t>
      </w:r>
      <w:r w:rsidR="00D86A29" w:rsidRPr="004022D4">
        <w:rPr>
          <w:rFonts w:hint="eastAsia"/>
        </w:rPr>
        <w:t>如下图所示</w:t>
      </w:r>
      <w:r w:rsidR="00D86A29">
        <w:rPr>
          <w:rFonts w:hint="eastAsia"/>
        </w:rPr>
        <w:t>，</w:t>
      </w:r>
      <w:r w:rsidRPr="004022D4">
        <w:rPr>
          <w:rFonts w:hint="eastAsia"/>
        </w:rPr>
        <w:t>由</w:t>
      </w:r>
      <w:r w:rsidRPr="004022D4">
        <w:rPr>
          <w:rFonts w:hint="eastAsia"/>
        </w:rPr>
        <w:t>3</w:t>
      </w:r>
      <w:r w:rsidRPr="004022D4">
        <w:rPr>
          <w:rFonts w:hint="eastAsia"/>
        </w:rPr>
        <w:t>部分组成：</w:t>
      </w:r>
    </w:p>
    <w:p w:rsidR="009A38EF" w:rsidRDefault="004B4B74" w:rsidP="004B4B74">
      <w:r w:rsidRPr="004022D4">
        <w:rPr>
          <w:rFonts w:hint="eastAsia"/>
        </w:rPr>
        <w:t>（</w:t>
      </w:r>
      <w:r w:rsidRPr="004022D4">
        <w:rPr>
          <w:rFonts w:hint="eastAsia"/>
        </w:rPr>
        <w:t>1</w:t>
      </w:r>
      <w:r w:rsidRPr="004022D4">
        <w:rPr>
          <w:rFonts w:hint="eastAsia"/>
        </w:rPr>
        <w:t>）</w:t>
      </w:r>
      <w:r w:rsidR="000670AE">
        <w:rPr>
          <w:rFonts w:hint="eastAsia"/>
        </w:rPr>
        <w:t xml:space="preserve"> </w:t>
      </w:r>
      <w:r w:rsidRPr="004022D4">
        <w:rPr>
          <w:rFonts w:hint="eastAsia"/>
        </w:rPr>
        <w:t>处理器单元，包括处理器</w:t>
      </w:r>
      <w:r w:rsidR="004022D4">
        <w:rPr>
          <w:rFonts w:hint="eastAsia"/>
        </w:rPr>
        <w:t>（</w:t>
      </w:r>
      <w:r w:rsidR="004022D4">
        <w:rPr>
          <w:rFonts w:hint="eastAsia"/>
        </w:rPr>
        <w:t>Processor</w:t>
      </w:r>
      <w:r w:rsidR="004022D4">
        <w:rPr>
          <w:rFonts w:hint="eastAsia"/>
        </w:rPr>
        <w:t>）</w:t>
      </w:r>
      <w:r w:rsidRPr="004022D4">
        <w:rPr>
          <w:rFonts w:hint="eastAsia"/>
        </w:rPr>
        <w:t>、数字信号处理芯片（</w:t>
      </w:r>
      <w:r w:rsidRPr="004022D4">
        <w:rPr>
          <w:rFonts w:hint="eastAsia"/>
        </w:rPr>
        <w:t>DSP</w:t>
      </w:r>
      <w:r w:rsidRPr="004022D4">
        <w:rPr>
          <w:rFonts w:hint="eastAsia"/>
        </w:rPr>
        <w:t>）、专用集成电路（</w:t>
      </w:r>
      <w:r w:rsidRPr="004022D4">
        <w:rPr>
          <w:rFonts w:hint="eastAsia"/>
        </w:rPr>
        <w:t>ASIC</w:t>
      </w:r>
      <w:r w:rsidRPr="004022D4">
        <w:rPr>
          <w:rFonts w:hint="eastAsia"/>
        </w:rPr>
        <w:t>）用于执行计算任务；</w:t>
      </w:r>
    </w:p>
    <w:p w:rsidR="009A38EF" w:rsidRDefault="004B4B74" w:rsidP="004B4B74">
      <w:r w:rsidRPr="004022D4">
        <w:rPr>
          <w:rFonts w:hint="eastAsia"/>
        </w:rPr>
        <w:t>（</w:t>
      </w:r>
      <w:r w:rsidRPr="004022D4">
        <w:rPr>
          <w:rFonts w:hint="eastAsia"/>
        </w:rPr>
        <w:t>2</w:t>
      </w:r>
      <w:r w:rsidR="000670AE">
        <w:rPr>
          <w:rFonts w:hint="eastAsia"/>
        </w:rPr>
        <w:t>）</w:t>
      </w:r>
      <w:r w:rsidRPr="004022D4">
        <w:rPr>
          <w:rFonts w:hint="eastAsia"/>
        </w:rPr>
        <w:t>存储</w:t>
      </w:r>
      <w:r w:rsidR="00AA4F6B">
        <w:rPr>
          <w:rFonts w:hint="eastAsia"/>
        </w:rPr>
        <w:t>（</w:t>
      </w:r>
      <w:r w:rsidR="00AA4F6B">
        <w:rPr>
          <w:rFonts w:hint="eastAsia"/>
        </w:rPr>
        <w:t>Memory</w:t>
      </w:r>
      <w:r w:rsidR="00AA4F6B">
        <w:rPr>
          <w:rFonts w:hint="eastAsia"/>
        </w:rPr>
        <w:t>）</w:t>
      </w:r>
      <w:r w:rsidRPr="004022D4">
        <w:rPr>
          <w:rFonts w:hint="eastAsia"/>
        </w:rPr>
        <w:t>模块用于保存数据；</w:t>
      </w:r>
    </w:p>
    <w:p w:rsidR="00BF6F47" w:rsidRPr="00CE7F81" w:rsidRDefault="004B4B74" w:rsidP="004B4B74">
      <w:r w:rsidRPr="004022D4">
        <w:rPr>
          <w:rFonts w:hint="eastAsia"/>
        </w:rPr>
        <w:t>（</w:t>
      </w:r>
      <w:r w:rsidRPr="004022D4">
        <w:rPr>
          <w:rFonts w:hint="eastAsia"/>
        </w:rPr>
        <w:t>3</w:t>
      </w:r>
      <w:r w:rsidRPr="004022D4">
        <w:rPr>
          <w:rFonts w:hint="eastAsia"/>
        </w:rPr>
        <w:t>）通信网络</w:t>
      </w:r>
      <w:r w:rsidR="00623F42">
        <w:rPr>
          <w:rFonts w:hint="eastAsia"/>
        </w:rPr>
        <w:t>（</w:t>
      </w:r>
      <w:r w:rsidR="00623F42">
        <w:rPr>
          <w:rFonts w:hint="eastAsia"/>
        </w:rPr>
        <w:t>Network</w:t>
      </w:r>
      <w:r w:rsidR="00623F42">
        <w:rPr>
          <w:rFonts w:hint="eastAsia"/>
        </w:rPr>
        <w:t>）</w:t>
      </w:r>
      <w:r w:rsidRPr="004022D4">
        <w:rPr>
          <w:rFonts w:hint="eastAsia"/>
        </w:rPr>
        <w:t>用于组件之间的通信。</w:t>
      </w:r>
    </w:p>
    <w:p w:rsidR="00D86A29" w:rsidRDefault="00D86A29" w:rsidP="00AF64CF">
      <w:pPr>
        <w:jc w:val="center"/>
      </w:pPr>
      <w:r>
        <w:object w:dxaOrig="13974"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5pt;height:74.7pt" o:ole="">
            <v:imagedata r:id="rId8" o:title=""/>
          </v:shape>
          <o:OLEObject Type="Embed" ProgID="Visio.Drawing.11" ShapeID="_x0000_i1025" DrawAspect="Content" ObjectID="_1519575389" r:id="rId9"/>
        </w:object>
      </w:r>
    </w:p>
    <w:p w:rsidR="00AF64CF" w:rsidRDefault="00AF64CF" w:rsidP="00AF64CF">
      <w:pPr>
        <w:jc w:val="center"/>
        <w:rPr>
          <w:noProof/>
          <w:color w:val="FF0000"/>
        </w:rPr>
      </w:pPr>
      <w:r>
        <w:rPr>
          <w:rFonts w:hint="eastAsia"/>
        </w:rPr>
        <w:t>图</w:t>
      </w:r>
      <w:r w:rsidR="00846200">
        <w:rPr>
          <w:rFonts w:hint="eastAsia"/>
        </w:rPr>
        <w:t>1 MPSOC</w:t>
      </w:r>
      <w:r>
        <w:rPr>
          <w:rFonts w:hint="eastAsia"/>
        </w:rPr>
        <w:t>体系结构</w:t>
      </w:r>
    </w:p>
    <w:p w:rsidR="004B4B74" w:rsidRPr="000654C7" w:rsidRDefault="00911D0B" w:rsidP="000654C7">
      <w:pPr>
        <w:jc w:val="center"/>
        <w:rPr>
          <w:b/>
          <w:sz w:val="28"/>
        </w:rPr>
      </w:pPr>
      <w:r w:rsidRPr="000654C7">
        <w:rPr>
          <w:rFonts w:hint="eastAsia"/>
          <w:b/>
          <w:sz w:val="28"/>
        </w:rPr>
        <w:t>MPSOC</w:t>
      </w:r>
      <w:r w:rsidR="000654C7">
        <w:rPr>
          <w:rFonts w:hint="eastAsia"/>
          <w:b/>
          <w:sz w:val="28"/>
        </w:rPr>
        <w:t>上的映射与调度问题</w:t>
      </w:r>
    </w:p>
    <w:p w:rsidR="00610C28" w:rsidRPr="00575883" w:rsidRDefault="00610C28">
      <w:r w:rsidRPr="00575883">
        <w:rPr>
          <w:rFonts w:hint="eastAsia"/>
        </w:rPr>
        <w:t>通信、多媒体和计算机网络等领域，将对计算平台固有的成本压力转换成对多处理器片上系统的性能要求，如何高效的发挥多处理器片上系统的计算性能成为目前研究的热点。</w:t>
      </w:r>
    </w:p>
    <w:p w:rsidR="00464BB0" w:rsidRPr="00575883" w:rsidRDefault="00610C28">
      <w:r w:rsidRPr="00575883">
        <w:rPr>
          <w:rFonts w:hint="eastAsia"/>
        </w:rPr>
        <w:t>MPSO</w:t>
      </w:r>
      <w:r w:rsidR="000D317F" w:rsidRPr="00575883">
        <w:rPr>
          <w:rFonts w:hint="eastAsia"/>
        </w:rPr>
        <w:t>C</w:t>
      </w:r>
      <w:r w:rsidR="000D317F" w:rsidRPr="00575883">
        <w:rPr>
          <w:rFonts w:hint="eastAsia"/>
        </w:rPr>
        <w:t>上的组件</w:t>
      </w:r>
      <w:r w:rsidR="00BD61AE" w:rsidRPr="00575883">
        <w:rPr>
          <w:rFonts w:hint="eastAsia"/>
        </w:rPr>
        <w:t>通过片上互连</w:t>
      </w:r>
      <w:r w:rsidR="00BA1298" w:rsidRPr="00575883">
        <w:rPr>
          <w:rFonts w:hint="eastAsia"/>
        </w:rPr>
        <w:t>总线连接成</w:t>
      </w:r>
      <w:r w:rsidR="000D317F" w:rsidRPr="00575883">
        <w:rPr>
          <w:rFonts w:hint="eastAsia"/>
        </w:rPr>
        <w:t>为</w:t>
      </w:r>
      <w:r w:rsidR="00BA1298" w:rsidRPr="00575883">
        <w:rPr>
          <w:rFonts w:hint="eastAsia"/>
        </w:rPr>
        <w:t>一个整体</w:t>
      </w:r>
      <w:r w:rsidR="00BA3B1C" w:rsidRPr="00575883">
        <w:rPr>
          <w:rFonts w:hint="eastAsia"/>
        </w:rPr>
        <w:t>，</w:t>
      </w:r>
      <w:r w:rsidR="00031062" w:rsidRPr="00575883">
        <w:rPr>
          <w:rFonts w:hint="eastAsia"/>
        </w:rPr>
        <w:t>为</w:t>
      </w:r>
      <w:r w:rsidR="00BA1298" w:rsidRPr="00575883">
        <w:rPr>
          <w:rFonts w:hint="eastAsia"/>
        </w:rPr>
        <w:t>适应</w:t>
      </w:r>
      <w:r w:rsidR="00BD61AE" w:rsidRPr="00575883">
        <w:rPr>
          <w:rFonts w:hint="eastAsia"/>
        </w:rPr>
        <w:t>不同</w:t>
      </w:r>
      <w:r w:rsidR="00BA1298" w:rsidRPr="00575883">
        <w:rPr>
          <w:rFonts w:hint="eastAsia"/>
        </w:rPr>
        <w:t>种</w:t>
      </w:r>
      <w:r w:rsidR="00BA3B1C" w:rsidRPr="00575883">
        <w:rPr>
          <w:rFonts w:hint="eastAsia"/>
        </w:rPr>
        <w:t>类应用程序对不同组件的应用需求</w:t>
      </w:r>
      <w:r w:rsidR="00CE7F81">
        <w:rPr>
          <w:rFonts w:hint="eastAsia"/>
        </w:rPr>
        <w:t>MPSO</w:t>
      </w:r>
      <w:r w:rsidR="00031062" w:rsidRPr="00575883">
        <w:rPr>
          <w:rFonts w:hint="eastAsia"/>
        </w:rPr>
        <w:t>C</w:t>
      </w:r>
      <w:r w:rsidR="00111372" w:rsidRPr="00575883">
        <w:rPr>
          <w:rFonts w:hint="eastAsia"/>
        </w:rPr>
        <w:t>通常被设计成异构的，</w:t>
      </w:r>
      <w:r w:rsidR="00111372" w:rsidRPr="00575883">
        <w:rPr>
          <w:rFonts w:hint="eastAsia"/>
        </w:rPr>
        <w:t>AMD</w:t>
      </w:r>
      <w:r w:rsidR="00111372" w:rsidRPr="00575883">
        <w:rPr>
          <w:rFonts w:hint="eastAsia"/>
        </w:rPr>
        <w:t>公司在</w:t>
      </w:r>
      <w:r w:rsidR="00111372" w:rsidRPr="00575883">
        <w:rPr>
          <w:rFonts w:hint="eastAsia"/>
        </w:rPr>
        <w:t>2006</w:t>
      </w:r>
      <w:r w:rsidR="00111372" w:rsidRPr="00575883">
        <w:rPr>
          <w:rFonts w:hint="eastAsia"/>
        </w:rPr>
        <w:t>年提出基于“融合”技术的多核处理器产品路线图，实现了同构片上多处理器系统向异构片上多处理器系统的转化。</w:t>
      </w:r>
      <w:r w:rsidR="00031062" w:rsidRPr="00575883">
        <w:rPr>
          <w:rFonts w:hint="eastAsia"/>
        </w:rPr>
        <w:t>在</w:t>
      </w:r>
      <w:r w:rsidR="00464BB0" w:rsidRPr="00575883">
        <w:rPr>
          <w:rFonts w:hint="eastAsia"/>
        </w:rPr>
        <w:t>MPSO</w:t>
      </w:r>
      <w:r w:rsidR="009814F9" w:rsidRPr="00575883">
        <w:rPr>
          <w:rFonts w:hint="eastAsia"/>
        </w:rPr>
        <w:t>C</w:t>
      </w:r>
      <w:r w:rsidR="009814F9" w:rsidRPr="00575883">
        <w:rPr>
          <w:rFonts w:hint="eastAsia"/>
        </w:rPr>
        <w:t>上我们使用不同</w:t>
      </w:r>
      <w:r w:rsidR="00031062" w:rsidRPr="00575883">
        <w:rPr>
          <w:rFonts w:hint="eastAsia"/>
        </w:rPr>
        <w:t>种类</w:t>
      </w:r>
      <w:r w:rsidR="009814F9" w:rsidRPr="00575883">
        <w:rPr>
          <w:rFonts w:hint="eastAsia"/>
        </w:rPr>
        <w:t>的处理器来加速应用程序的不同部分，从而优化多任务应用程序的性能。</w:t>
      </w:r>
      <w:r w:rsidR="002D5653" w:rsidRPr="00575883">
        <w:rPr>
          <w:rFonts w:hint="eastAsia"/>
        </w:rPr>
        <w:t>MPSO</w:t>
      </w:r>
      <w:r w:rsidR="00FB3002" w:rsidRPr="00575883">
        <w:rPr>
          <w:rFonts w:hint="eastAsia"/>
        </w:rPr>
        <w:t>C</w:t>
      </w:r>
      <w:r w:rsidR="00FB3002" w:rsidRPr="00575883">
        <w:rPr>
          <w:rFonts w:hint="eastAsia"/>
        </w:rPr>
        <w:t>结构的复</w:t>
      </w:r>
      <w:r w:rsidR="0037663D" w:rsidRPr="00575883">
        <w:rPr>
          <w:rFonts w:hint="eastAsia"/>
        </w:rPr>
        <w:t>杂性使得对应用性能的优化提出了更高的要求。</w:t>
      </w:r>
    </w:p>
    <w:p w:rsidR="00575883" w:rsidRPr="009D181E" w:rsidRDefault="00EC4425" w:rsidP="00575883">
      <w:pPr>
        <w:rPr>
          <w:color w:val="FF0000"/>
        </w:rPr>
      </w:pPr>
      <w:r w:rsidRPr="00575883">
        <w:rPr>
          <w:rFonts w:hint="eastAsia"/>
        </w:rPr>
        <w:t>近年来，对于</w:t>
      </w:r>
      <w:r w:rsidR="00CE7F81">
        <w:rPr>
          <w:rFonts w:hint="eastAsia"/>
        </w:rPr>
        <w:t>MPSO</w:t>
      </w:r>
      <w:r w:rsidRPr="00575883">
        <w:rPr>
          <w:rFonts w:hint="eastAsia"/>
        </w:rPr>
        <w:t>C</w:t>
      </w:r>
      <w:r w:rsidRPr="00575883">
        <w:rPr>
          <w:rFonts w:hint="eastAsia"/>
        </w:rPr>
        <w:t>的研究</w:t>
      </w:r>
      <w:r w:rsidR="00F67AC5">
        <w:rPr>
          <w:rFonts w:hint="eastAsia"/>
        </w:rPr>
        <w:t>上</w:t>
      </w:r>
      <w:r w:rsidR="004C6A39" w:rsidRPr="00575883">
        <w:rPr>
          <w:rFonts w:hint="eastAsia"/>
        </w:rPr>
        <w:t>围绕系统开发，系统安全，编程模型与任务调度等方面的研究已经拥有了一些重要成果。</w:t>
      </w:r>
      <w:r w:rsidR="00FC2FAB" w:rsidRPr="00575883">
        <w:rPr>
          <w:rFonts w:hint="eastAsia"/>
        </w:rPr>
        <w:t>为了优化应用程序的性能，例如，程序执行时间，需要把一个复杂的任务分解，</w:t>
      </w:r>
      <w:r w:rsidR="00CB14F9" w:rsidRPr="00575883">
        <w:rPr>
          <w:rFonts w:hint="eastAsia"/>
        </w:rPr>
        <w:t>将分解后的子任务映射到异构处理器上，寻找一组合适的映射</w:t>
      </w:r>
      <w:r w:rsidR="002B6DA0" w:rsidRPr="00575883">
        <w:rPr>
          <w:rFonts w:hint="eastAsia"/>
        </w:rPr>
        <w:t>关系用于满足实时性，成本与功耗等</w:t>
      </w:r>
      <w:r w:rsidR="00CB14F9" w:rsidRPr="00575883">
        <w:rPr>
          <w:rFonts w:hint="eastAsia"/>
        </w:rPr>
        <w:t>约束</w:t>
      </w:r>
      <w:r w:rsidR="002B6DA0" w:rsidRPr="00575883">
        <w:rPr>
          <w:rFonts w:hint="eastAsia"/>
        </w:rPr>
        <w:t>条件</w:t>
      </w:r>
      <w:r w:rsidR="00CB14F9" w:rsidRPr="00575883">
        <w:rPr>
          <w:rFonts w:hint="eastAsia"/>
        </w:rPr>
        <w:t>成为</w:t>
      </w:r>
      <w:r w:rsidR="00F91021">
        <w:rPr>
          <w:rFonts w:hint="eastAsia"/>
        </w:rPr>
        <w:t>MPSO</w:t>
      </w:r>
      <w:r w:rsidR="00CB14F9" w:rsidRPr="00575883">
        <w:rPr>
          <w:rFonts w:hint="eastAsia"/>
        </w:rPr>
        <w:t>C</w:t>
      </w:r>
      <w:r w:rsidR="00CB14F9" w:rsidRPr="00575883">
        <w:rPr>
          <w:rFonts w:hint="eastAsia"/>
        </w:rPr>
        <w:t>系统亟需解决的关键问题之一</w:t>
      </w:r>
      <w:r w:rsidR="00FC2FAB" w:rsidRPr="00575883">
        <w:rPr>
          <w:rFonts w:hint="eastAsia"/>
        </w:rPr>
        <w:t>。然而</w:t>
      </w:r>
      <w:r w:rsidR="001D313A" w:rsidRPr="00575883">
        <w:rPr>
          <w:rFonts w:hint="eastAsia"/>
        </w:rPr>
        <w:t>多处理</w:t>
      </w:r>
      <w:r w:rsidR="0032011A" w:rsidRPr="00575883">
        <w:rPr>
          <w:rFonts w:hint="eastAsia"/>
        </w:rPr>
        <w:t>器上</w:t>
      </w:r>
      <w:r w:rsidR="001D313A" w:rsidRPr="00575883">
        <w:rPr>
          <w:rFonts w:hint="eastAsia"/>
        </w:rPr>
        <w:t>任务的</w:t>
      </w:r>
      <w:r w:rsidR="00FC2FAB" w:rsidRPr="00575883">
        <w:rPr>
          <w:rFonts w:hint="eastAsia"/>
        </w:rPr>
        <w:t>调度</w:t>
      </w:r>
      <w:r w:rsidR="001D313A" w:rsidRPr="00575883">
        <w:rPr>
          <w:rFonts w:hint="eastAsia"/>
        </w:rPr>
        <w:t>与映射</w:t>
      </w:r>
      <w:r w:rsidR="00FC2FAB" w:rsidRPr="00575883">
        <w:rPr>
          <w:rFonts w:hint="eastAsia"/>
        </w:rPr>
        <w:t>问题属于</w:t>
      </w:r>
      <w:r w:rsidR="00FC2FAB" w:rsidRPr="00575883">
        <w:rPr>
          <w:rFonts w:hint="eastAsia"/>
        </w:rPr>
        <w:t>NP</w:t>
      </w:r>
      <w:r w:rsidR="001D313A" w:rsidRPr="00575883">
        <w:rPr>
          <w:rFonts w:hint="eastAsia"/>
        </w:rPr>
        <w:t>难</w:t>
      </w:r>
      <w:r w:rsidR="00FC2FAB" w:rsidRPr="00575883">
        <w:rPr>
          <w:rFonts w:hint="eastAsia"/>
        </w:rPr>
        <w:t>问题</w:t>
      </w:r>
      <w:r w:rsidR="00FC2FAB" w:rsidRPr="009D181E">
        <w:rPr>
          <w:rFonts w:hint="eastAsia"/>
          <w:color w:val="FF0000"/>
        </w:rPr>
        <w:t>[2]</w:t>
      </w:r>
      <w:r w:rsidR="00FC2FAB" w:rsidRPr="009D181E">
        <w:rPr>
          <w:rFonts w:hint="eastAsia"/>
          <w:color w:val="FF0000"/>
        </w:rPr>
        <w:t>。</w:t>
      </w:r>
      <w:r w:rsidR="00575883" w:rsidRPr="009D181E">
        <w:rPr>
          <w:color w:val="FF0000"/>
        </w:rPr>
        <w:t>J</w:t>
      </w:r>
      <w:r w:rsidR="00575883" w:rsidRPr="009D181E">
        <w:rPr>
          <w:rFonts w:hint="eastAsia"/>
          <w:color w:val="FF0000"/>
        </w:rPr>
        <w:t>.</w:t>
      </w:r>
      <w:r w:rsidR="00575883" w:rsidRPr="009D181E">
        <w:rPr>
          <w:color w:val="FF0000"/>
        </w:rPr>
        <w:t xml:space="preserve"> Kim</w:t>
      </w:r>
      <w:r w:rsidR="00575883" w:rsidRPr="009D181E">
        <w:rPr>
          <w:rFonts w:hint="eastAsia"/>
          <w:color w:val="FF0000"/>
        </w:rPr>
        <w:t>,</w:t>
      </w:r>
      <w:r w:rsidR="00575883" w:rsidRPr="009D181E">
        <w:rPr>
          <w:color w:val="FF0000"/>
        </w:rPr>
        <w:t xml:space="preserve"> S</w:t>
      </w:r>
      <w:r w:rsidR="00575883" w:rsidRPr="009D181E">
        <w:rPr>
          <w:rFonts w:hint="eastAsia"/>
          <w:color w:val="FF0000"/>
        </w:rPr>
        <w:t>.</w:t>
      </w:r>
      <w:r w:rsidR="00575883" w:rsidRPr="009D181E">
        <w:rPr>
          <w:color w:val="FF0000"/>
        </w:rPr>
        <w:t xml:space="preserve"> Lee</w:t>
      </w:r>
      <w:r w:rsidR="00575883" w:rsidRPr="009D181E">
        <w:rPr>
          <w:rFonts w:hint="eastAsia"/>
          <w:color w:val="FF0000"/>
        </w:rPr>
        <w:t>,</w:t>
      </w:r>
      <w:r w:rsidR="00575883" w:rsidRPr="009D181E">
        <w:rPr>
          <w:color w:val="FF0000"/>
        </w:rPr>
        <w:t xml:space="preserve"> H</w:t>
      </w:r>
      <w:r w:rsidR="00575883" w:rsidRPr="009D181E">
        <w:rPr>
          <w:rFonts w:hint="eastAsia"/>
          <w:color w:val="FF0000"/>
        </w:rPr>
        <w:t>.</w:t>
      </w:r>
      <w:r w:rsidR="00575883" w:rsidRPr="009D181E">
        <w:rPr>
          <w:color w:val="FF0000"/>
        </w:rPr>
        <w:t>l Shin</w:t>
      </w:r>
      <w:r w:rsidR="00575883" w:rsidRPr="009D181E">
        <w:rPr>
          <w:rFonts w:hint="eastAsia"/>
          <w:color w:val="FF0000"/>
        </w:rPr>
        <w:t>,</w:t>
      </w:r>
      <w:r w:rsidR="00575883" w:rsidRPr="009D181E">
        <w:rPr>
          <w:color w:val="FF0000"/>
        </w:rPr>
        <w:t xml:space="preserve"> Y</w:t>
      </w:r>
      <w:r w:rsidR="00575883" w:rsidRPr="009D181E">
        <w:rPr>
          <w:rFonts w:hint="eastAsia"/>
          <w:color w:val="FF0000"/>
        </w:rPr>
        <w:t>.</w:t>
      </w:r>
      <w:r w:rsidR="00575883" w:rsidRPr="009D181E">
        <w:rPr>
          <w:color w:val="FF0000"/>
        </w:rPr>
        <w:t xml:space="preserve"> Lee</w:t>
      </w:r>
      <w:r w:rsidR="00575883" w:rsidRPr="009D181E">
        <w:rPr>
          <w:rFonts w:hint="eastAsia"/>
          <w:color w:val="FF0000"/>
        </w:rPr>
        <w:t xml:space="preserve"> and</w:t>
      </w:r>
      <w:r w:rsidR="00575883" w:rsidRPr="009D181E">
        <w:rPr>
          <w:color w:val="FF0000"/>
        </w:rPr>
        <w:t xml:space="preserve"> H</w:t>
      </w:r>
      <w:r w:rsidR="00575883" w:rsidRPr="009D181E">
        <w:rPr>
          <w:rFonts w:hint="eastAsia"/>
          <w:color w:val="FF0000"/>
        </w:rPr>
        <w:t>.</w:t>
      </w:r>
      <w:r w:rsidR="00575883" w:rsidRPr="009D181E">
        <w:rPr>
          <w:color w:val="FF0000"/>
        </w:rPr>
        <w:t xml:space="preserve"> Bae</w:t>
      </w:r>
      <w:r w:rsidR="00575883" w:rsidRPr="009D181E">
        <w:rPr>
          <w:rFonts w:hint="eastAsia"/>
          <w:color w:val="FF0000"/>
        </w:rPr>
        <w:t xml:space="preserve">, </w:t>
      </w:r>
      <w:r w:rsidR="00575883" w:rsidRPr="009D181E">
        <w:rPr>
          <w:color w:val="FF0000"/>
        </w:rPr>
        <w:lastRenderedPageBreak/>
        <w:t>“</w:t>
      </w:r>
      <w:bookmarkStart w:id="4" w:name="OLE_LINK23"/>
      <w:bookmarkStart w:id="5" w:name="OLE_LINK24"/>
      <w:r w:rsidR="00575883" w:rsidRPr="009D181E">
        <w:rPr>
          <w:color w:val="FF0000"/>
        </w:rPr>
        <w:t>Effective task mapping and scheduling techniques for heterogeneous multi-core systems based on zone refinement</w:t>
      </w:r>
      <w:bookmarkEnd w:id="4"/>
      <w:bookmarkEnd w:id="5"/>
      <w:r w:rsidR="00575883" w:rsidRPr="009D181E">
        <w:rPr>
          <w:rFonts w:hint="eastAsia"/>
          <w:color w:val="FF0000"/>
        </w:rPr>
        <w:t>,</w:t>
      </w:r>
      <w:r w:rsidR="00575883" w:rsidRPr="009D181E">
        <w:rPr>
          <w:color w:val="FF0000"/>
        </w:rPr>
        <w:t>” Computer Sciences and Convergence Information Technology (ICCIT),</w:t>
      </w:r>
      <w:r w:rsidR="00575883" w:rsidRPr="009D181E">
        <w:rPr>
          <w:rFonts w:hint="eastAsia"/>
          <w:color w:val="FF0000"/>
        </w:rPr>
        <w:t xml:space="preserve"> </w:t>
      </w:r>
      <w:r w:rsidR="00575883" w:rsidRPr="009D181E">
        <w:rPr>
          <w:color w:val="FF0000"/>
        </w:rPr>
        <w:t>6th International Conference</w:t>
      </w:r>
      <w:r w:rsidR="00575883" w:rsidRPr="009D181E">
        <w:rPr>
          <w:rFonts w:hint="eastAsia"/>
          <w:color w:val="FF0000"/>
        </w:rPr>
        <w:t>. 2011, pp.</w:t>
      </w:r>
      <w:r w:rsidR="00575883" w:rsidRPr="009D181E">
        <w:rPr>
          <w:color w:val="FF0000"/>
        </w:rPr>
        <w:t xml:space="preserve"> 363 – 366</w:t>
      </w:r>
      <w:r w:rsidR="00575883" w:rsidRPr="009D181E">
        <w:rPr>
          <w:rFonts w:hint="eastAsia"/>
          <w:color w:val="FF0000"/>
        </w:rPr>
        <w:t>.</w:t>
      </w:r>
    </w:p>
    <w:p w:rsidR="00A901A5" w:rsidRDefault="00F67AC5">
      <w:r w:rsidRPr="00F524A0">
        <w:rPr>
          <w:rFonts w:hint="eastAsia"/>
        </w:rPr>
        <w:t>由于异构嵌入式系统自身结构的复杂性与多任务应用程序规模的不确定性，使得传统方法在处理多处理器上任务的调度与映射问题时失去了有效性，特别是针对大规模的多任务应用程序的调度与映射问题。</w:t>
      </w:r>
      <w:r w:rsidR="001D313A" w:rsidRPr="00F524A0">
        <w:rPr>
          <w:rFonts w:hint="eastAsia"/>
        </w:rPr>
        <w:t>改进算法的效率并构建任</w:t>
      </w:r>
      <w:r w:rsidR="0074638E" w:rsidRPr="00F524A0">
        <w:rPr>
          <w:rFonts w:hint="eastAsia"/>
        </w:rPr>
        <w:t>务映射与</w:t>
      </w:r>
      <w:r w:rsidRPr="00F524A0">
        <w:rPr>
          <w:rFonts w:hint="eastAsia"/>
        </w:rPr>
        <w:t>调度机制成为一个亟待解决的问题。</w:t>
      </w:r>
    </w:p>
    <w:p w:rsidR="00E2317C" w:rsidRDefault="00161640">
      <w:r>
        <w:rPr>
          <w:rFonts w:hint="eastAsia"/>
        </w:rPr>
        <w:t>当前研究提出许多基于启发式的方法来优化任务的映射与调度问题，例如</w:t>
      </w:r>
      <w:r w:rsidRPr="00161640">
        <w:rPr>
          <w:rFonts w:hint="eastAsia"/>
        </w:rPr>
        <w:t>禁忌搜索</w:t>
      </w:r>
      <w:r>
        <w:rPr>
          <w:rFonts w:hint="eastAsia"/>
        </w:rPr>
        <w:t>算法（</w:t>
      </w:r>
      <w:r>
        <w:rPr>
          <w:rFonts w:hint="eastAsia"/>
        </w:rPr>
        <w:t>Tabu Search</w:t>
      </w:r>
      <w:r>
        <w:rPr>
          <w:rFonts w:hint="eastAsia"/>
        </w:rPr>
        <w:t>）</w:t>
      </w:r>
      <w:r>
        <w:rPr>
          <w:rFonts w:hint="eastAsia"/>
        </w:rPr>
        <w:t>[3-4]</w:t>
      </w:r>
    </w:p>
    <w:p w:rsidR="000636F1" w:rsidRPr="000636F1" w:rsidRDefault="000636F1" w:rsidP="000636F1">
      <w:pPr>
        <w:pStyle w:val="references"/>
        <w:rPr>
          <w:color w:val="FF0000"/>
        </w:rPr>
      </w:pPr>
      <w:r w:rsidRPr="000636F1">
        <w:rPr>
          <w:color w:val="FF0000"/>
        </w:rPr>
        <w:t>T.</w:t>
      </w:r>
      <w:r w:rsidRPr="000636F1">
        <w:rPr>
          <w:rFonts w:eastAsiaTheme="minorEastAsia" w:hint="eastAsia"/>
          <w:color w:val="FF0000"/>
          <w:lang w:eastAsia="zh-CN"/>
        </w:rPr>
        <w:t xml:space="preserve"> </w:t>
      </w:r>
      <w:r w:rsidRPr="000636F1">
        <w:rPr>
          <w:color w:val="FF0000"/>
        </w:rPr>
        <w:t>Wiangtong,</w:t>
      </w:r>
      <w:r w:rsidRPr="000636F1">
        <w:rPr>
          <w:rFonts w:eastAsiaTheme="minorEastAsia" w:hint="eastAsia"/>
          <w:color w:val="FF0000"/>
          <w:lang w:eastAsia="zh-CN"/>
        </w:rPr>
        <w:t xml:space="preserve"> </w:t>
      </w:r>
      <w:r w:rsidRPr="000636F1">
        <w:rPr>
          <w:color w:val="FF0000"/>
        </w:rPr>
        <w:t>P.Y.K. Cheung and W.Luk</w:t>
      </w:r>
      <w:r w:rsidRPr="000636F1">
        <w:rPr>
          <w:rFonts w:hint="eastAsia"/>
          <w:color w:val="FF0000"/>
        </w:rPr>
        <w:t xml:space="preserve">, </w:t>
      </w:r>
      <w:r w:rsidRPr="000636F1">
        <w:rPr>
          <w:color w:val="FF0000"/>
        </w:rPr>
        <w:t>“Comparing three heuristic searchmethods for functional partitioning in hardware–software code</w:t>
      </w:r>
      <w:r w:rsidRPr="000636F1">
        <w:rPr>
          <w:rFonts w:hint="eastAsia"/>
          <w:color w:val="FF0000"/>
        </w:rPr>
        <w:t>-</w:t>
      </w:r>
      <w:r w:rsidRPr="000636F1">
        <w:rPr>
          <w:color w:val="FF0000"/>
        </w:rPr>
        <w:t>sign.”</w:t>
      </w:r>
      <w:r w:rsidRPr="000636F1">
        <w:rPr>
          <w:rFonts w:eastAsiaTheme="minorEastAsia" w:hint="eastAsia"/>
          <w:color w:val="FF0000"/>
          <w:lang w:eastAsia="zh-CN"/>
        </w:rPr>
        <w:t xml:space="preserve"> </w:t>
      </w:r>
      <w:r w:rsidRPr="000636F1">
        <w:rPr>
          <w:color w:val="FF0000"/>
        </w:rPr>
        <w:t>Design Automation for Embedded Systems, 6(4):425–449, 2002.</w:t>
      </w:r>
    </w:p>
    <w:p w:rsidR="000636F1" w:rsidRPr="000636F1" w:rsidRDefault="000636F1" w:rsidP="000636F1">
      <w:pPr>
        <w:rPr>
          <w:color w:val="FF0000"/>
        </w:rPr>
      </w:pPr>
      <w:r w:rsidRPr="000636F1">
        <w:rPr>
          <w:color w:val="FF0000"/>
        </w:rPr>
        <w:t>P. Eles, Z. Peng, K. Kuchcinski and A. Doboli</w:t>
      </w:r>
      <w:r w:rsidRPr="000636F1">
        <w:rPr>
          <w:rFonts w:hint="eastAsia"/>
          <w:color w:val="FF0000"/>
        </w:rPr>
        <w:t xml:space="preserve">, </w:t>
      </w:r>
      <w:r w:rsidRPr="000636F1">
        <w:rPr>
          <w:color w:val="FF0000"/>
        </w:rPr>
        <w:t>“System level hardware/software partitioning based on simulated annealing and tabu search.”</w:t>
      </w:r>
      <w:r w:rsidRPr="000636F1">
        <w:rPr>
          <w:rFonts w:hint="eastAsia"/>
          <w:color w:val="FF0000"/>
        </w:rPr>
        <w:t xml:space="preserve">  </w:t>
      </w:r>
      <w:r w:rsidRPr="000636F1">
        <w:rPr>
          <w:color w:val="FF0000"/>
        </w:rPr>
        <w:t>Design Automation for Embedded Systems, 2:5–32, 1997</w:t>
      </w:r>
    </w:p>
    <w:p w:rsidR="00F67AC5" w:rsidRDefault="00F54ABD">
      <w:r w:rsidRPr="00F54ABD">
        <w:rPr>
          <w:rFonts w:hint="eastAsia"/>
        </w:rPr>
        <w:t>遗传算法</w:t>
      </w:r>
      <w:r>
        <w:rPr>
          <w:rFonts w:hint="eastAsia"/>
        </w:rPr>
        <w:t>（</w:t>
      </w:r>
      <w:r w:rsidRPr="00F82EDD">
        <w:t>Genetic Algorithms</w:t>
      </w:r>
      <w:r w:rsidR="00EE0ECD">
        <w:rPr>
          <w:rFonts w:hint="eastAsia"/>
        </w:rPr>
        <w:t>）</w:t>
      </w:r>
      <w:r w:rsidR="00EE0ECD">
        <w:rPr>
          <w:rFonts w:hint="eastAsia"/>
        </w:rPr>
        <w:t>[5]</w:t>
      </w:r>
    </w:p>
    <w:p w:rsidR="00FE5E50" w:rsidRPr="00516589" w:rsidRDefault="00FE5E50" w:rsidP="00741BB4">
      <w:pPr>
        <w:pStyle w:val="references"/>
        <w:rPr>
          <w:rFonts w:eastAsiaTheme="minorEastAsia"/>
          <w:color w:val="FF0000"/>
          <w:lang w:eastAsia="zh-CN"/>
        </w:rPr>
      </w:pPr>
      <w:r w:rsidRPr="00516589">
        <w:rPr>
          <w:color w:val="FF0000"/>
        </w:rPr>
        <w:t>M</w:t>
      </w:r>
      <w:r w:rsidRPr="00516589">
        <w:rPr>
          <w:rFonts w:eastAsiaTheme="minorEastAsia" w:hint="eastAsia"/>
          <w:color w:val="FF0000"/>
          <w:lang w:eastAsia="zh-CN"/>
        </w:rPr>
        <w:t>.</w:t>
      </w:r>
      <w:r w:rsidRPr="00516589">
        <w:rPr>
          <w:color w:val="FF0000"/>
        </w:rPr>
        <w:t xml:space="preserve"> Grajcar</w:t>
      </w:r>
      <w:r w:rsidRPr="00516589">
        <w:rPr>
          <w:rFonts w:hint="eastAsia"/>
          <w:color w:val="FF0000"/>
        </w:rPr>
        <w:t xml:space="preserve">, </w:t>
      </w:r>
      <w:r w:rsidRPr="00516589">
        <w:rPr>
          <w:color w:val="FF0000"/>
        </w:rPr>
        <w:t>“Genetic list scheduling algorithm for scheduling and allocation on a loosely coupled heterogeneous multiprocessor system.</w:t>
      </w:r>
      <w:r w:rsidRPr="00516589">
        <w:rPr>
          <w:rFonts w:hint="eastAsia"/>
          <w:color w:val="FF0000"/>
        </w:rPr>
        <w:t>"</w:t>
      </w:r>
      <w:r w:rsidRPr="00516589">
        <w:rPr>
          <w:color w:val="FF0000"/>
        </w:rPr>
        <w:t xml:space="preserve"> In DAC’99: the 36th ACM/IEEE conference on Design Automation, pages 280–285, 1999</w:t>
      </w:r>
    </w:p>
    <w:p w:rsidR="00EE0ECD" w:rsidRDefault="00EE0ECD">
      <w:r>
        <w:rPr>
          <w:rFonts w:hint="eastAsia"/>
        </w:rPr>
        <w:t>以及</w:t>
      </w:r>
      <w:r w:rsidR="00B938E0" w:rsidRPr="00F82EDD">
        <w:rPr>
          <w:rFonts w:hint="eastAsia"/>
        </w:rPr>
        <w:t>Kernighan-Lin [6]</w:t>
      </w:r>
      <w:r w:rsidR="00B938E0">
        <w:rPr>
          <w:rFonts w:hint="eastAsia"/>
        </w:rPr>
        <w:t>方法</w:t>
      </w:r>
    </w:p>
    <w:p w:rsidR="00FE5E50" w:rsidRPr="00516589" w:rsidRDefault="00FE5E50" w:rsidP="00FE5E50">
      <w:pPr>
        <w:pStyle w:val="references"/>
        <w:rPr>
          <w:color w:val="FF0000"/>
        </w:rPr>
      </w:pPr>
      <w:r w:rsidRPr="00516589">
        <w:rPr>
          <w:color w:val="FF0000"/>
        </w:rPr>
        <w:t>F. Vahid and T.D. Le</w:t>
      </w:r>
      <w:r w:rsidRPr="00516589">
        <w:rPr>
          <w:rFonts w:hint="eastAsia"/>
          <w:color w:val="FF0000"/>
        </w:rPr>
        <w:t xml:space="preserve">, </w:t>
      </w:r>
      <w:r w:rsidRPr="00516589">
        <w:rPr>
          <w:color w:val="FF0000"/>
        </w:rPr>
        <w:t>“Extending the Kernighan/Lin Heuristic for</w:t>
      </w:r>
      <w:r w:rsidRPr="00516589">
        <w:rPr>
          <w:rFonts w:eastAsiaTheme="minorEastAsia" w:hint="eastAsia"/>
          <w:color w:val="FF0000"/>
          <w:lang w:eastAsia="zh-CN"/>
        </w:rPr>
        <w:t xml:space="preserve"> </w:t>
      </w:r>
      <w:r w:rsidRPr="00516589">
        <w:rPr>
          <w:color w:val="FF0000"/>
        </w:rPr>
        <w:t>Hardware and</w:t>
      </w:r>
      <w:r w:rsidRPr="00516589">
        <w:rPr>
          <w:rFonts w:eastAsiaTheme="minorEastAsia" w:hint="eastAsia"/>
          <w:color w:val="FF0000"/>
          <w:lang w:eastAsia="zh-CN"/>
        </w:rPr>
        <w:t xml:space="preserve"> </w:t>
      </w:r>
      <w:r w:rsidRPr="00516589">
        <w:rPr>
          <w:color w:val="FF0000"/>
        </w:rPr>
        <w:t>Software Functional Partitioning.”</w:t>
      </w:r>
      <w:r w:rsidRPr="00516589">
        <w:rPr>
          <w:rFonts w:eastAsiaTheme="minorEastAsia" w:hint="eastAsia"/>
          <w:color w:val="FF0000"/>
          <w:lang w:eastAsia="zh-CN"/>
        </w:rPr>
        <w:t xml:space="preserve"> </w:t>
      </w:r>
      <w:r w:rsidRPr="00516589">
        <w:rPr>
          <w:color w:val="FF0000"/>
        </w:rPr>
        <w:t>Design Automation for</w:t>
      </w:r>
      <w:r w:rsidRPr="00516589">
        <w:rPr>
          <w:rFonts w:eastAsiaTheme="minorEastAsia" w:hint="eastAsia"/>
          <w:color w:val="FF0000"/>
          <w:lang w:eastAsia="zh-CN"/>
        </w:rPr>
        <w:t xml:space="preserve"> </w:t>
      </w:r>
      <w:r w:rsidRPr="00516589">
        <w:rPr>
          <w:color w:val="FF0000"/>
        </w:rPr>
        <w:t>Embedded Systems,2(2):237–261, March 1997.</w:t>
      </w:r>
    </w:p>
    <w:p w:rsidR="00763F6E" w:rsidRDefault="00B87F2E">
      <w:r>
        <w:rPr>
          <w:rFonts w:hint="eastAsia"/>
        </w:rPr>
        <w:t>以上</w:t>
      </w:r>
      <w:r w:rsidR="000242BF">
        <w:rPr>
          <w:rFonts w:hint="eastAsia"/>
        </w:rPr>
        <w:t>方法</w:t>
      </w:r>
      <w:r w:rsidR="00150DF6">
        <w:rPr>
          <w:rFonts w:hint="eastAsia"/>
        </w:rPr>
        <w:t>被证明</w:t>
      </w:r>
      <w:r w:rsidR="000242BF">
        <w:rPr>
          <w:rFonts w:hint="eastAsia"/>
        </w:rPr>
        <w:t>能够在合理的时间内获得对优化问题的一个局部最优的</w:t>
      </w:r>
      <w:r w:rsidR="00150DF6">
        <w:rPr>
          <w:rFonts w:hint="eastAsia"/>
        </w:rPr>
        <w:t>结果。</w:t>
      </w:r>
      <w:r w:rsidR="008A3A46">
        <w:rPr>
          <w:rFonts w:hint="eastAsia"/>
        </w:rPr>
        <w:t>但是这些方法在处理问题时只关注了映射与调度问题的一个方面，即单一的处理调度或映射问题，并且当求解空间的约束条件</w:t>
      </w:r>
      <w:r w:rsidR="00D93C0E">
        <w:rPr>
          <w:rFonts w:hint="eastAsia"/>
        </w:rPr>
        <w:t>比较苛刻时，</w:t>
      </w:r>
      <w:r w:rsidR="008A3A46">
        <w:rPr>
          <w:rFonts w:hint="eastAsia"/>
        </w:rPr>
        <w:t>算</w:t>
      </w:r>
      <w:r w:rsidR="00D93C0E">
        <w:rPr>
          <w:rFonts w:hint="eastAsia"/>
        </w:rPr>
        <w:t>法在问题</w:t>
      </w:r>
      <w:r w:rsidR="008A3A46">
        <w:rPr>
          <w:rFonts w:hint="eastAsia"/>
        </w:rPr>
        <w:t>求解上的性能就会严重下降，优化的结果往往不尽人意。</w:t>
      </w:r>
      <w:r w:rsidR="008B1435">
        <w:rPr>
          <w:rFonts w:hint="eastAsia"/>
        </w:rPr>
        <w:t>蚁群算法</w:t>
      </w:r>
      <w:r w:rsidR="00CE027E">
        <w:rPr>
          <w:rFonts w:hint="eastAsia"/>
        </w:rPr>
        <w:t>[7][8][9]</w:t>
      </w:r>
    </w:p>
    <w:p w:rsidR="00763F6E" w:rsidRPr="00344852" w:rsidRDefault="00763F6E" w:rsidP="00763F6E">
      <w:pPr>
        <w:pStyle w:val="references"/>
        <w:rPr>
          <w:color w:val="FF0000"/>
        </w:rPr>
      </w:pPr>
      <w:r w:rsidRPr="00344852">
        <w:rPr>
          <w:color w:val="FF0000"/>
          <w:lang w:eastAsia="zh-CN"/>
        </w:rPr>
        <w:t>G. Wang, W. Gong, B. DeRenzi and R. Kastner</w:t>
      </w:r>
      <w:r w:rsidRPr="00344852">
        <w:rPr>
          <w:rFonts w:hint="eastAsia"/>
          <w:color w:val="FF0000"/>
          <w:lang w:eastAsia="zh-CN"/>
        </w:rPr>
        <w:t>,</w:t>
      </w:r>
      <w:r w:rsidRPr="00344852">
        <w:rPr>
          <w:color w:val="FF0000"/>
          <w:lang w:eastAsia="zh-CN"/>
        </w:rPr>
        <w:t xml:space="preserve"> “Ant colony optimizations for resource</w:t>
      </w:r>
      <w:r w:rsidRPr="00344852">
        <w:rPr>
          <w:rFonts w:eastAsiaTheme="minorEastAsia" w:hint="eastAsia"/>
          <w:color w:val="FF0000"/>
          <w:lang w:eastAsia="zh-CN"/>
        </w:rPr>
        <w:t xml:space="preserve"> </w:t>
      </w:r>
      <w:r w:rsidRPr="00344852">
        <w:rPr>
          <w:color w:val="FF0000"/>
          <w:lang w:eastAsia="zh-CN"/>
        </w:rPr>
        <w:t>and timing</w:t>
      </w:r>
      <w:r w:rsidRPr="00344852">
        <w:rPr>
          <w:rFonts w:eastAsiaTheme="minorEastAsia" w:hint="eastAsia"/>
          <w:color w:val="FF0000"/>
          <w:lang w:eastAsia="zh-CN"/>
        </w:rPr>
        <w:t xml:space="preserve"> </w:t>
      </w:r>
      <w:r w:rsidRPr="00344852">
        <w:rPr>
          <w:color w:val="FF0000"/>
          <w:lang w:eastAsia="zh-CN"/>
        </w:rPr>
        <w:t>constrained operation scheduling.”</w:t>
      </w:r>
      <w:r w:rsidRPr="00344852">
        <w:rPr>
          <w:rFonts w:eastAsiaTheme="minorEastAsia" w:hint="eastAsia"/>
          <w:color w:val="FF0000"/>
          <w:lang w:eastAsia="zh-CN"/>
        </w:rPr>
        <w:t xml:space="preserve"> </w:t>
      </w:r>
      <w:r w:rsidRPr="00344852">
        <w:rPr>
          <w:color w:val="FF0000"/>
        </w:rPr>
        <w:t>IEEE Transactions on Computer-Aided Design of Integrated Circuitsand Systems, 26(6):1010–1029, June 2007.</w:t>
      </w:r>
    </w:p>
    <w:p w:rsidR="00763F6E" w:rsidRPr="00344852" w:rsidRDefault="00763F6E" w:rsidP="00763F6E">
      <w:pPr>
        <w:pStyle w:val="references"/>
        <w:rPr>
          <w:rFonts w:eastAsiaTheme="minorEastAsia"/>
          <w:color w:val="FF0000"/>
          <w:lang w:eastAsia="zh-CN"/>
        </w:rPr>
      </w:pPr>
    </w:p>
    <w:p w:rsidR="00763F6E" w:rsidRPr="00344852" w:rsidRDefault="00763F6E" w:rsidP="00763F6E">
      <w:pPr>
        <w:pStyle w:val="references"/>
        <w:rPr>
          <w:color w:val="FF0000"/>
        </w:rPr>
      </w:pPr>
      <w:r w:rsidRPr="00344852">
        <w:rPr>
          <w:color w:val="FF0000"/>
        </w:rPr>
        <w:t>P</w:t>
      </w:r>
      <w:r w:rsidRPr="00344852">
        <w:rPr>
          <w:rFonts w:eastAsiaTheme="minorEastAsia" w:hint="eastAsia"/>
          <w:color w:val="FF0000"/>
          <w:lang w:eastAsia="zh-CN"/>
        </w:rPr>
        <w:t>.</w:t>
      </w:r>
      <w:r w:rsidRPr="00344852">
        <w:rPr>
          <w:color w:val="FF0000"/>
        </w:rPr>
        <w:t>C</w:t>
      </w:r>
      <w:r w:rsidRPr="00344852">
        <w:rPr>
          <w:rFonts w:eastAsiaTheme="minorEastAsia" w:hint="eastAsia"/>
          <w:color w:val="FF0000"/>
          <w:lang w:eastAsia="zh-CN"/>
        </w:rPr>
        <w:t>.</w:t>
      </w:r>
      <w:r w:rsidRPr="00344852">
        <w:rPr>
          <w:color w:val="FF0000"/>
        </w:rPr>
        <w:t xml:space="preserve"> Chang, I</w:t>
      </w:r>
      <w:r w:rsidRPr="00344852">
        <w:rPr>
          <w:rFonts w:eastAsiaTheme="minorEastAsia" w:hint="eastAsia"/>
          <w:color w:val="FF0000"/>
          <w:lang w:eastAsia="zh-CN"/>
        </w:rPr>
        <w:t>.</w:t>
      </w:r>
      <w:r w:rsidRPr="00344852">
        <w:rPr>
          <w:color w:val="FF0000"/>
        </w:rPr>
        <w:t>W</w:t>
      </w:r>
      <w:r w:rsidRPr="00344852">
        <w:rPr>
          <w:rFonts w:eastAsiaTheme="minorEastAsia" w:hint="eastAsia"/>
          <w:color w:val="FF0000"/>
          <w:lang w:eastAsia="zh-CN"/>
        </w:rPr>
        <w:t>.</w:t>
      </w:r>
      <w:r w:rsidRPr="00344852">
        <w:rPr>
          <w:color w:val="FF0000"/>
        </w:rPr>
        <w:t xml:space="preserve"> Wu, J</w:t>
      </w:r>
      <w:r w:rsidRPr="00344852">
        <w:rPr>
          <w:rFonts w:eastAsiaTheme="minorEastAsia" w:hint="eastAsia"/>
          <w:color w:val="FF0000"/>
          <w:lang w:eastAsia="zh-CN"/>
        </w:rPr>
        <w:t>.</w:t>
      </w:r>
      <w:r w:rsidRPr="00344852">
        <w:rPr>
          <w:color w:val="FF0000"/>
        </w:rPr>
        <w:t>J</w:t>
      </w:r>
      <w:r w:rsidRPr="00344852">
        <w:rPr>
          <w:rFonts w:eastAsiaTheme="minorEastAsia" w:hint="eastAsia"/>
          <w:color w:val="FF0000"/>
          <w:lang w:eastAsia="zh-CN"/>
        </w:rPr>
        <w:t>.</w:t>
      </w:r>
      <w:r w:rsidRPr="00344852">
        <w:rPr>
          <w:color w:val="FF0000"/>
        </w:rPr>
        <w:t xml:space="preserve"> Shann and C</w:t>
      </w:r>
      <w:r w:rsidRPr="00344852">
        <w:rPr>
          <w:rFonts w:eastAsiaTheme="minorEastAsia" w:hint="eastAsia"/>
          <w:color w:val="FF0000"/>
          <w:lang w:eastAsia="zh-CN"/>
        </w:rPr>
        <w:t xml:space="preserve">.P. </w:t>
      </w:r>
      <w:r w:rsidRPr="00344852">
        <w:rPr>
          <w:color w:val="FF0000"/>
        </w:rPr>
        <w:t>Chung</w:t>
      </w:r>
      <w:r w:rsidRPr="00344852">
        <w:rPr>
          <w:rFonts w:hint="eastAsia"/>
          <w:color w:val="FF0000"/>
        </w:rPr>
        <w:t xml:space="preserve">, </w:t>
      </w:r>
      <w:r w:rsidRPr="00344852">
        <w:rPr>
          <w:color w:val="FF0000"/>
        </w:rPr>
        <w:t>“ETAHM: An energy</w:t>
      </w:r>
      <w:r w:rsidRPr="00344852">
        <w:rPr>
          <w:rFonts w:eastAsiaTheme="minorEastAsia" w:hint="eastAsia"/>
          <w:color w:val="FF0000"/>
          <w:lang w:eastAsia="zh-CN"/>
        </w:rPr>
        <w:t xml:space="preserve"> </w:t>
      </w:r>
      <w:r w:rsidRPr="00344852">
        <w:rPr>
          <w:color w:val="FF0000"/>
        </w:rPr>
        <w:t>aware task allocation algorithm for heterogeneous</w:t>
      </w:r>
      <w:r w:rsidRPr="00344852">
        <w:rPr>
          <w:rFonts w:eastAsiaTheme="minorEastAsia" w:hint="eastAsia"/>
          <w:color w:val="FF0000"/>
          <w:lang w:eastAsia="zh-CN"/>
        </w:rPr>
        <w:t xml:space="preserve"> </w:t>
      </w:r>
      <w:r w:rsidRPr="00344852">
        <w:rPr>
          <w:color w:val="FF0000"/>
        </w:rPr>
        <w:t>multiprocessor.” In Proceedings of DAC ’08, pages 776 –779, june 2008.</w:t>
      </w:r>
    </w:p>
    <w:p w:rsidR="00763F6E" w:rsidRPr="00344852" w:rsidRDefault="00763F6E">
      <w:pPr>
        <w:rPr>
          <w:color w:val="FF0000"/>
        </w:rPr>
      </w:pPr>
    </w:p>
    <w:p w:rsidR="00106BC4" w:rsidRPr="00344852" w:rsidRDefault="00106BC4" w:rsidP="00106BC4">
      <w:pPr>
        <w:pStyle w:val="references"/>
        <w:rPr>
          <w:color w:val="FF0000"/>
        </w:rPr>
      </w:pPr>
      <w:r w:rsidRPr="00344852">
        <w:rPr>
          <w:color w:val="FF0000"/>
        </w:rPr>
        <w:t>F. Ferrandi, P.L. Lanzi, C. Pilato, D. Sciuto and A. Tumeo</w:t>
      </w:r>
      <w:r w:rsidRPr="00344852">
        <w:rPr>
          <w:rFonts w:hint="eastAsia"/>
          <w:color w:val="FF0000"/>
        </w:rPr>
        <w:t xml:space="preserve">, </w:t>
      </w:r>
      <w:r w:rsidRPr="00344852">
        <w:rPr>
          <w:color w:val="FF0000"/>
        </w:rPr>
        <w:t>“Ant</w:t>
      </w:r>
      <w:r w:rsidRPr="00344852">
        <w:rPr>
          <w:rFonts w:eastAsiaTheme="minorEastAsia" w:hint="eastAsia"/>
          <w:color w:val="FF0000"/>
          <w:lang w:eastAsia="zh-CN"/>
        </w:rPr>
        <w:t xml:space="preserve"> </w:t>
      </w:r>
      <w:r w:rsidRPr="00344852">
        <w:rPr>
          <w:color w:val="FF0000"/>
        </w:rPr>
        <w:t>colony heuristic for mapping and scheduling tasks and communications</w:t>
      </w:r>
      <w:r w:rsidRPr="00344852">
        <w:rPr>
          <w:rFonts w:eastAsiaTheme="minorEastAsia" w:hint="eastAsia"/>
          <w:color w:val="FF0000"/>
          <w:lang w:eastAsia="zh-CN"/>
        </w:rPr>
        <w:t xml:space="preserve"> </w:t>
      </w:r>
      <w:r w:rsidRPr="00344852">
        <w:rPr>
          <w:color w:val="FF0000"/>
        </w:rPr>
        <w:t>on heterogeneous embedded systems.” IEEE Trans. on Computer-AidedDesign of Integrated Circuits and Systems, 29(6):911–924,</w:t>
      </w:r>
      <w:r w:rsidRPr="00344852">
        <w:rPr>
          <w:rFonts w:hint="eastAsia"/>
          <w:color w:val="FF0000"/>
        </w:rPr>
        <w:t xml:space="preserve"> June </w:t>
      </w:r>
      <w:r w:rsidRPr="00344852">
        <w:rPr>
          <w:color w:val="FF0000"/>
        </w:rPr>
        <w:t>2010.</w:t>
      </w:r>
    </w:p>
    <w:p w:rsidR="00763F6E" w:rsidRPr="00106BC4" w:rsidRDefault="00763F6E"/>
    <w:p w:rsidR="00FE5E50" w:rsidRPr="00E73761" w:rsidRDefault="008B1435">
      <w:r>
        <w:rPr>
          <w:rFonts w:hint="eastAsia"/>
        </w:rPr>
        <w:t>是另外一个</w:t>
      </w:r>
      <w:r w:rsidR="00CE027E">
        <w:rPr>
          <w:rFonts w:hint="eastAsia"/>
        </w:rPr>
        <w:t>在处理映射与调度问题中比较</w:t>
      </w:r>
      <w:r w:rsidR="00BC0279">
        <w:rPr>
          <w:rFonts w:hint="eastAsia"/>
        </w:rPr>
        <w:t>常用</w:t>
      </w:r>
      <w:r>
        <w:rPr>
          <w:rFonts w:hint="eastAsia"/>
        </w:rPr>
        <w:t>的优化方法，</w:t>
      </w:r>
      <w:r w:rsidR="00CE027E">
        <w:rPr>
          <w:rFonts w:hint="eastAsia"/>
        </w:rPr>
        <w:t>使用蚁群算法优化问题时</w:t>
      </w:r>
      <w:r w:rsidR="00BC0279">
        <w:rPr>
          <w:rFonts w:hint="eastAsia"/>
        </w:rPr>
        <w:t>对问题的调度与映射的优化是同时进行的，当优化问题的规模比较小时，蚁群算法显示了其有效性和可行性。但是当面对大规模的优化求解问题时</w:t>
      </w:r>
      <w:r w:rsidR="006D12E3">
        <w:rPr>
          <w:rFonts w:hint="eastAsia"/>
        </w:rPr>
        <w:t>，由于优化空间的增加以及计算</w:t>
      </w:r>
      <w:r w:rsidR="00BC0279">
        <w:rPr>
          <w:rFonts w:hint="eastAsia"/>
        </w:rPr>
        <w:t>复</w:t>
      </w:r>
      <w:r w:rsidR="005F7283">
        <w:rPr>
          <w:rFonts w:hint="eastAsia"/>
        </w:rPr>
        <w:t>杂度的上升，蚁群算法对与该问题</w:t>
      </w:r>
      <w:r w:rsidR="006D12E3">
        <w:rPr>
          <w:rFonts w:hint="eastAsia"/>
        </w:rPr>
        <w:t>的求解</w:t>
      </w:r>
      <w:r w:rsidR="00021770">
        <w:rPr>
          <w:rFonts w:hint="eastAsia"/>
        </w:rPr>
        <w:t>上</w:t>
      </w:r>
      <w:r w:rsidR="005F7283">
        <w:rPr>
          <w:rFonts w:hint="eastAsia"/>
        </w:rPr>
        <w:t>失去了有效性。</w:t>
      </w:r>
      <w:r w:rsidR="00D93C0E">
        <w:rPr>
          <w:rFonts w:hint="eastAsia"/>
        </w:rPr>
        <w:t>因此，</w:t>
      </w:r>
      <w:r w:rsidR="003535D4">
        <w:rPr>
          <w:rFonts w:hint="eastAsia"/>
        </w:rPr>
        <w:t>目前还没有</w:t>
      </w:r>
      <w:r w:rsidR="00D93C0E">
        <w:rPr>
          <w:rFonts w:hint="eastAsia"/>
        </w:rPr>
        <w:t>一个通用的</w:t>
      </w:r>
      <w:r w:rsidR="00963D61">
        <w:rPr>
          <w:rFonts w:hint="eastAsia"/>
        </w:rPr>
        <w:t>，能够高效</w:t>
      </w:r>
      <w:r w:rsidR="00CC4BF1">
        <w:rPr>
          <w:rFonts w:hint="eastAsia"/>
        </w:rPr>
        <w:t>的处理复杂应用</w:t>
      </w:r>
      <w:r w:rsidR="00AE3849">
        <w:rPr>
          <w:rFonts w:hint="eastAsia"/>
        </w:rPr>
        <w:t>程序</w:t>
      </w:r>
      <w:r w:rsidR="00CC4BF1">
        <w:rPr>
          <w:rFonts w:hint="eastAsia"/>
        </w:rPr>
        <w:t>在</w:t>
      </w:r>
      <w:r w:rsidR="006D12E3">
        <w:rPr>
          <w:rFonts w:hint="eastAsia"/>
        </w:rPr>
        <w:t>多处理片上系统的</w:t>
      </w:r>
      <w:r w:rsidR="00CC4BF1">
        <w:rPr>
          <w:rFonts w:hint="eastAsia"/>
        </w:rPr>
        <w:t>调度与映射</w:t>
      </w:r>
      <w:r w:rsidR="00E26F9B">
        <w:rPr>
          <w:rFonts w:hint="eastAsia"/>
        </w:rPr>
        <w:t>问题</w:t>
      </w:r>
      <w:r w:rsidR="00CC4BF1">
        <w:rPr>
          <w:rFonts w:hint="eastAsia"/>
        </w:rPr>
        <w:t>的优化算法</w:t>
      </w:r>
      <w:r w:rsidR="005D4A0F">
        <w:rPr>
          <w:rFonts w:hint="eastAsia"/>
        </w:rPr>
        <w:t>。</w:t>
      </w:r>
    </w:p>
    <w:p w:rsidR="00F67AC5" w:rsidRPr="006031D5" w:rsidRDefault="00BE06BD">
      <w:pPr>
        <w:rPr>
          <w:color w:val="FF0000"/>
        </w:rPr>
      </w:pPr>
      <w:r w:rsidRPr="006031D5">
        <w:rPr>
          <w:rFonts w:hint="eastAsia"/>
          <w:color w:val="FF0000"/>
        </w:rPr>
        <w:t>本文基于抽象模型给出任务的形式化定义，然后进行调度策略与算法的设计</w:t>
      </w:r>
    </w:p>
    <w:p w:rsidR="00634860" w:rsidRDefault="00634860">
      <w:pPr>
        <w:rPr>
          <w:color w:val="FF0000"/>
        </w:rPr>
      </w:pPr>
    </w:p>
    <w:p w:rsidR="00225BE5" w:rsidRPr="00A054E7" w:rsidRDefault="00FA5491" w:rsidP="008E53DA">
      <w:pPr>
        <w:jc w:val="center"/>
        <w:rPr>
          <w:sz w:val="28"/>
        </w:rPr>
      </w:pPr>
      <w:r w:rsidRPr="00A054E7">
        <w:rPr>
          <w:rFonts w:hint="eastAsia"/>
          <w:sz w:val="28"/>
        </w:rPr>
        <w:t>目标体系结构的抽象</w:t>
      </w:r>
      <w:r w:rsidR="00433F02">
        <w:rPr>
          <w:rFonts w:hint="eastAsia"/>
          <w:sz w:val="28"/>
        </w:rPr>
        <w:t>（参考论文）</w:t>
      </w:r>
    </w:p>
    <w:p w:rsidR="00956AC1" w:rsidRPr="00927C9C" w:rsidRDefault="00C037E7">
      <w:pPr>
        <w:rPr>
          <w:color w:val="FF0000"/>
        </w:rPr>
      </w:pPr>
      <w:r w:rsidRPr="00274D49">
        <w:rPr>
          <w:rFonts w:hint="eastAsia"/>
        </w:rPr>
        <w:t>本文我们抽象出一个通用</w:t>
      </w:r>
      <w:r w:rsidR="00DD27F2" w:rsidRPr="00274D49">
        <w:rPr>
          <w:rFonts w:hint="eastAsia"/>
        </w:rPr>
        <w:t>的异构多处理器片上系统（</w:t>
      </w:r>
      <w:r w:rsidR="00DD27F2" w:rsidRPr="00274D49">
        <w:rPr>
          <w:rFonts w:hint="eastAsia"/>
        </w:rPr>
        <w:t>MPSOC</w:t>
      </w:r>
      <w:r w:rsidR="00DD27F2" w:rsidRPr="00274D49">
        <w:rPr>
          <w:rFonts w:hint="eastAsia"/>
        </w:rPr>
        <w:t>）的体系结构</w:t>
      </w:r>
      <w:r w:rsidR="00154949">
        <w:rPr>
          <w:rFonts w:hint="eastAsia"/>
        </w:rPr>
        <w:t>用于进行一般化说明</w:t>
      </w:r>
      <w:r w:rsidR="00DD27F2" w:rsidRPr="00274D49">
        <w:rPr>
          <w:rFonts w:hint="eastAsia"/>
        </w:rPr>
        <w:t>，其形式化定义如下：</w:t>
      </w:r>
    </w:p>
    <w:p w:rsidR="00956AC1" w:rsidRPr="00927C9C" w:rsidRDefault="00956AC1" w:rsidP="00A8504B">
      <w:pPr>
        <w:jc w:val="center"/>
        <w:rPr>
          <w:color w:val="FF0000"/>
        </w:rPr>
      </w:pPr>
      <w:r w:rsidRPr="00927C9C">
        <w:rPr>
          <w:rFonts w:hint="eastAsia"/>
          <w:color w:val="FF0000"/>
        </w:rPr>
        <w:t>A=PUC</w:t>
      </w:r>
      <w:r w:rsidR="00CF5D03">
        <w:rPr>
          <w:rFonts w:hint="eastAsia"/>
          <w:color w:val="FF0000"/>
        </w:rPr>
        <w:tab/>
      </w:r>
      <w:r w:rsidRPr="00927C9C">
        <w:rPr>
          <w:rFonts w:hint="eastAsia"/>
          <w:color w:val="FF0000"/>
        </w:rPr>
        <w:t>(1)</w:t>
      </w:r>
    </w:p>
    <w:p w:rsidR="00CD37CD" w:rsidRDefault="00AF600F">
      <w:r w:rsidRPr="00AF600F">
        <w:rPr>
          <w:rFonts w:hint="eastAsia"/>
        </w:rPr>
        <w:t>其中</w:t>
      </w:r>
      <w:r>
        <w:rPr>
          <w:rFonts w:hint="eastAsia"/>
        </w:rPr>
        <w:t>，</w:t>
      </w:r>
      <w:r w:rsidR="0023199B">
        <w:rPr>
          <w:rFonts w:hint="eastAsia"/>
        </w:rPr>
        <w:t>P</w:t>
      </w:r>
      <w:r w:rsidR="00575783">
        <w:rPr>
          <w:rFonts w:hint="eastAsia"/>
        </w:rPr>
        <w:t>表示一组</w:t>
      </w:r>
      <w:r w:rsidR="0086163D">
        <w:rPr>
          <w:rFonts w:hint="eastAsia"/>
        </w:rPr>
        <w:t>异构的</w:t>
      </w:r>
      <w:r w:rsidR="00575783">
        <w:rPr>
          <w:rFonts w:hint="eastAsia"/>
        </w:rPr>
        <w:t>处理单元</w:t>
      </w:r>
      <w:r w:rsidR="0086163D">
        <w:rPr>
          <w:rFonts w:hint="eastAsia"/>
        </w:rPr>
        <w:t>，用于处理应用程序的不同部分，</w:t>
      </w:r>
      <w:r w:rsidR="0086163D">
        <w:rPr>
          <w:rFonts w:hint="eastAsia"/>
        </w:rPr>
        <w:t>C</w:t>
      </w:r>
      <w:r w:rsidR="00D26EEC">
        <w:rPr>
          <w:rFonts w:hint="eastAsia"/>
        </w:rPr>
        <w:t>表示一组通信组件，用于进行处理单元之间进行数据的传输。</w:t>
      </w:r>
      <w:r w:rsidR="00714DA3">
        <w:rPr>
          <w:rFonts w:hint="eastAsia"/>
        </w:rPr>
        <w:t>一个抽象</w:t>
      </w:r>
      <w:r>
        <w:rPr>
          <w:rFonts w:hint="eastAsia"/>
        </w:rPr>
        <w:t>异构多处理器片上系统</w:t>
      </w:r>
      <w:r w:rsidR="00714DA3">
        <w:rPr>
          <w:rFonts w:hint="eastAsia"/>
        </w:rPr>
        <w:t>的一个简单示例，如下图</w:t>
      </w:r>
      <w:r w:rsidR="00DC0C02">
        <w:rPr>
          <w:rFonts w:hint="eastAsia"/>
        </w:rPr>
        <w:t>所示，</w:t>
      </w:r>
      <w:r w:rsidR="0044045B">
        <w:rPr>
          <w:rFonts w:hint="eastAsia"/>
        </w:rPr>
        <w:t>它由四</w:t>
      </w:r>
      <w:r w:rsidRPr="00AF600F">
        <w:rPr>
          <w:rFonts w:hint="eastAsia"/>
        </w:rPr>
        <w:t>个</w:t>
      </w:r>
      <w:r>
        <w:rPr>
          <w:rFonts w:hint="eastAsia"/>
        </w:rPr>
        <w:t>异构的处理单元</w:t>
      </w:r>
      <w:r w:rsidR="00575783">
        <w:rPr>
          <w:rFonts w:hint="eastAsia"/>
        </w:rPr>
        <w:t>，分布式内存和</w:t>
      </w:r>
      <w:r>
        <w:rPr>
          <w:rFonts w:hint="eastAsia"/>
        </w:rPr>
        <w:t>单一的系统总线作为通信</w:t>
      </w:r>
      <w:r w:rsidRPr="00AF600F">
        <w:rPr>
          <w:rFonts w:hint="eastAsia"/>
        </w:rPr>
        <w:t>组件</w:t>
      </w:r>
      <w:r>
        <w:rPr>
          <w:rFonts w:hint="eastAsia"/>
        </w:rPr>
        <w:t>组成的</w:t>
      </w:r>
      <w:r w:rsidRPr="00AF600F">
        <w:rPr>
          <w:rFonts w:hint="eastAsia"/>
        </w:rPr>
        <w:t>。</w:t>
      </w:r>
    </w:p>
    <w:p w:rsidR="0040560C" w:rsidRDefault="004278A7" w:rsidP="004278A7">
      <w:pPr>
        <w:jc w:val="center"/>
      </w:pPr>
      <w:r w:rsidRPr="00201D73">
        <w:object w:dxaOrig="8588" w:dyaOrig="5647">
          <v:shape id="_x0000_i1026" type="#_x0000_t75" style="width:186.1pt;height:110.7pt" o:ole="">
            <v:imagedata r:id="rId10" o:title=""/>
          </v:shape>
          <o:OLEObject Type="Embed" ProgID="Visio.Drawing.11" ShapeID="_x0000_i1026" DrawAspect="Content" ObjectID="_1519575390" r:id="rId11"/>
        </w:object>
      </w:r>
    </w:p>
    <w:p w:rsidR="008A0D69" w:rsidRDefault="008A0D69" w:rsidP="004278A7">
      <w:pPr>
        <w:jc w:val="center"/>
      </w:pPr>
      <w:r>
        <w:rPr>
          <w:rFonts w:hint="eastAsia"/>
        </w:rPr>
        <w:t>图</w:t>
      </w:r>
      <w:r>
        <w:rPr>
          <w:rFonts w:hint="eastAsia"/>
        </w:rPr>
        <w:t xml:space="preserve">2 </w:t>
      </w:r>
      <w:r>
        <w:rPr>
          <w:rFonts w:hint="eastAsia"/>
        </w:rPr>
        <w:t>抽象目标体系结构</w:t>
      </w:r>
    </w:p>
    <w:p w:rsidR="005509DA" w:rsidRDefault="00276CD2" w:rsidP="00760060">
      <w:r>
        <w:rPr>
          <w:rFonts w:hint="eastAsia"/>
        </w:rPr>
        <w:t>多处理器片上系统的任务调度与映射属</w:t>
      </w:r>
      <w:r w:rsidR="00853C75">
        <w:rPr>
          <w:rFonts w:hint="eastAsia"/>
        </w:rPr>
        <w:t>于资源受限的优化问题，</w:t>
      </w:r>
      <w:r>
        <w:rPr>
          <w:rFonts w:hint="eastAsia"/>
        </w:rPr>
        <w:t>体系结构中每一个组件都关联一组相关的资源</w:t>
      </w:r>
      <w:r w:rsidR="003405EA">
        <w:rPr>
          <w:rFonts w:hint="eastAsia"/>
        </w:rPr>
        <w:t>Q</w:t>
      </w:r>
      <w:r>
        <w:rPr>
          <w:rFonts w:hint="eastAsia"/>
        </w:rPr>
        <w:t>（例如：内存大小）</w:t>
      </w:r>
      <w:r>
        <w:rPr>
          <w:rFonts w:hint="eastAsia"/>
        </w:rPr>
        <w:t>[10]</w:t>
      </w:r>
    </w:p>
    <w:p w:rsidR="00276CD2" w:rsidRPr="003405EA" w:rsidRDefault="00941874" w:rsidP="003405EA">
      <w:pPr>
        <w:pStyle w:val="references"/>
        <w:rPr>
          <w:rFonts w:eastAsiaTheme="minorEastAsia"/>
          <w:color w:val="FF0000"/>
          <w:lang w:eastAsia="zh-CN"/>
        </w:rPr>
      </w:pPr>
      <w:r w:rsidRPr="00941874">
        <w:rPr>
          <w:color w:val="FF0000"/>
        </w:rPr>
        <w:t>P. Brucker, A. Drexl, R. Mohring, K. Neumann</w:t>
      </w:r>
      <w:r w:rsidRPr="00941874">
        <w:rPr>
          <w:rFonts w:eastAsiaTheme="minorEastAsia" w:hint="eastAsia"/>
          <w:color w:val="FF0000"/>
          <w:lang w:eastAsia="zh-CN"/>
        </w:rPr>
        <w:t xml:space="preserve"> </w:t>
      </w:r>
      <w:r w:rsidRPr="00941874">
        <w:rPr>
          <w:color w:val="FF0000"/>
        </w:rPr>
        <w:t>and E. Pesch,“Resource</w:t>
      </w:r>
      <w:r w:rsidRPr="00941874">
        <w:rPr>
          <w:rFonts w:eastAsiaTheme="minorEastAsia" w:hint="eastAsia"/>
          <w:color w:val="FF0000"/>
          <w:lang w:eastAsia="zh-CN"/>
        </w:rPr>
        <w:t xml:space="preserve"> </w:t>
      </w:r>
      <w:r w:rsidRPr="00941874">
        <w:rPr>
          <w:color w:val="FF0000"/>
        </w:rPr>
        <w:t>constrained project scheduling: Notation, classification, models, and methods,”</w:t>
      </w:r>
      <w:r w:rsidRPr="00941874">
        <w:rPr>
          <w:rFonts w:eastAsiaTheme="minorEastAsia" w:hint="eastAsia"/>
          <w:color w:val="FF0000"/>
          <w:lang w:eastAsia="zh-CN"/>
        </w:rPr>
        <w:t xml:space="preserve"> </w:t>
      </w:r>
      <w:r w:rsidRPr="00941874">
        <w:rPr>
          <w:color w:val="FF0000"/>
        </w:rPr>
        <w:t>Eur. J.Operat.Res.,vol.112, no.1, pp. 3–41, Jan.1999</w:t>
      </w:r>
    </w:p>
    <w:p w:rsidR="00853C75" w:rsidRDefault="00853C75">
      <w:r>
        <w:rPr>
          <w:rFonts w:hint="eastAsia"/>
        </w:rPr>
        <w:t>这些资源可以划分成两类</w:t>
      </w:r>
      <w:r w:rsidR="0014600B">
        <w:rPr>
          <w:rFonts w:hint="eastAsia"/>
        </w:rPr>
        <w:t>：</w:t>
      </w:r>
      <w:r>
        <w:rPr>
          <w:rFonts w:hint="eastAsia"/>
        </w:rPr>
        <w:t>可再生资源</w:t>
      </w:r>
      <w:r>
        <w:rPr>
          <w:rFonts w:hint="eastAsia"/>
        </w:rPr>
        <w:t>R</w:t>
      </w:r>
      <w:r>
        <w:rPr>
          <w:rFonts w:hint="eastAsia"/>
        </w:rPr>
        <w:t>（</w:t>
      </w:r>
      <w:r>
        <w:rPr>
          <w:rFonts w:hint="eastAsia"/>
        </w:rPr>
        <w:t>renewable</w:t>
      </w:r>
      <w:r>
        <w:rPr>
          <w:rFonts w:hint="eastAsia"/>
        </w:rPr>
        <w:t>）和不可再生资源</w:t>
      </w:r>
      <w:r>
        <w:rPr>
          <w:rFonts w:hint="eastAsia"/>
        </w:rPr>
        <w:t>N</w:t>
      </w:r>
      <w:r>
        <w:rPr>
          <w:rFonts w:hint="eastAsia"/>
        </w:rPr>
        <w:t>（</w:t>
      </w:r>
      <w:r>
        <w:rPr>
          <w:rFonts w:hint="eastAsia"/>
        </w:rPr>
        <w:t>nonrenewable</w:t>
      </w:r>
      <w:r>
        <w:rPr>
          <w:rFonts w:hint="eastAsia"/>
        </w:rPr>
        <w:t>）</w:t>
      </w:r>
      <w:r w:rsidR="0014600B">
        <w:rPr>
          <w:rFonts w:hint="eastAsia"/>
        </w:rPr>
        <w:t>。</w:t>
      </w:r>
    </w:p>
    <w:p w:rsidR="00853C75" w:rsidRDefault="004E5284" w:rsidP="004E5284">
      <w:r>
        <w:rPr>
          <w:rFonts w:hint="eastAsia"/>
        </w:rPr>
        <w:t>（</w:t>
      </w:r>
      <w:r>
        <w:rPr>
          <w:rFonts w:hint="eastAsia"/>
        </w:rPr>
        <w:t>1</w:t>
      </w:r>
      <w:r>
        <w:rPr>
          <w:rFonts w:hint="eastAsia"/>
        </w:rPr>
        <w:t>）</w:t>
      </w:r>
      <w:r w:rsidR="00853C75">
        <w:rPr>
          <w:rFonts w:hint="eastAsia"/>
        </w:rPr>
        <w:t>可再生资源</w:t>
      </w:r>
      <w:r w:rsidR="00853C75">
        <w:rPr>
          <w:rFonts w:hint="eastAsia"/>
        </w:rPr>
        <w:t>R</w:t>
      </w:r>
      <w:r w:rsidR="00853C75">
        <w:rPr>
          <w:rFonts w:hint="eastAsia"/>
        </w:rPr>
        <w:t>即当组件相关的资源在任务释放以后可以再次提供给后续的任务继续使用。</w:t>
      </w:r>
      <w:r w:rsidR="00D261B9">
        <w:rPr>
          <w:rFonts w:hint="eastAsia"/>
        </w:rPr>
        <w:t>例如：本地内存</w:t>
      </w:r>
      <w:r w:rsidR="00320A8F">
        <w:rPr>
          <w:rFonts w:hint="eastAsia"/>
        </w:rPr>
        <w:t>，</w:t>
      </w:r>
      <w:r w:rsidR="00D261B9">
        <w:rPr>
          <w:rFonts w:hint="eastAsia"/>
        </w:rPr>
        <w:t>当任务结束后内存得到释放提供给</w:t>
      </w:r>
      <w:r w:rsidR="005B7A74">
        <w:rPr>
          <w:rFonts w:hint="eastAsia"/>
        </w:rPr>
        <w:t>后续任务继续使用，但</w:t>
      </w:r>
      <w:r w:rsidR="00320A8F">
        <w:rPr>
          <w:rFonts w:hint="eastAsia"/>
        </w:rPr>
        <w:t>资源的类型</w:t>
      </w:r>
      <w:r w:rsidR="005B7A74">
        <w:rPr>
          <w:rFonts w:hint="eastAsia"/>
        </w:rPr>
        <w:t>也与应用程序使用的方式有关，若是在分配内存时应用程序采用的是静态分配的方</w:t>
      </w:r>
      <w:r w:rsidR="00635CA9">
        <w:rPr>
          <w:rFonts w:hint="eastAsia"/>
        </w:rPr>
        <w:t>式，则当任务结束后内存依然为</w:t>
      </w:r>
      <w:r w:rsidR="005B7A74">
        <w:rPr>
          <w:rFonts w:hint="eastAsia"/>
        </w:rPr>
        <w:t>任务</w:t>
      </w:r>
      <w:r w:rsidR="0092668F">
        <w:rPr>
          <w:rFonts w:hint="eastAsia"/>
        </w:rPr>
        <w:t>所</w:t>
      </w:r>
      <w:r w:rsidR="005B7A74">
        <w:rPr>
          <w:rFonts w:hint="eastAsia"/>
        </w:rPr>
        <w:t>占有，这时</w:t>
      </w:r>
      <w:r w:rsidR="00301CBD">
        <w:rPr>
          <w:rFonts w:hint="eastAsia"/>
        </w:rPr>
        <w:t>的内存又可以被理解为</w:t>
      </w:r>
      <w:r w:rsidR="005B7A74">
        <w:rPr>
          <w:rFonts w:hint="eastAsia"/>
        </w:rPr>
        <w:t>不可再生资源。</w:t>
      </w:r>
    </w:p>
    <w:p w:rsidR="00853C75" w:rsidRDefault="004E5284" w:rsidP="004E5284">
      <w:r>
        <w:rPr>
          <w:rFonts w:hint="eastAsia"/>
        </w:rPr>
        <w:t>（</w:t>
      </w:r>
      <w:r>
        <w:rPr>
          <w:rFonts w:hint="eastAsia"/>
        </w:rPr>
        <w:t>2</w:t>
      </w:r>
      <w:r>
        <w:rPr>
          <w:rFonts w:hint="eastAsia"/>
        </w:rPr>
        <w:t>）</w:t>
      </w:r>
      <w:r w:rsidR="002E13F9">
        <w:rPr>
          <w:rFonts w:hint="eastAsia"/>
        </w:rPr>
        <w:t>不可再生资源</w:t>
      </w:r>
      <w:r w:rsidR="002E13F9">
        <w:rPr>
          <w:rFonts w:hint="eastAsia"/>
        </w:rPr>
        <w:t>N</w:t>
      </w:r>
      <w:r w:rsidR="002E13F9">
        <w:rPr>
          <w:rFonts w:hint="eastAsia"/>
        </w:rPr>
        <w:t>即当组件相关的资源在分配给单一任务后，即便任务已经执行完成但是其占用的资源也不能</w:t>
      </w:r>
      <w:r w:rsidR="003B0ADD">
        <w:rPr>
          <w:rFonts w:hint="eastAsia"/>
        </w:rPr>
        <w:t>再次</w:t>
      </w:r>
      <w:r w:rsidR="002E13F9">
        <w:rPr>
          <w:rFonts w:hint="eastAsia"/>
        </w:rPr>
        <w:t>提供给后续的任务使用。</w:t>
      </w:r>
      <w:r w:rsidR="0059604C">
        <w:rPr>
          <w:rFonts w:hint="eastAsia"/>
        </w:rPr>
        <w:t>例如：</w:t>
      </w:r>
      <w:r w:rsidR="0059604C" w:rsidRPr="00B01ED8">
        <w:t>现场可编程门阵列</w:t>
      </w:r>
      <w:r w:rsidR="0059604C" w:rsidRPr="00B01ED8">
        <w:rPr>
          <w:rFonts w:hint="eastAsia"/>
        </w:rPr>
        <w:t>（</w:t>
      </w:r>
      <w:r w:rsidR="0059604C">
        <w:rPr>
          <w:rFonts w:hint="eastAsia"/>
        </w:rPr>
        <w:t>FPGAs</w:t>
      </w:r>
      <w:r w:rsidR="0059604C">
        <w:rPr>
          <w:rFonts w:hint="eastAsia"/>
        </w:rPr>
        <w:t>）</w:t>
      </w:r>
      <w:r w:rsidR="00DF5733">
        <w:rPr>
          <w:rFonts w:hint="eastAsia"/>
        </w:rPr>
        <w:t>一般情况下就被认为是不可再生的资源。</w:t>
      </w:r>
    </w:p>
    <w:p w:rsidR="00F61F9B" w:rsidRPr="002C2F65" w:rsidRDefault="000B7D41" w:rsidP="004E5284">
      <w:pPr>
        <w:rPr>
          <w:rFonts w:asciiTheme="minorEastAsia" w:hAnsiTheme="minorEastAsia"/>
          <w:color w:val="FF0000"/>
        </w:rPr>
      </w:pPr>
      <w:r>
        <w:rPr>
          <w:rFonts w:hint="eastAsia"/>
        </w:rPr>
        <w:t>在图</w:t>
      </w:r>
      <w:r>
        <w:rPr>
          <w:rFonts w:hint="eastAsia"/>
        </w:rPr>
        <w:t>2</w:t>
      </w:r>
      <w:r>
        <w:rPr>
          <w:rFonts w:hint="eastAsia"/>
        </w:rPr>
        <w:t>中我们假设与处理单元</w:t>
      </w:r>
      <w:r w:rsidR="008D7085">
        <w:rPr>
          <w:rFonts w:hint="eastAsia"/>
        </w:rPr>
        <w:t>P0</w:t>
      </w:r>
      <w:r w:rsidR="008D7085">
        <w:rPr>
          <w:rFonts w:hint="eastAsia"/>
        </w:rPr>
        <w:t>，</w:t>
      </w:r>
      <w:r>
        <w:rPr>
          <w:rFonts w:hint="eastAsia"/>
        </w:rPr>
        <w:t>P1</w:t>
      </w:r>
      <w:r>
        <w:rPr>
          <w:rFonts w:hint="eastAsia"/>
        </w:rPr>
        <w:t>和</w:t>
      </w:r>
      <w:r>
        <w:rPr>
          <w:rFonts w:hint="eastAsia"/>
        </w:rPr>
        <w:t>p2</w:t>
      </w:r>
      <w:r w:rsidR="00C054C2">
        <w:rPr>
          <w:rFonts w:hint="eastAsia"/>
        </w:rPr>
        <w:t>相关的资源</w:t>
      </w:r>
      <w:r w:rsidR="00C054C2">
        <w:rPr>
          <w:rFonts w:hint="eastAsia"/>
        </w:rPr>
        <w:t>q0</w:t>
      </w:r>
      <w:r w:rsidR="008D7085">
        <w:rPr>
          <w:rFonts w:hint="eastAsia"/>
        </w:rPr>
        <w:t>，</w:t>
      </w:r>
      <w:r w:rsidR="00C054C2">
        <w:rPr>
          <w:rFonts w:hint="eastAsia"/>
        </w:rPr>
        <w:t>q1</w:t>
      </w:r>
      <w:r w:rsidR="00C054C2">
        <w:rPr>
          <w:rFonts w:hint="eastAsia"/>
        </w:rPr>
        <w:t>和</w:t>
      </w:r>
      <w:r w:rsidR="00C054C2">
        <w:rPr>
          <w:rFonts w:hint="eastAsia"/>
        </w:rPr>
        <w:t>q2</w:t>
      </w:r>
      <w:r w:rsidR="00C054C2">
        <w:rPr>
          <w:rFonts w:hint="eastAsia"/>
        </w:rPr>
        <w:t>为</w:t>
      </w:r>
      <w:r>
        <w:rPr>
          <w:rFonts w:hint="eastAsia"/>
        </w:rPr>
        <w:t>可再生资源</w:t>
      </w:r>
      <w:r w:rsidR="00A74D1E">
        <w:rPr>
          <w:rFonts w:hint="eastAsia"/>
        </w:rPr>
        <w:t>，</w:t>
      </w:r>
      <w:r>
        <w:rPr>
          <w:rFonts w:hint="eastAsia"/>
        </w:rPr>
        <w:t>例如</w:t>
      </w:r>
      <w:r w:rsidR="00A74D1E">
        <w:rPr>
          <w:rFonts w:hint="eastAsia"/>
        </w:rPr>
        <w:t>，</w:t>
      </w:r>
      <w:r>
        <w:rPr>
          <w:rFonts w:hint="eastAsia"/>
        </w:rPr>
        <w:t>数据内存单元</w:t>
      </w:r>
      <w:r w:rsidR="00A74D1E">
        <w:rPr>
          <w:rFonts w:hint="eastAsia"/>
        </w:rPr>
        <w:t>。</w:t>
      </w:r>
      <w:r w:rsidR="00153268">
        <w:rPr>
          <w:rFonts w:hint="eastAsia"/>
        </w:rPr>
        <w:t>与处理单元</w:t>
      </w:r>
      <w:r w:rsidR="00153268">
        <w:rPr>
          <w:rFonts w:hint="eastAsia"/>
        </w:rPr>
        <w:t>p3</w:t>
      </w:r>
      <w:r w:rsidR="00682714">
        <w:rPr>
          <w:rFonts w:hint="eastAsia"/>
        </w:rPr>
        <w:t>相关的资源</w:t>
      </w:r>
      <w:r w:rsidR="00682714">
        <w:rPr>
          <w:rFonts w:hint="eastAsia"/>
        </w:rPr>
        <w:t>q3</w:t>
      </w:r>
      <w:r w:rsidR="00861548">
        <w:rPr>
          <w:rFonts w:hint="eastAsia"/>
        </w:rPr>
        <w:t>为</w:t>
      </w:r>
      <w:r w:rsidR="00A74D1E">
        <w:rPr>
          <w:rFonts w:hint="eastAsia"/>
        </w:rPr>
        <w:t>不可再生资源，</w:t>
      </w:r>
      <w:r w:rsidR="00153268">
        <w:rPr>
          <w:rFonts w:hint="eastAsia"/>
        </w:rPr>
        <w:t>例如</w:t>
      </w:r>
      <w:r w:rsidR="00A74D1E">
        <w:rPr>
          <w:rFonts w:hint="eastAsia"/>
        </w:rPr>
        <w:t>，</w:t>
      </w:r>
      <w:r w:rsidR="00153268">
        <w:rPr>
          <w:rFonts w:hint="eastAsia"/>
        </w:rPr>
        <w:t>采用静态分配的内存单元</w:t>
      </w:r>
      <w:r w:rsidR="00C054C2">
        <w:rPr>
          <w:rFonts w:hint="eastAsia"/>
        </w:rPr>
        <w:t>。</w:t>
      </w:r>
      <w:r w:rsidR="000B151C">
        <w:rPr>
          <w:rFonts w:hint="eastAsia"/>
        </w:rPr>
        <w:t>我们用</w:t>
      </w:r>
      <w:bookmarkStart w:id="6" w:name="OLE_LINK27"/>
      <w:bookmarkStart w:id="7" w:name="OLE_LINK30"/>
      <w:r w:rsidR="00FD71F0" w:rsidRPr="00FD71F0">
        <w:rPr>
          <w:rFonts w:hint="eastAsia"/>
          <w:color w:val="FF0000"/>
        </w:rPr>
        <w:t>A</w:t>
      </w:r>
      <w:r w:rsidR="00FD71F0" w:rsidRPr="004623D5">
        <w:rPr>
          <w:rFonts w:hint="eastAsia"/>
          <w:color w:val="FF0000"/>
          <w:vertAlign w:val="subscript"/>
        </w:rPr>
        <w:t>k</w:t>
      </w:r>
      <w:r w:rsidR="00FD71F0" w:rsidRPr="004623D5">
        <w:rPr>
          <w:rFonts w:hint="eastAsia"/>
          <w:color w:val="FF0000"/>
          <w:vertAlign w:val="superscript"/>
        </w:rPr>
        <w:t>q</w:t>
      </w:r>
      <w:bookmarkEnd w:id="6"/>
      <w:bookmarkEnd w:id="7"/>
      <w:r w:rsidR="00FD71F0">
        <w:rPr>
          <w:rFonts w:hint="eastAsia"/>
          <w:color w:val="FF0000"/>
        </w:rPr>
        <w:t>来表示</w:t>
      </w:r>
      <w:r w:rsidR="0059002E">
        <w:rPr>
          <w:rFonts w:hint="eastAsia"/>
          <w:color w:val="FF0000"/>
        </w:rPr>
        <w:t>组件</w:t>
      </w:r>
      <w:r w:rsidR="0059002E">
        <w:rPr>
          <w:rFonts w:hint="eastAsia"/>
          <w:color w:val="FF0000"/>
        </w:rPr>
        <w:t>pk</w:t>
      </w:r>
      <w:r w:rsidR="0059002E" w:rsidRPr="0059002E">
        <w:rPr>
          <w:rFonts w:asciiTheme="minorEastAsia" w:hAnsiTheme="minorEastAsia" w:hint="eastAsia"/>
          <w:color w:val="FF0000"/>
        </w:rPr>
        <w:t>∈</w:t>
      </w:r>
      <w:r w:rsidR="0059002E">
        <w:rPr>
          <w:rFonts w:asciiTheme="minorEastAsia" w:hAnsiTheme="minorEastAsia" w:hint="eastAsia"/>
          <w:color w:val="FF0000"/>
        </w:rPr>
        <w:t>A</w:t>
      </w:r>
      <w:r w:rsidR="000B151C">
        <w:rPr>
          <w:rFonts w:asciiTheme="minorEastAsia" w:hAnsiTheme="minorEastAsia" w:hint="eastAsia"/>
          <w:color w:val="FF0000"/>
        </w:rPr>
        <w:t>所</w:t>
      </w:r>
      <w:r w:rsidR="000B151C">
        <w:rPr>
          <w:rFonts w:hint="eastAsia"/>
          <w:color w:val="FF0000"/>
        </w:rPr>
        <w:t>关联的资源</w:t>
      </w:r>
      <w:r w:rsidR="0059002E">
        <w:rPr>
          <w:rFonts w:hint="eastAsia"/>
          <w:color w:val="FF0000"/>
        </w:rPr>
        <w:t>q</w:t>
      </w:r>
      <w:r w:rsidR="009237A7" w:rsidRPr="0059002E">
        <w:rPr>
          <w:rFonts w:asciiTheme="minorEastAsia" w:hAnsiTheme="minorEastAsia" w:hint="eastAsia"/>
          <w:color w:val="FF0000"/>
        </w:rPr>
        <w:t>∈</w:t>
      </w:r>
      <w:r w:rsidR="007C1C6B">
        <w:rPr>
          <w:rFonts w:asciiTheme="minorEastAsia" w:hAnsiTheme="minorEastAsia" w:hint="eastAsia"/>
          <w:color w:val="FF0000"/>
        </w:rPr>
        <w:t>Q</w:t>
      </w:r>
      <w:r w:rsidR="000B151C">
        <w:rPr>
          <w:rFonts w:asciiTheme="minorEastAsia" w:hAnsiTheme="minorEastAsia" w:hint="eastAsia"/>
          <w:color w:val="FF0000"/>
        </w:rPr>
        <w:t>的数量，</w:t>
      </w:r>
      <w:r w:rsidR="00DB0E41">
        <w:rPr>
          <w:rFonts w:asciiTheme="minorEastAsia" w:hAnsiTheme="minorEastAsia" w:hint="eastAsia"/>
          <w:color w:val="FF0000"/>
        </w:rPr>
        <w:t>当任务</w:t>
      </w:r>
      <w:r w:rsidR="0014580E">
        <w:rPr>
          <w:rFonts w:asciiTheme="minorEastAsia" w:hAnsiTheme="minorEastAsia" w:hint="eastAsia"/>
          <w:color w:val="FF0000"/>
        </w:rPr>
        <w:t>t</w:t>
      </w:r>
      <w:r w:rsidR="00DB0E41">
        <w:rPr>
          <w:rFonts w:asciiTheme="minorEastAsia" w:hAnsiTheme="minorEastAsia" w:hint="eastAsia"/>
          <w:color w:val="FF0000"/>
        </w:rPr>
        <w:t>分配在</w:t>
      </w:r>
      <w:r w:rsidR="008A294B">
        <w:rPr>
          <w:rFonts w:asciiTheme="minorEastAsia" w:hAnsiTheme="minorEastAsia" w:hint="eastAsia"/>
          <w:color w:val="FF0000"/>
        </w:rPr>
        <w:t>组件qk</w:t>
      </w:r>
      <w:r w:rsidR="00DB0E41">
        <w:rPr>
          <w:rFonts w:asciiTheme="minorEastAsia" w:hAnsiTheme="minorEastAsia" w:hint="eastAsia"/>
          <w:color w:val="FF0000"/>
        </w:rPr>
        <w:t>上时</w:t>
      </w:r>
      <w:r w:rsidR="0014580E">
        <w:rPr>
          <w:rFonts w:asciiTheme="minorEastAsia" w:hAnsiTheme="minorEastAsia" w:hint="eastAsia"/>
          <w:color w:val="FF0000"/>
        </w:rPr>
        <w:t>任务t所占用的资源数量</w:t>
      </w:r>
      <w:r w:rsidR="00DB0E41">
        <w:rPr>
          <w:rFonts w:asciiTheme="minorEastAsia" w:hAnsiTheme="minorEastAsia" w:hint="eastAsia"/>
          <w:color w:val="FF0000"/>
        </w:rPr>
        <w:t>要满足</w:t>
      </w:r>
      <w:r w:rsidR="0014580E" w:rsidRPr="00FD71F0">
        <w:rPr>
          <w:rFonts w:hint="eastAsia"/>
          <w:color w:val="FF0000"/>
        </w:rPr>
        <w:t>A</w:t>
      </w:r>
      <w:r w:rsidR="0014580E" w:rsidRPr="004623D5">
        <w:rPr>
          <w:rFonts w:hint="eastAsia"/>
          <w:color w:val="FF0000"/>
          <w:vertAlign w:val="subscript"/>
        </w:rPr>
        <w:t>k</w:t>
      </w:r>
      <w:r w:rsidR="0014580E" w:rsidRPr="004623D5">
        <w:rPr>
          <w:rFonts w:hint="eastAsia"/>
          <w:color w:val="FF0000"/>
          <w:vertAlign w:val="superscript"/>
        </w:rPr>
        <w:t>q</w:t>
      </w:r>
      <w:r w:rsidR="00DB0E41">
        <w:rPr>
          <w:rFonts w:asciiTheme="minorEastAsia" w:hAnsiTheme="minorEastAsia" w:hint="eastAsia"/>
          <w:color w:val="FF0000"/>
        </w:rPr>
        <w:t>的要求</w:t>
      </w:r>
      <w:r w:rsidR="002C2F65">
        <w:rPr>
          <w:rFonts w:asciiTheme="minorEastAsia" w:hAnsiTheme="minorEastAsia" w:hint="eastAsia"/>
          <w:color w:val="FF0000"/>
        </w:rPr>
        <w:t>。</w:t>
      </w:r>
    </w:p>
    <w:p w:rsidR="002C2F65" w:rsidRDefault="002C2F65" w:rsidP="002C2F65">
      <w:r>
        <w:rPr>
          <w:rFonts w:hint="eastAsia"/>
        </w:rPr>
        <w:t>对于图</w:t>
      </w:r>
      <w:r>
        <w:rPr>
          <w:rFonts w:hint="eastAsia"/>
        </w:rPr>
        <w:t>2</w:t>
      </w:r>
      <w:r w:rsidR="00BC42C9">
        <w:rPr>
          <w:rFonts w:hint="eastAsia"/>
        </w:rPr>
        <w:t>中</w:t>
      </w:r>
      <w:r>
        <w:rPr>
          <w:rFonts w:hint="eastAsia"/>
        </w:rPr>
        <w:t>目标体系结构上的任务映射与调度</w:t>
      </w:r>
      <w:r w:rsidR="009C2D2C">
        <w:rPr>
          <w:rFonts w:hint="eastAsia"/>
        </w:rPr>
        <w:t>问题</w:t>
      </w:r>
      <w:r w:rsidR="00900BC0">
        <w:rPr>
          <w:rFonts w:hint="eastAsia"/>
        </w:rPr>
        <w:t>我们还做如下考虑：</w:t>
      </w:r>
    </w:p>
    <w:p w:rsidR="00900BC0" w:rsidRDefault="00AC6D13" w:rsidP="00AC6D13">
      <w:r>
        <w:rPr>
          <w:rFonts w:hint="eastAsia"/>
        </w:rPr>
        <w:t>（</w:t>
      </w:r>
      <w:r>
        <w:rPr>
          <w:rFonts w:hint="eastAsia"/>
        </w:rPr>
        <w:t>1</w:t>
      </w:r>
      <w:r>
        <w:rPr>
          <w:rFonts w:hint="eastAsia"/>
        </w:rPr>
        <w:t>）</w:t>
      </w:r>
      <w:r w:rsidR="00E2054E">
        <w:rPr>
          <w:rFonts w:hint="eastAsia"/>
        </w:rPr>
        <w:t>在组</w:t>
      </w:r>
      <w:r w:rsidR="00BE53F9">
        <w:rPr>
          <w:rFonts w:hint="eastAsia"/>
        </w:rPr>
        <w:t>件上执行任务时，任务要满足一下</w:t>
      </w:r>
      <w:r w:rsidR="00E2054E">
        <w:rPr>
          <w:rFonts w:hint="eastAsia"/>
        </w:rPr>
        <w:t>两个</w:t>
      </w:r>
      <w:r w:rsidR="00183A04">
        <w:rPr>
          <w:rFonts w:hint="eastAsia"/>
        </w:rPr>
        <w:t>方面</w:t>
      </w:r>
      <w:r w:rsidR="00BE53F9">
        <w:rPr>
          <w:rFonts w:hint="eastAsia"/>
        </w:rPr>
        <w:t>的要求</w:t>
      </w:r>
      <w:r w:rsidR="00183A04">
        <w:rPr>
          <w:rFonts w:hint="eastAsia"/>
        </w:rPr>
        <w:t>：</w:t>
      </w:r>
      <w:r w:rsidR="00E2054E">
        <w:rPr>
          <w:rFonts w:hint="eastAsia"/>
        </w:rPr>
        <w:t>一、任务的种类和组件可执行任务的种类相符，例如，计算任务只能在计算单</w:t>
      </w:r>
      <w:r w:rsidR="00FA2D0B">
        <w:rPr>
          <w:rFonts w:hint="eastAsia"/>
        </w:rPr>
        <w:t>元上执行，通信任务只能在数据传输</w:t>
      </w:r>
      <w:r w:rsidR="007F0051">
        <w:rPr>
          <w:rFonts w:hint="eastAsia"/>
        </w:rPr>
        <w:t>总</w:t>
      </w:r>
      <w:r w:rsidR="00FA2D0B">
        <w:rPr>
          <w:rFonts w:hint="eastAsia"/>
        </w:rPr>
        <w:t>线上执行；</w:t>
      </w:r>
      <w:r w:rsidR="00E2054E">
        <w:rPr>
          <w:rFonts w:hint="eastAsia"/>
        </w:rPr>
        <w:t>二</w:t>
      </w:r>
      <w:r w:rsidR="00FA2D0B">
        <w:rPr>
          <w:rFonts w:hint="eastAsia"/>
        </w:rPr>
        <w:t>、</w:t>
      </w:r>
      <w:r w:rsidR="00E2054E">
        <w:rPr>
          <w:rFonts w:hint="eastAsia"/>
        </w:rPr>
        <w:t>任务消耗的资源数量要满足组件当前所拥有的资源数量。</w:t>
      </w:r>
    </w:p>
    <w:p w:rsidR="00AC6D13" w:rsidRDefault="00BF467C" w:rsidP="00AC6D13">
      <w:r>
        <w:rPr>
          <w:rFonts w:hint="eastAsia"/>
        </w:rPr>
        <w:t>（</w:t>
      </w:r>
      <w:r>
        <w:rPr>
          <w:rFonts w:hint="eastAsia"/>
        </w:rPr>
        <w:t>2</w:t>
      </w:r>
      <w:r>
        <w:rPr>
          <w:rFonts w:hint="eastAsia"/>
        </w:rPr>
        <w:t>）如图</w:t>
      </w:r>
      <w:r>
        <w:rPr>
          <w:rFonts w:hint="eastAsia"/>
        </w:rPr>
        <w:t>2</w:t>
      </w:r>
      <w:r w:rsidR="00C54272">
        <w:rPr>
          <w:rFonts w:hint="eastAsia"/>
        </w:rPr>
        <w:t>所示，每一个组件都关联一个局部</w:t>
      </w:r>
      <w:r>
        <w:rPr>
          <w:rFonts w:hint="eastAsia"/>
        </w:rPr>
        <w:t>内存</w:t>
      </w:r>
      <w:r w:rsidR="00C54272">
        <w:rPr>
          <w:rFonts w:hint="eastAsia"/>
        </w:rPr>
        <w:t>，当一个计算任务在组件上运行时，对数据的存取均来至与其相关的局部内存。当任务执行结束以后，其产生的数据也存储在局部内存中，因此，如果两个有数据依赖的任务映射到同一个组件上执行，任务之间的数据传输是不消耗任何资源的，因为并不需要发生实际的数据传输任务</w:t>
      </w:r>
      <w:r w:rsidR="009420B6">
        <w:rPr>
          <w:rFonts w:hint="eastAsia"/>
        </w:rPr>
        <w:t>[11]</w:t>
      </w:r>
      <w:r w:rsidR="00C54272">
        <w:rPr>
          <w:rFonts w:hint="eastAsia"/>
        </w:rPr>
        <w:t>。</w:t>
      </w:r>
    </w:p>
    <w:p w:rsidR="00E45DC4" w:rsidRPr="00621803" w:rsidRDefault="00CD17AD" w:rsidP="00621803">
      <w:pPr>
        <w:pStyle w:val="references"/>
        <w:rPr>
          <w:rFonts w:eastAsiaTheme="minorEastAsia"/>
          <w:color w:val="FF0000"/>
          <w:lang w:eastAsia="zh-CN"/>
        </w:rPr>
      </w:pPr>
      <w:r w:rsidRPr="00300253">
        <w:rPr>
          <w:color w:val="FF0000"/>
        </w:rPr>
        <w:t>R. Niemann and P. Marwedel, “An algorithm for hardware/software</w:t>
      </w:r>
      <w:r w:rsidRPr="00300253">
        <w:rPr>
          <w:rFonts w:eastAsiaTheme="minorEastAsia" w:hint="eastAsia"/>
          <w:color w:val="FF0000"/>
          <w:lang w:eastAsia="zh-CN"/>
        </w:rPr>
        <w:t xml:space="preserve"> </w:t>
      </w:r>
      <w:r w:rsidRPr="00300253">
        <w:rPr>
          <w:color w:val="FF0000"/>
        </w:rPr>
        <w:t>partitioning using mixed</w:t>
      </w:r>
      <w:r w:rsidRPr="00300253">
        <w:rPr>
          <w:rFonts w:eastAsiaTheme="minorEastAsia" w:hint="eastAsia"/>
          <w:color w:val="FF0000"/>
          <w:lang w:eastAsia="zh-CN"/>
        </w:rPr>
        <w:t xml:space="preserve"> </w:t>
      </w:r>
      <w:r w:rsidRPr="00300253">
        <w:rPr>
          <w:color w:val="FF0000"/>
        </w:rPr>
        <w:t>integer linear programming,</w:t>
      </w:r>
      <w:r w:rsidRPr="00300253">
        <w:rPr>
          <w:rFonts w:eastAsiaTheme="minorEastAsia" w:hint="eastAsia"/>
          <w:color w:val="FF0000"/>
          <w:lang w:eastAsia="zh-CN"/>
        </w:rPr>
        <w:t xml:space="preserve"> </w:t>
      </w:r>
      <w:r w:rsidRPr="00300253">
        <w:rPr>
          <w:color w:val="FF0000"/>
        </w:rPr>
        <w:t>”</w:t>
      </w:r>
      <w:r w:rsidRPr="00300253">
        <w:rPr>
          <w:rFonts w:eastAsiaTheme="minorEastAsia" w:hint="eastAsia"/>
          <w:color w:val="FF0000"/>
          <w:lang w:eastAsia="zh-CN"/>
        </w:rPr>
        <w:t xml:space="preserve"> </w:t>
      </w:r>
      <w:r w:rsidRPr="00300253">
        <w:rPr>
          <w:color w:val="FF0000"/>
        </w:rPr>
        <w:t>Design Automat.</w:t>
      </w:r>
      <w:r w:rsidRPr="00300253">
        <w:rPr>
          <w:rFonts w:eastAsiaTheme="minorEastAsia" w:hint="eastAsia"/>
          <w:color w:val="FF0000"/>
          <w:lang w:eastAsia="zh-CN"/>
        </w:rPr>
        <w:t xml:space="preserve"> </w:t>
      </w:r>
      <w:r w:rsidRPr="00300253">
        <w:rPr>
          <w:color w:val="FF0000"/>
        </w:rPr>
        <w:t>Embedded Syst., vol. 2, no. 2, pp. 125–163, Mar.1997.</w:t>
      </w:r>
    </w:p>
    <w:p w:rsidR="00620B04" w:rsidRDefault="006F48FA" w:rsidP="00621803">
      <w:r>
        <w:rPr>
          <w:rFonts w:hint="eastAsia"/>
        </w:rPr>
        <w:t>此外数据的传输可以</w:t>
      </w:r>
      <w:r w:rsidR="00652531">
        <w:rPr>
          <w:rFonts w:hint="eastAsia"/>
        </w:rPr>
        <w:t>通过系统总线或</w:t>
      </w:r>
      <w:r w:rsidR="00652531">
        <w:rPr>
          <w:rFonts w:hint="eastAsia"/>
        </w:rPr>
        <w:t>DMA</w:t>
      </w:r>
      <w:r w:rsidR="00652531">
        <w:rPr>
          <w:rFonts w:hint="eastAsia"/>
        </w:rPr>
        <w:t>进行传送，</w:t>
      </w:r>
      <w:r w:rsidR="004D21C1">
        <w:rPr>
          <w:rFonts w:hint="eastAsia"/>
        </w:rPr>
        <w:t>但是数据在传送时只能和其中的一个传送组件相关联。通过上面的假设，我们可以很容易的将当前目标体系结构的传输模型向其他模型进行扩展</w:t>
      </w:r>
      <w:r w:rsidR="004D21C1">
        <w:rPr>
          <w:rFonts w:hint="eastAsia"/>
        </w:rPr>
        <w:t>[12]</w:t>
      </w:r>
      <w:r w:rsidR="00443ED1">
        <w:rPr>
          <w:rFonts w:hint="eastAsia"/>
        </w:rPr>
        <w:t>。</w:t>
      </w:r>
    </w:p>
    <w:p w:rsidR="007B5326" w:rsidRPr="00895A7E" w:rsidRDefault="007B5326" w:rsidP="007B5326">
      <w:pPr>
        <w:autoSpaceDE w:val="0"/>
        <w:autoSpaceDN w:val="0"/>
        <w:adjustRightInd w:val="0"/>
        <w:jc w:val="left"/>
        <w:rPr>
          <w:rFonts w:ascii="Times-Roman" w:hAnsi="Times-Roman" w:cs="Times-Roman"/>
          <w:color w:val="FF0000"/>
          <w:kern w:val="0"/>
          <w:sz w:val="16"/>
          <w:szCs w:val="16"/>
        </w:rPr>
      </w:pPr>
      <w:r w:rsidRPr="00895A7E">
        <w:rPr>
          <w:rFonts w:ascii="Times-Roman" w:hAnsi="Times-Roman" w:cs="Times-Roman"/>
          <w:color w:val="FF0000"/>
          <w:kern w:val="0"/>
          <w:sz w:val="16"/>
          <w:szCs w:val="16"/>
        </w:rPr>
        <w:t>T.-Y. Yen and W. Wolf, “Communication synthesis fo</w:t>
      </w:r>
      <w:r w:rsidRPr="00895A7E">
        <w:rPr>
          <w:rFonts w:ascii="Times-Roman" w:hAnsi="Times-Roman" w:cs="Times-Roman" w:hint="eastAsia"/>
          <w:color w:val="FF0000"/>
          <w:kern w:val="0"/>
          <w:sz w:val="16"/>
          <w:szCs w:val="16"/>
        </w:rPr>
        <w:t xml:space="preserve">r distributed </w:t>
      </w:r>
      <w:r w:rsidRPr="00895A7E">
        <w:rPr>
          <w:rFonts w:ascii="Times-Roman" w:hAnsi="Times-Roman" w:cs="Times-Roman"/>
          <w:color w:val="FF0000"/>
          <w:kern w:val="0"/>
          <w:sz w:val="16"/>
          <w:szCs w:val="16"/>
        </w:rPr>
        <w:t>embedded</w:t>
      </w:r>
      <w:r w:rsidRPr="00895A7E">
        <w:rPr>
          <w:rFonts w:ascii="Times-Roman" w:hAnsi="Times-Roman" w:cs="Times-Roman" w:hint="eastAsia"/>
          <w:color w:val="FF0000"/>
          <w:kern w:val="0"/>
          <w:sz w:val="16"/>
          <w:szCs w:val="16"/>
        </w:rPr>
        <w:t xml:space="preserve"> systems,</w:t>
      </w:r>
      <w:r w:rsidRPr="00895A7E">
        <w:rPr>
          <w:rFonts w:ascii="Times-Roman" w:hAnsi="Times-Roman" w:cs="Times-Roman"/>
          <w:color w:val="FF0000"/>
          <w:kern w:val="0"/>
          <w:sz w:val="16"/>
          <w:szCs w:val="16"/>
        </w:rPr>
        <w:t>”</w:t>
      </w:r>
      <w:r w:rsidRPr="00895A7E">
        <w:rPr>
          <w:rFonts w:ascii="Times-Roman" w:hAnsi="Times-Roman" w:cs="Times-Roman" w:hint="eastAsia"/>
          <w:color w:val="FF0000"/>
          <w:kern w:val="0"/>
          <w:sz w:val="16"/>
          <w:szCs w:val="16"/>
        </w:rPr>
        <w:t xml:space="preserve"> in Proc. IEEE/Assoc, Comput. Machinery int. Conf. Comput-Aided Design (ICCAD), 1995, pp. 288-294.</w:t>
      </w:r>
    </w:p>
    <w:p w:rsidR="00895A7E" w:rsidRDefault="00D842C6" w:rsidP="007B5326">
      <w:pPr>
        <w:autoSpaceDE w:val="0"/>
        <w:autoSpaceDN w:val="0"/>
        <w:adjustRightInd w:val="0"/>
        <w:jc w:val="left"/>
      </w:pPr>
      <w:r>
        <w:rPr>
          <w:rFonts w:hint="eastAsia"/>
        </w:rPr>
        <w:t>例如在共享内存系统中</w:t>
      </w:r>
      <w:r w:rsidR="00364A88">
        <w:rPr>
          <w:rFonts w:hint="eastAsia"/>
        </w:rPr>
        <w:t>数据的传输过程将会分为以下两步</w:t>
      </w:r>
      <w:r>
        <w:rPr>
          <w:rFonts w:hint="eastAsia"/>
        </w:rPr>
        <w:t>，</w:t>
      </w:r>
      <w:r w:rsidR="006E6A8D">
        <w:rPr>
          <w:rFonts w:hint="eastAsia"/>
        </w:rPr>
        <w:t>一、</w:t>
      </w:r>
      <w:r w:rsidR="00A227AB">
        <w:rPr>
          <w:rFonts w:hint="eastAsia"/>
        </w:rPr>
        <w:t>由源执行单元局部内存到共享内存的</w:t>
      </w:r>
      <w:r w:rsidR="006E6A8D">
        <w:rPr>
          <w:rFonts w:hint="eastAsia"/>
        </w:rPr>
        <w:t>数据</w:t>
      </w:r>
      <w:r w:rsidR="00A227AB">
        <w:rPr>
          <w:rFonts w:hint="eastAsia"/>
        </w:rPr>
        <w:t>传输；二、</w:t>
      </w:r>
      <w:r w:rsidR="00364A88">
        <w:rPr>
          <w:rFonts w:hint="eastAsia"/>
        </w:rPr>
        <w:t>由共享内存到</w:t>
      </w:r>
      <w:r w:rsidR="006E6A8D">
        <w:rPr>
          <w:rFonts w:hint="eastAsia"/>
        </w:rPr>
        <w:t>目标执行单元</w:t>
      </w:r>
      <w:r w:rsidR="00364A88">
        <w:rPr>
          <w:rFonts w:hint="eastAsia"/>
        </w:rPr>
        <w:t>局部内存中的</w:t>
      </w:r>
      <w:r w:rsidR="00AE7063">
        <w:rPr>
          <w:rFonts w:hint="eastAsia"/>
        </w:rPr>
        <w:t>数据传输。</w:t>
      </w:r>
      <w:r w:rsidR="00C7198C">
        <w:rPr>
          <w:rFonts w:hint="eastAsia"/>
        </w:rPr>
        <w:t>在本文中，我们假设：一、所有的数据传输都是直接由局部内存到局部内存进行传输的；二、</w:t>
      </w:r>
      <w:r w:rsidR="00BE42A6">
        <w:rPr>
          <w:rFonts w:hint="eastAsia"/>
        </w:rPr>
        <w:t>不同内存单元之间数据传输所消耗的时间只和传输的数据量的大小以及通信总线的带宽有关。</w:t>
      </w:r>
    </w:p>
    <w:p w:rsidR="00581E32" w:rsidRPr="00E6735B" w:rsidRDefault="00E662D3" w:rsidP="00E6735B">
      <w:pPr>
        <w:autoSpaceDE w:val="0"/>
        <w:autoSpaceDN w:val="0"/>
        <w:adjustRightInd w:val="0"/>
        <w:jc w:val="left"/>
        <w:rPr>
          <w:rFonts w:ascii="Times-Roman" w:hAnsi="Times-Roman" w:cs="Times-Roman"/>
          <w:kern w:val="0"/>
          <w:sz w:val="16"/>
          <w:szCs w:val="16"/>
        </w:rPr>
      </w:pPr>
      <w:r>
        <w:rPr>
          <w:rFonts w:hint="eastAsia"/>
        </w:rPr>
        <w:t>（</w:t>
      </w:r>
      <w:r w:rsidR="00C03460">
        <w:rPr>
          <w:rFonts w:hint="eastAsia"/>
        </w:rPr>
        <w:t>3</w:t>
      </w:r>
      <w:r w:rsidR="00C03460">
        <w:rPr>
          <w:rFonts w:hint="eastAsia"/>
        </w:rPr>
        <w:t>）</w:t>
      </w:r>
      <w:r w:rsidR="00621A9E">
        <w:rPr>
          <w:rFonts w:hint="eastAsia"/>
        </w:rPr>
        <w:t>为了简化任务的优化</w:t>
      </w:r>
      <w:r w:rsidR="00E60A09">
        <w:rPr>
          <w:rFonts w:hint="eastAsia"/>
        </w:rPr>
        <w:t>调度，我们假设每个组件</w:t>
      </w:r>
      <w:r w:rsidR="00251035">
        <w:rPr>
          <w:rFonts w:hint="eastAsia"/>
        </w:rPr>
        <w:t>在同一时间最多只能运行一个</w:t>
      </w:r>
      <w:r w:rsidR="00621803">
        <w:rPr>
          <w:rFonts w:hint="eastAsia"/>
        </w:rPr>
        <w:t>相关</w:t>
      </w:r>
      <w:r w:rsidR="00251035">
        <w:rPr>
          <w:rFonts w:hint="eastAsia"/>
        </w:rPr>
        <w:t>任务</w:t>
      </w:r>
      <w:r w:rsidR="00E6735B">
        <w:rPr>
          <w:rFonts w:hint="eastAsia"/>
        </w:rPr>
        <w:t>，即</w:t>
      </w:r>
      <w:r w:rsidR="00E60A09">
        <w:rPr>
          <w:rFonts w:hint="eastAsia"/>
        </w:rPr>
        <w:t>当有多个任务分配在同一执行组件上</w:t>
      </w:r>
      <w:r w:rsidR="00E6735B">
        <w:rPr>
          <w:rFonts w:hint="eastAsia"/>
        </w:rPr>
        <w:t>时，这些</w:t>
      </w:r>
      <w:r w:rsidR="00FA4F43">
        <w:rPr>
          <w:rFonts w:hint="eastAsia"/>
        </w:rPr>
        <w:t>任务</w:t>
      </w:r>
      <w:r w:rsidR="005F3255">
        <w:rPr>
          <w:rFonts w:hint="eastAsia"/>
        </w:rPr>
        <w:t>需要线性</w:t>
      </w:r>
      <w:r w:rsidR="00E6735B">
        <w:rPr>
          <w:rFonts w:hint="eastAsia"/>
        </w:rPr>
        <w:t>的执行</w:t>
      </w:r>
      <w:r w:rsidR="00251035">
        <w:rPr>
          <w:rFonts w:hint="eastAsia"/>
        </w:rPr>
        <w:t>。</w:t>
      </w:r>
    </w:p>
    <w:p w:rsidR="00A67D45" w:rsidRPr="004241F4" w:rsidRDefault="00581E32" w:rsidP="004241F4">
      <w:pPr>
        <w:jc w:val="center"/>
        <w:rPr>
          <w:b/>
          <w:sz w:val="28"/>
        </w:rPr>
      </w:pPr>
      <w:bookmarkStart w:id="8" w:name="OLE_LINK1"/>
      <w:bookmarkStart w:id="9" w:name="OLE_LINK2"/>
      <w:r w:rsidRPr="004241F4">
        <w:rPr>
          <w:rFonts w:hint="eastAsia"/>
          <w:b/>
          <w:sz w:val="28"/>
        </w:rPr>
        <w:lastRenderedPageBreak/>
        <w:t>多任务应用程序</w:t>
      </w:r>
    </w:p>
    <w:bookmarkEnd w:id="8"/>
    <w:bookmarkEnd w:id="9"/>
    <w:p w:rsidR="00887180" w:rsidRDefault="00581E32" w:rsidP="00A67D45">
      <w:r>
        <w:rPr>
          <w:rFonts w:hint="eastAsia"/>
        </w:rPr>
        <w:t>什么是多任务应用程序</w:t>
      </w:r>
    </w:p>
    <w:p w:rsidR="00C92FE8" w:rsidRDefault="00887180" w:rsidP="00A67D45">
      <w:r w:rsidRPr="00887180">
        <w:rPr>
          <w:rFonts w:hint="eastAsia"/>
        </w:rPr>
        <w:t>一个多任务应用程序</w:t>
      </w:r>
      <w:r>
        <w:rPr>
          <w:rFonts w:hint="eastAsia"/>
        </w:rPr>
        <w:t>由</w:t>
      </w:r>
      <w:r w:rsidRPr="00887180">
        <w:rPr>
          <w:rFonts w:hint="eastAsia"/>
        </w:rPr>
        <w:t>N</w:t>
      </w:r>
      <w:r w:rsidRPr="00887180">
        <w:rPr>
          <w:rFonts w:hint="eastAsia"/>
        </w:rPr>
        <w:t>个</w:t>
      </w:r>
      <w:r>
        <w:rPr>
          <w:rFonts w:hint="eastAsia"/>
        </w:rPr>
        <w:t>子</w:t>
      </w:r>
      <w:r w:rsidRPr="00887180">
        <w:rPr>
          <w:rFonts w:hint="eastAsia"/>
        </w:rPr>
        <w:t>任务</w:t>
      </w:r>
      <w:r>
        <w:rPr>
          <w:rFonts w:hint="eastAsia"/>
        </w:rPr>
        <w:t>组成，</w:t>
      </w:r>
      <w:r w:rsidRPr="00887180">
        <w:rPr>
          <w:rFonts w:hint="eastAsia"/>
        </w:rPr>
        <w:t>任务</w:t>
      </w:r>
      <w:r>
        <w:rPr>
          <w:rFonts w:hint="eastAsia"/>
        </w:rPr>
        <w:t>之间具有时序关系和数据的传输</w:t>
      </w:r>
      <w:r w:rsidR="002400F2">
        <w:rPr>
          <w:rFonts w:hint="eastAsia"/>
        </w:rPr>
        <w:t>依赖</w:t>
      </w:r>
      <w:r>
        <w:rPr>
          <w:rFonts w:hint="eastAsia"/>
        </w:rPr>
        <w:t>，每个子任务在运行时需要占用</w:t>
      </w:r>
      <w:r w:rsidRPr="00887180">
        <w:rPr>
          <w:rFonts w:hint="eastAsia"/>
        </w:rPr>
        <w:t>单一的执行单元。</w:t>
      </w:r>
      <w:r w:rsidR="008A3396">
        <w:rPr>
          <w:rFonts w:hint="eastAsia"/>
        </w:rPr>
        <w:t>多任务应用程序在执行时具有以下特点：</w:t>
      </w:r>
    </w:p>
    <w:p w:rsidR="00C92FE8" w:rsidRDefault="00C92FE8" w:rsidP="00C92FE8">
      <w:r>
        <w:rPr>
          <w:rFonts w:hint="eastAsia"/>
        </w:rPr>
        <w:t>一、</w:t>
      </w:r>
      <w:r w:rsidR="005C663B">
        <w:rPr>
          <w:rFonts w:hint="eastAsia"/>
        </w:rPr>
        <w:t>多任务应用程序的并行执行并不意</w:t>
      </w:r>
      <w:r w:rsidR="00616FB9">
        <w:rPr>
          <w:rFonts w:hint="eastAsia"/>
        </w:rPr>
        <w:t>味者所有子</w:t>
      </w:r>
      <w:r w:rsidR="005C663B">
        <w:rPr>
          <w:rFonts w:hint="eastAsia"/>
        </w:rPr>
        <w:t>任务都需要在同一时间执行，而是在同一时间至少</w:t>
      </w:r>
      <w:r w:rsidR="00CB3D4B">
        <w:rPr>
          <w:rFonts w:hint="eastAsia"/>
        </w:rPr>
        <w:t>存在</w:t>
      </w:r>
      <w:r w:rsidR="005C663B">
        <w:rPr>
          <w:rFonts w:hint="eastAsia"/>
        </w:rPr>
        <w:t>一个</w:t>
      </w:r>
      <w:r w:rsidR="008A3396">
        <w:rPr>
          <w:rFonts w:hint="eastAsia"/>
        </w:rPr>
        <w:t>子任务</w:t>
      </w:r>
      <w:r w:rsidR="00D25B36">
        <w:rPr>
          <w:rFonts w:hint="eastAsia"/>
        </w:rPr>
        <w:t>可以</w:t>
      </w:r>
      <w:r w:rsidR="005C663B">
        <w:rPr>
          <w:rFonts w:hint="eastAsia"/>
        </w:rPr>
        <w:t>被</w:t>
      </w:r>
      <w:r w:rsidR="008A3396">
        <w:rPr>
          <w:rFonts w:hint="eastAsia"/>
        </w:rPr>
        <w:t>执行。</w:t>
      </w:r>
    </w:p>
    <w:p w:rsidR="00C92FE8" w:rsidRDefault="00587018" w:rsidP="00C92FE8">
      <w:r>
        <w:rPr>
          <w:rFonts w:hint="eastAsia"/>
        </w:rPr>
        <w:t>二、</w:t>
      </w:r>
      <w:r w:rsidR="008A3396">
        <w:rPr>
          <w:rFonts w:hint="eastAsia"/>
        </w:rPr>
        <w:t>子任务只有在其所有上游任务已经完成</w:t>
      </w:r>
      <w:r w:rsidR="00A76E88">
        <w:rPr>
          <w:rFonts w:hint="eastAsia"/>
        </w:rPr>
        <w:t>并且获得执行硬件的基础上</w:t>
      </w:r>
      <w:r w:rsidR="008A3396">
        <w:rPr>
          <w:rFonts w:hint="eastAsia"/>
        </w:rPr>
        <w:t>才能够被执行。</w:t>
      </w:r>
    </w:p>
    <w:p w:rsidR="007C3739" w:rsidRDefault="00587018" w:rsidP="00C92FE8">
      <w:r>
        <w:rPr>
          <w:rFonts w:hint="eastAsia"/>
        </w:rPr>
        <w:t>三、</w:t>
      </w:r>
      <w:r w:rsidR="00121E2A">
        <w:rPr>
          <w:rFonts w:hint="eastAsia"/>
        </w:rPr>
        <w:t>多任务</w:t>
      </w:r>
      <w:r w:rsidR="005C663B">
        <w:rPr>
          <w:rFonts w:hint="eastAsia"/>
        </w:rPr>
        <w:t>应用程序完成的时间为最后一个子任务运行结束的时间。</w:t>
      </w:r>
    </w:p>
    <w:p w:rsidR="00A31D63" w:rsidRDefault="000E3438" w:rsidP="00A67D45">
      <w:r>
        <w:rPr>
          <w:rFonts w:hint="eastAsia"/>
        </w:rPr>
        <w:t>因此，当多任务应用程序在单</w:t>
      </w:r>
      <w:r>
        <w:rPr>
          <w:rFonts w:hint="eastAsia"/>
        </w:rPr>
        <w:t>CPU</w:t>
      </w:r>
      <w:r>
        <w:rPr>
          <w:rFonts w:hint="eastAsia"/>
        </w:rPr>
        <w:t>系统上执行时，所有的子任务</w:t>
      </w:r>
      <w:r w:rsidR="004B49E9">
        <w:rPr>
          <w:rFonts w:hint="eastAsia"/>
        </w:rPr>
        <w:t>在同一时间上只能有一个在执行，应用程序的执行的总时间和应用程序串行执行的时间相同。</w:t>
      </w:r>
      <w:r w:rsidR="002B456B">
        <w:rPr>
          <w:rFonts w:hint="eastAsia"/>
        </w:rPr>
        <w:t>为了加快多</w:t>
      </w:r>
      <w:r w:rsidR="00EF42FE">
        <w:rPr>
          <w:rFonts w:hint="eastAsia"/>
        </w:rPr>
        <w:t>任务应用程序的执行时间，其执行平台</w:t>
      </w:r>
      <w:r w:rsidR="002B456B">
        <w:rPr>
          <w:rFonts w:hint="eastAsia"/>
        </w:rPr>
        <w:t>往往是上文所提到了多处理器片上系统，</w:t>
      </w:r>
      <w:r w:rsidR="00432686">
        <w:rPr>
          <w:rFonts w:hint="eastAsia"/>
        </w:rPr>
        <w:t>应用程序在执行时，可以并行的执行，但是在调度任务和各个处理单元之间的</w:t>
      </w:r>
      <w:r w:rsidR="000E4128">
        <w:rPr>
          <w:rFonts w:hint="eastAsia"/>
        </w:rPr>
        <w:t>映射</w:t>
      </w:r>
      <w:r w:rsidR="00432686">
        <w:rPr>
          <w:rFonts w:hint="eastAsia"/>
        </w:rPr>
        <w:t>关系上，不同的映射将会导致程序执行时间的不同，例如，</w:t>
      </w:r>
      <w:r w:rsidR="00284ED5">
        <w:rPr>
          <w:rFonts w:hint="eastAsia"/>
        </w:rPr>
        <w:t>在最差的情况下，应用程序中的所有计算任务都被映射到同一个</w:t>
      </w:r>
      <w:r w:rsidR="00284ED5">
        <w:rPr>
          <w:rFonts w:hint="eastAsia"/>
        </w:rPr>
        <w:t>CPU</w:t>
      </w:r>
      <w:r w:rsidR="00284ED5">
        <w:rPr>
          <w:rFonts w:hint="eastAsia"/>
        </w:rPr>
        <w:t>单元上执行，这样应用程序完成的时间和单个</w:t>
      </w:r>
      <w:r w:rsidR="00284ED5">
        <w:rPr>
          <w:rFonts w:hint="eastAsia"/>
        </w:rPr>
        <w:t>CPU</w:t>
      </w:r>
      <w:r w:rsidR="00581B46">
        <w:rPr>
          <w:rFonts w:hint="eastAsia"/>
        </w:rPr>
        <w:t>执行的时间是相当的，这种映射关系肯定不是我们想要的；我们所期待的结果就是将子任务合理的映射到多个处理单元上，让应用程序充分利用多处理器片上系统的计算优势，加快任务的执行速度，缩短程序的执行时间。</w:t>
      </w:r>
    </w:p>
    <w:p w:rsidR="007C3739" w:rsidRPr="00A31D63" w:rsidRDefault="007C3739" w:rsidP="00A31D63">
      <w:pPr>
        <w:jc w:val="center"/>
        <w:rPr>
          <w:b/>
          <w:sz w:val="28"/>
        </w:rPr>
      </w:pPr>
      <w:r w:rsidRPr="00A31D63">
        <w:rPr>
          <w:rFonts w:hint="eastAsia"/>
          <w:b/>
          <w:sz w:val="28"/>
        </w:rPr>
        <w:t>多任务应用程序的抽象</w:t>
      </w:r>
    </w:p>
    <w:p w:rsidR="00802B2F" w:rsidRDefault="00E42BDD" w:rsidP="00A67D45">
      <w:r>
        <w:rPr>
          <w:rFonts w:hint="eastAsia"/>
        </w:rPr>
        <w:t>在处理异构嵌入式系统上问题的映射和调度时需要将多任务应用程序抽象成能够在目标平台上进行调度的模型。</w:t>
      </w:r>
      <w:r w:rsidR="00E83220">
        <w:rPr>
          <w:rFonts w:hint="eastAsia"/>
        </w:rPr>
        <w:t>本文我们将多任务应用程序抽象成一个有向无环图（</w:t>
      </w:r>
      <w:r w:rsidR="00E83220">
        <w:rPr>
          <w:rFonts w:hint="eastAsia"/>
        </w:rPr>
        <w:t>DAG</w:t>
      </w:r>
      <w:r w:rsidR="00E83220">
        <w:rPr>
          <w:rFonts w:hint="eastAsia"/>
        </w:rPr>
        <w:t>），其形式化定义如下：有向无环图</w:t>
      </w:r>
      <w:r w:rsidR="00E83220" w:rsidRPr="00F13DC5">
        <w:rPr>
          <w:rFonts w:hint="eastAsia"/>
          <w:i/>
        </w:rPr>
        <w:t>G</w:t>
      </w:r>
      <w:r w:rsidR="00E83220" w:rsidRPr="00F13DC5">
        <w:rPr>
          <w:rFonts w:hint="eastAsia"/>
        </w:rPr>
        <w:t xml:space="preserve"> = (</w:t>
      </w:r>
      <w:r w:rsidR="00996B02">
        <w:rPr>
          <w:rFonts w:hint="eastAsia"/>
          <w:i/>
        </w:rPr>
        <w:t>T, E</w:t>
      </w:r>
      <w:r w:rsidR="00E83220" w:rsidRPr="00F13DC5">
        <w:rPr>
          <w:rFonts w:hint="eastAsia"/>
          <w:i/>
        </w:rPr>
        <w:t>)</w:t>
      </w:r>
      <w:r w:rsidR="00710BC6">
        <w:rPr>
          <w:rFonts w:hint="eastAsia"/>
          <w:i/>
        </w:rPr>
        <w:t>，</w:t>
      </w:r>
      <w:r w:rsidR="00710BC6">
        <w:rPr>
          <w:rFonts w:hint="eastAsia"/>
        </w:rPr>
        <w:t>顶点</w:t>
      </w:r>
      <w:r w:rsidR="00710BC6">
        <w:rPr>
          <w:rFonts w:hint="eastAsia"/>
        </w:rPr>
        <w:t>T</w:t>
      </w:r>
      <w:r w:rsidR="00710BC6">
        <w:rPr>
          <w:rFonts w:hint="eastAsia"/>
        </w:rPr>
        <w:t>表示计算任务，</w:t>
      </w:r>
      <w:r w:rsidR="00710BC6">
        <w:rPr>
          <w:rFonts w:hint="eastAsia"/>
        </w:rPr>
        <w:t>E</w:t>
      </w:r>
      <w:r w:rsidR="001014AD" w:rsidRPr="001014AD">
        <w:rPr>
          <w:rFonts w:ascii="MTSY" w:eastAsia="MTSY" w:cs="MTSY" w:hint="eastAsia"/>
          <w:kern w:val="0"/>
          <w:sz w:val="20"/>
          <w:szCs w:val="20"/>
        </w:rPr>
        <w:t xml:space="preserve"> </w:t>
      </w:r>
      <w:r w:rsidR="001014AD">
        <w:rPr>
          <w:rFonts w:ascii="MTSY" w:eastAsia="MTSY" w:cs="MTSY" w:hint="eastAsia"/>
          <w:kern w:val="0"/>
          <w:sz w:val="20"/>
          <w:szCs w:val="20"/>
        </w:rPr>
        <w:t>⊆</w:t>
      </w:r>
      <w:r w:rsidR="008C18DD">
        <w:rPr>
          <w:rFonts w:ascii="MTSY" w:cs="MTSY" w:hint="eastAsia"/>
          <w:kern w:val="0"/>
          <w:sz w:val="20"/>
          <w:szCs w:val="20"/>
        </w:rPr>
        <w:t>T</w:t>
      </w:r>
      <w:r w:rsidR="008C18DD" w:rsidRPr="008C18DD">
        <w:rPr>
          <w:rFonts w:asciiTheme="minorEastAsia" w:hAnsiTheme="minorEastAsia" w:cs="MTSY" w:hint="eastAsia"/>
          <w:kern w:val="0"/>
          <w:sz w:val="20"/>
          <w:szCs w:val="20"/>
        </w:rPr>
        <w:t>×</w:t>
      </w:r>
      <w:r w:rsidR="001014AD">
        <w:rPr>
          <w:rFonts w:ascii="MTSY" w:cs="MTSY" w:hint="eastAsia"/>
          <w:kern w:val="0"/>
          <w:sz w:val="20"/>
          <w:szCs w:val="20"/>
        </w:rPr>
        <w:t>T</w:t>
      </w:r>
      <w:r w:rsidR="00710BC6">
        <w:rPr>
          <w:rFonts w:hint="eastAsia"/>
        </w:rPr>
        <w:t>表示任务之间的依赖关系，</w:t>
      </w:r>
      <w:r w:rsidR="00026E2F">
        <w:rPr>
          <w:rFonts w:hint="eastAsia"/>
        </w:rPr>
        <w:t>即</w:t>
      </w:r>
      <w:r w:rsidR="002D05E6">
        <w:rPr>
          <w:rFonts w:hint="eastAsia"/>
        </w:rPr>
        <w:t>存在</w:t>
      </w:r>
      <w:r w:rsidR="002D05E6">
        <w:rPr>
          <w:rFonts w:hint="eastAsia"/>
        </w:rPr>
        <w:t>e</w:t>
      </w:r>
      <w:r w:rsidR="002D05E6">
        <w:rPr>
          <w:rFonts w:hint="eastAsia"/>
        </w:rPr>
        <w:t>（</w:t>
      </w:r>
      <w:r w:rsidR="002D05E6">
        <w:rPr>
          <w:rFonts w:hint="eastAsia"/>
        </w:rPr>
        <w:t>t</w:t>
      </w:r>
      <w:r w:rsidR="002D05E6">
        <w:t>’</w:t>
      </w:r>
      <w:r w:rsidR="002D05E6">
        <w:rPr>
          <w:rFonts w:hint="eastAsia"/>
        </w:rPr>
        <w:t>, t</w:t>
      </w:r>
      <w:r w:rsidR="002D05E6">
        <w:rPr>
          <w:rFonts w:hint="eastAsia"/>
        </w:rPr>
        <w:t>）</w:t>
      </w:r>
      <w:r w:rsidR="00026E2F" w:rsidRPr="00A55CFA">
        <w:rPr>
          <w:rFonts w:hint="eastAsia"/>
        </w:rPr>
        <w:sym w:font="Symbol" w:char="F0CE"/>
      </w:r>
      <w:r w:rsidR="00026E2F">
        <w:rPr>
          <w:rFonts w:hint="eastAsia"/>
        </w:rPr>
        <w:t>E</w:t>
      </w:r>
      <w:r w:rsidR="00026E2F">
        <w:rPr>
          <w:rFonts w:hint="eastAsia"/>
        </w:rPr>
        <w:t>时表明任务</w:t>
      </w:r>
      <w:r w:rsidR="00026E2F">
        <w:rPr>
          <w:rFonts w:hint="eastAsia"/>
        </w:rPr>
        <w:t>t</w:t>
      </w:r>
      <w:r w:rsidR="00026E2F">
        <w:t>’</w:t>
      </w:r>
      <w:r w:rsidR="00026E2F">
        <w:rPr>
          <w:rFonts w:hint="eastAsia"/>
        </w:rPr>
        <w:t>是任务</w:t>
      </w:r>
      <w:r w:rsidR="00026E2F">
        <w:rPr>
          <w:rFonts w:hint="eastAsia"/>
        </w:rPr>
        <w:t>t</w:t>
      </w:r>
      <w:r w:rsidR="00026E2F">
        <w:rPr>
          <w:rFonts w:hint="eastAsia"/>
        </w:rPr>
        <w:t>的父任务，任务</w:t>
      </w:r>
      <w:r w:rsidR="00026E2F">
        <w:rPr>
          <w:rFonts w:hint="eastAsia"/>
        </w:rPr>
        <w:t>t</w:t>
      </w:r>
      <w:r w:rsidR="00026E2F">
        <w:rPr>
          <w:rFonts w:hint="eastAsia"/>
        </w:rPr>
        <w:t>只有当任务</w:t>
      </w:r>
      <w:r w:rsidR="00026E2F">
        <w:rPr>
          <w:rFonts w:hint="eastAsia"/>
        </w:rPr>
        <w:t>t</w:t>
      </w:r>
      <w:r w:rsidR="00026E2F">
        <w:t>’</w:t>
      </w:r>
      <w:r w:rsidR="00026E2F">
        <w:rPr>
          <w:rFonts w:hint="eastAsia"/>
        </w:rPr>
        <w:t>执行完成</w:t>
      </w:r>
      <w:r w:rsidR="008501B6">
        <w:rPr>
          <w:rFonts w:hint="eastAsia"/>
        </w:rPr>
        <w:t>以及和任务</w:t>
      </w:r>
      <w:r w:rsidR="008501B6">
        <w:rPr>
          <w:rFonts w:hint="eastAsia"/>
        </w:rPr>
        <w:t>t</w:t>
      </w:r>
      <w:r w:rsidR="008501B6">
        <w:rPr>
          <w:rFonts w:hint="eastAsia"/>
        </w:rPr>
        <w:t>相关的数据传输完成后才能执行。</w:t>
      </w:r>
      <w:r w:rsidR="00703B28">
        <w:rPr>
          <w:rFonts w:hint="eastAsia"/>
        </w:rPr>
        <w:t>其中，每条边都关联一个数据传输大小的标量，表明由父任务到子任务之间数据传输的大小。</w:t>
      </w:r>
      <w:r w:rsidR="00DA4115">
        <w:rPr>
          <w:rFonts w:hint="eastAsia"/>
        </w:rPr>
        <w:t>一个多任务应用程序的抽象模型如下图所示。</w:t>
      </w:r>
    </w:p>
    <w:p w:rsidR="00802B2F" w:rsidRDefault="0070684D" w:rsidP="00960862">
      <w:pPr>
        <w:jc w:val="center"/>
      </w:pPr>
      <w:r w:rsidRPr="00201D73">
        <w:object w:dxaOrig="23186" w:dyaOrig="10345">
          <v:shape id="_x0000_i1027" type="#_x0000_t75" style="width:270.35pt;height:118.85pt" o:ole="">
            <v:imagedata r:id="rId12" o:title=""/>
          </v:shape>
          <o:OLEObject Type="Embed" ProgID="Visio.Drawing.11" ShapeID="_x0000_i1027" DrawAspect="Content" ObjectID="_1519575391" r:id="rId13"/>
        </w:object>
      </w:r>
    </w:p>
    <w:p w:rsidR="00802B2F" w:rsidRDefault="00802B2F" w:rsidP="00A67D45"/>
    <w:p w:rsidR="00E83220" w:rsidRPr="00710BC6" w:rsidRDefault="00802B2F" w:rsidP="00A67D45">
      <w:pPr>
        <w:rPr>
          <w:i/>
        </w:rPr>
      </w:pPr>
      <w:r w:rsidRPr="00710BC6">
        <w:rPr>
          <w:i/>
        </w:rPr>
        <w:t xml:space="preserve"> </w:t>
      </w:r>
    </w:p>
    <w:p w:rsidR="00887180" w:rsidRDefault="00753A7C" w:rsidP="00A67D45">
      <w:r>
        <w:rPr>
          <w:rFonts w:hint="eastAsia"/>
        </w:rPr>
        <w:t>在多任务应用程序的执行顺序上存在以下约束：</w:t>
      </w:r>
    </w:p>
    <w:p w:rsidR="007C3739" w:rsidRDefault="007C3739" w:rsidP="00A67D45">
      <w:r>
        <w:rPr>
          <w:rFonts w:hint="eastAsia"/>
        </w:rPr>
        <w:t>如果有向无环图</w:t>
      </w:r>
      <w:r>
        <w:rPr>
          <w:rFonts w:hint="eastAsia"/>
        </w:rPr>
        <w:t>G</w:t>
      </w:r>
      <w:r>
        <w:rPr>
          <w:rFonts w:hint="eastAsia"/>
        </w:rPr>
        <w:t>存在一条边</w:t>
      </w:r>
      <w:r w:rsidRPr="00A50B40">
        <w:rPr>
          <w:i/>
        </w:rPr>
        <w:t>tt</w:t>
      </w:r>
      <w:r w:rsidRPr="00A55CFA">
        <w:t>(</w:t>
      </w:r>
      <w:r w:rsidRPr="00A50B40">
        <w:rPr>
          <w:rFonts w:hint="eastAsia"/>
          <w:i/>
        </w:rPr>
        <w:t>v</w:t>
      </w:r>
      <w:r w:rsidRPr="00A50B40">
        <w:rPr>
          <w:i/>
        </w:rPr>
        <w:t>’</w:t>
      </w:r>
      <w:r w:rsidRPr="00A50B40">
        <w:rPr>
          <w:rFonts w:hint="eastAsia"/>
          <w:i/>
        </w:rPr>
        <w:t>, v</w:t>
      </w:r>
      <w:r w:rsidRPr="00A55CFA">
        <w:rPr>
          <w:rFonts w:hint="eastAsia"/>
        </w:rPr>
        <w:t>)</w:t>
      </w:r>
      <w:r w:rsidRPr="00A55CFA">
        <w:rPr>
          <w:rFonts w:hint="eastAsia"/>
        </w:rPr>
        <w:sym w:font="Symbol" w:char="F0CE"/>
      </w:r>
      <w:r w:rsidRPr="00A50B40">
        <w:rPr>
          <w:rFonts w:hint="eastAsia"/>
          <w:i/>
        </w:rPr>
        <w:t>T</w:t>
      </w:r>
      <w:r>
        <w:rPr>
          <w:rFonts w:hint="eastAsia"/>
        </w:rPr>
        <w:t>，这表明任务</w:t>
      </w:r>
      <w:r>
        <w:rPr>
          <w:rFonts w:hint="eastAsia"/>
        </w:rPr>
        <w:t>v</w:t>
      </w:r>
      <w:r>
        <w:rPr>
          <w:rFonts w:hint="eastAsia"/>
        </w:rPr>
        <w:t>和任务</w:t>
      </w:r>
      <w:r>
        <w:rPr>
          <w:rFonts w:hint="eastAsia"/>
        </w:rPr>
        <w:t>v</w:t>
      </w:r>
      <w:r>
        <w:t>’</w:t>
      </w:r>
      <w:r>
        <w:rPr>
          <w:rFonts w:hint="eastAsia"/>
        </w:rPr>
        <w:t>之间有时序上的依赖关系，任务</w:t>
      </w:r>
      <w:r>
        <w:rPr>
          <w:rFonts w:hint="eastAsia"/>
        </w:rPr>
        <w:t>v</w:t>
      </w:r>
      <w:r>
        <w:rPr>
          <w:rFonts w:hint="eastAsia"/>
        </w:rPr>
        <w:t>只有在任务</w:t>
      </w:r>
      <w:r>
        <w:rPr>
          <w:rFonts w:hint="eastAsia"/>
        </w:rPr>
        <w:t>v</w:t>
      </w:r>
      <w:r>
        <w:t>’</w:t>
      </w:r>
      <w:r>
        <w:rPr>
          <w:rFonts w:hint="eastAsia"/>
        </w:rPr>
        <w:t>执行完并且所有指向</w:t>
      </w:r>
      <w:r>
        <w:rPr>
          <w:rFonts w:hint="eastAsia"/>
        </w:rPr>
        <w:t>v</w:t>
      </w:r>
      <w:r>
        <w:rPr>
          <w:rFonts w:hint="eastAsia"/>
        </w:rPr>
        <w:t>的数据传输完毕后才能执行。在有向无环图</w:t>
      </w:r>
      <w:r>
        <w:rPr>
          <w:rFonts w:hint="eastAsia"/>
        </w:rPr>
        <w:t>G</w:t>
      </w:r>
      <w:r>
        <w:rPr>
          <w:rFonts w:hint="eastAsia"/>
        </w:rPr>
        <w:t>中的每一条边</w:t>
      </w:r>
      <w:r w:rsidRPr="00A50B40">
        <w:rPr>
          <w:rFonts w:hint="eastAsia"/>
          <w:i/>
        </w:rPr>
        <w:t>tt</w:t>
      </w:r>
      <w:r w:rsidRPr="00A55CFA">
        <w:rPr>
          <w:rFonts w:hint="eastAsia"/>
        </w:rPr>
        <w:t>(</w:t>
      </w:r>
      <w:r w:rsidRPr="00A50B40">
        <w:rPr>
          <w:rFonts w:hint="eastAsia"/>
          <w:i/>
        </w:rPr>
        <w:t>v</w:t>
      </w:r>
      <w:r w:rsidRPr="00A50B40">
        <w:rPr>
          <w:i/>
        </w:rPr>
        <w:t>’</w:t>
      </w:r>
      <w:r w:rsidRPr="00A50B40">
        <w:rPr>
          <w:rFonts w:hint="eastAsia"/>
          <w:i/>
        </w:rPr>
        <w:t>, v</w:t>
      </w:r>
      <w:r w:rsidRPr="00A55CFA">
        <w:rPr>
          <w:rFonts w:hint="eastAsia"/>
        </w:rPr>
        <w:t>)</w:t>
      </w:r>
      <w:r w:rsidRPr="00A55CFA">
        <w:rPr>
          <w:rFonts w:hint="eastAsia"/>
        </w:rPr>
        <w:sym w:font="Symbol" w:char="F0CE"/>
      </w:r>
      <w:r w:rsidRPr="00A50B40">
        <w:rPr>
          <w:rFonts w:hint="eastAsia"/>
          <w:i/>
        </w:rPr>
        <w:t>T</w:t>
      </w:r>
      <w:r>
        <w:rPr>
          <w:rFonts w:hint="eastAsia"/>
        </w:rPr>
        <w:t>都标有一个权重，这表示由父任务</w:t>
      </w:r>
      <w:r>
        <w:rPr>
          <w:rFonts w:hint="eastAsia"/>
        </w:rPr>
        <w:t>v</w:t>
      </w:r>
      <w:r>
        <w:t>’</w:t>
      </w:r>
      <w:r>
        <w:rPr>
          <w:rFonts w:hint="eastAsia"/>
        </w:rPr>
        <w:t>到子任务</w:t>
      </w:r>
      <w:r>
        <w:rPr>
          <w:rFonts w:hint="eastAsia"/>
        </w:rPr>
        <w:t>v</w:t>
      </w:r>
      <w:r w:rsidR="00DD53E0">
        <w:rPr>
          <w:rFonts w:hint="eastAsia"/>
        </w:rPr>
        <w:t>之间的数据传输的大小</w:t>
      </w:r>
      <w:r>
        <w:rPr>
          <w:rFonts w:hint="eastAsia"/>
        </w:rPr>
        <w:t>。</w:t>
      </w:r>
    </w:p>
    <w:p w:rsidR="007C3739" w:rsidRDefault="007C3739" w:rsidP="00A67D45">
      <w:r>
        <w:rPr>
          <w:rFonts w:hint="eastAsia"/>
        </w:rPr>
        <w:t>一个简单的多任务应用程序的有向无环图如下所示：</w:t>
      </w:r>
    </w:p>
    <w:p w:rsidR="007C3739" w:rsidRDefault="007C3739" w:rsidP="00A67D45"/>
    <w:p w:rsidR="007C3739" w:rsidRPr="007C3739" w:rsidRDefault="007C3739" w:rsidP="00A67D45"/>
    <w:p w:rsidR="00753A7C" w:rsidRDefault="00E7502E" w:rsidP="00A67D45">
      <w:r>
        <w:rPr>
          <w:rFonts w:hint="eastAsia"/>
        </w:rPr>
        <w:t>带有这种数据流的应用程序的主要代表有，科学计算和多媒体应用程序需要高并行计算的领域，在上面的例子中，这些应用程序的行为是可以静态预测的并且用于减少程序执行时间的优化可以是离线执行的，</w:t>
      </w:r>
      <w:r w:rsidR="00A62BE0">
        <w:rPr>
          <w:rFonts w:hint="eastAsia"/>
        </w:rPr>
        <w:t>由于在多任务应用程序中，具有数据以来关系的子任务之间进行数据传输的十分频繁，而且根据不同的任务类型，数据传输的数量往往差别很大，因此，在目标平台上对数据传输任务的映射与调度也成为必须考虑的问题。</w:t>
      </w:r>
    </w:p>
    <w:p w:rsidR="00F74DC1" w:rsidRDefault="00F74DC1" w:rsidP="00A67D45"/>
    <w:p w:rsidR="00F74DC1" w:rsidRDefault="00F74DC1" w:rsidP="00A67D45">
      <w:r>
        <w:rPr>
          <w:rFonts w:hint="eastAsia"/>
        </w:rPr>
        <w:t>我们用</w:t>
      </w:r>
      <w:r>
        <w:rPr>
          <w:rFonts w:hint="eastAsia"/>
        </w:rPr>
        <w:t>G=</w:t>
      </w:r>
      <w:r>
        <w:rPr>
          <w:rFonts w:hint="eastAsia"/>
        </w:rPr>
        <w:t>（</w:t>
      </w:r>
      <w:r>
        <w:rPr>
          <w:rFonts w:hint="eastAsia"/>
        </w:rPr>
        <w:t>T, E</w:t>
      </w:r>
      <w:r>
        <w:rPr>
          <w:rFonts w:hint="eastAsia"/>
        </w:rPr>
        <w:t>）来表示在嵌入式系统上进行多任务应用程序的调度，在目标平台上，资源</w:t>
      </w:r>
      <w:r>
        <w:rPr>
          <w:rFonts w:hint="eastAsia"/>
        </w:rPr>
        <w:t>Q</w:t>
      </w:r>
      <w:r>
        <w:rPr>
          <w:rFonts w:hint="eastAsia"/>
        </w:rPr>
        <w:t>被分为可更新</w:t>
      </w:r>
      <w:r>
        <w:rPr>
          <w:rFonts w:hint="eastAsia"/>
        </w:rPr>
        <w:t>R</w:t>
      </w:r>
      <w:r>
        <w:rPr>
          <w:rFonts w:hint="eastAsia"/>
        </w:rPr>
        <w:t>和不可更新</w:t>
      </w:r>
      <w:r>
        <w:rPr>
          <w:rFonts w:hint="eastAsia"/>
        </w:rPr>
        <w:t>N</w:t>
      </w:r>
      <w:r>
        <w:rPr>
          <w:rFonts w:hint="eastAsia"/>
        </w:rPr>
        <w:t>两部分。</w:t>
      </w:r>
    </w:p>
    <w:p w:rsidR="00FC3EAC" w:rsidRDefault="00FC3EAC" w:rsidP="00A67D45">
      <w:r>
        <w:rPr>
          <w:rFonts w:hint="eastAsia"/>
        </w:rPr>
        <w:t>任务</w:t>
      </w:r>
      <w:r>
        <w:rPr>
          <w:rFonts w:hint="eastAsia"/>
        </w:rPr>
        <w:t>j</w:t>
      </w:r>
      <w:r>
        <w:rPr>
          <w:rFonts w:hint="eastAsia"/>
        </w:rPr>
        <w:t>：被定义为在目标平台上的某一主键上执行的活动。</w:t>
      </w:r>
      <w:r w:rsidR="00A86C64">
        <w:rPr>
          <w:rFonts w:hint="eastAsia"/>
        </w:rPr>
        <w:t>因此，多任务应用程序的任务可以被抽象成集合</w:t>
      </w:r>
      <w:r w:rsidR="00A86C64">
        <w:rPr>
          <w:rFonts w:hint="eastAsia"/>
        </w:rPr>
        <w:t>J</w:t>
      </w:r>
      <w:r w:rsidR="00A86C64">
        <w:rPr>
          <w:rFonts w:hint="eastAsia"/>
        </w:rPr>
        <w:t>来表示。</w:t>
      </w:r>
    </w:p>
    <w:p w:rsidR="00A86C64" w:rsidRDefault="00A86C64" w:rsidP="00A67D45">
      <w:r>
        <w:rPr>
          <w:rFonts w:hint="eastAsia"/>
        </w:rPr>
        <w:t>执行点</w:t>
      </w:r>
      <w:r>
        <w:rPr>
          <w:rFonts w:hint="eastAsia"/>
        </w:rPr>
        <w:t>i</w:t>
      </w:r>
      <w:r>
        <w:rPr>
          <w:rFonts w:hint="eastAsia"/>
        </w:rPr>
        <w:t>：当任务</w:t>
      </w:r>
      <w:r>
        <w:rPr>
          <w:rFonts w:hint="eastAsia"/>
        </w:rPr>
        <w:t>j</w:t>
      </w:r>
      <w:r>
        <w:rPr>
          <w:rFonts w:hint="eastAsia"/>
        </w:rPr>
        <w:t>在目标平台的一个组件</w:t>
      </w:r>
      <w:r>
        <w:rPr>
          <w:rFonts w:hint="eastAsia"/>
        </w:rPr>
        <w:t>ak</w:t>
      </w:r>
      <w:r>
        <w:rPr>
          <w:rFonts w:hint="eastAsia"/>
        </w:rPr>
        <w:t>上执行时，</w:t>
      </w:r>
      <w:r w:rsidR="0062393E">
        <w:rPr>
          <w:rFonts w:hint="eastAsia"/>
        </w:rPr>
        <w:t>对资源数量和</w:t>
      </w:r>
      <w:r w:rsidR="005C4FA5">
        <w:rPr>
          <w:rFonts w:hint="eastAsia"/>
        </w:rPr>
        <w:t>执行时间的要求。事实上，每一个任务</w:t>
      </w:r>
      <w:r w:rsidR="005C4FA5">
        <w:rPr>
          <w:rFonts w:hint="eastAsia"/>
        </w:rPr>
        <w:t>j</w:t>
      </w:r>
      <w:r w:rsidR="005C4FA5">
        <w:rPr>
          <w:rFonts w:hint="eastAsia"/>
        </w:rPr>
        <w:t>根据可以有不同的执行点，</w:t>
      </w:r>
      <w:r w:rsidR="001B0834">
        <w:rPr>
          <w:rFonts w:hint="eastAsia"/>
        </w:rPr>
        <w:t>这是根据任务的类型和平台的组件类型决定的，</w:t>
      </w:r>
      <w:r w:rsidR="00A14BB0">
        <w:rPr>
          <w:rFonts w:hint="eastAsia"/>
        </w:rPr>
        <w:t>一个任务</w:t>
      </w:r>
      <w:r w:rsidR="00A14BB0">
        <w:rPr>
          <w:rFonts w:hint="eastAsia"/>
        </w:rPr>
        <w:t>j</w:t>
      </w:r>
      <w:r w:rsidR="00A14BB0">
        <w:rPr>
          <w:rFonts w:hint="eastAsia"/>
        </w:rPr>
        <w:t>可以在多个执行组件上执行，但并不一定能在所有的组件上。</w:t>
      </w:r>
      <w:r w:rsidR="000C2BF7">
        <w:rPr>
          <w:rFonts w:hint="eastAsia"/>
        </w:rPr>
        <w:t>例如</w:t>
      </w:r>
      <w:r w:rsidR="000C2BF7">
        <w:rPr>
          <w:rFonts w:hint="eastAsia"/>
        </w:rPr>
        <w:t xml:space="preserve">: </w:t>
      </w:r>
      <w:r w:rsidR="000C2BF7">
        <w:rPr>
          <w:rFonts w:hint="eastAsia"/>
        </w:rPr>
        <w:t>程序中的执行任务不能分配到通讯组件上执行，此外，一些特殊计算组件只能执行某些特定的计算任务。</w:t>
      </w:r>
      <w:r w:rsidR="00A14BB0">
        <w:rPr>
          <w:rFonts w:hint="eastAsia"/>
        </w:rPr>
        <w:t>集合</w:t>
      </w:r>
      <w:r w:rsidR="00A14BB0">
        <w:rPr>
          <w:rFonts w:hint="eastAsia"/>
        </w:rPr>
        <w:t>I</w:t>
      </w:r>
      <w:r w:rsidR="00A14BB0">
        <w:rPr>
          <w:rFonts w:hint="eastAsia"/>
        </w:rPr>
        <w:t>包含了任务集合</w:t>
      </w:r>
      <w:r w:rsidR="00A14BB0">
        <w:rPr>
          <w:rFonts w:hint="eastAsia"/>
        </w:rPr>
        <w:t>J</w:t>
      </w:r>
      <w:r w:rsidR="00A14BB0">
        <w:rPr>
          <w:rFonts w:hint="eastAsia"/>
        </w:rPr>
        <w:t>中所有可用的执行点。</w:t>
      </w:r>
      <w:r w:rsidR="000E1592">
        <w:rPr>
          <w:rFonts w:hint="eastAsia"/>
        </w:rPr>
        <w:t>表格</w:t>
      </w:r>
      <w:r w:rsidR="000E1592">
        <w:rPr>
          <w:rFonts w:hint="eastAsia"/>
        </w:rPr>
        <w:t>I</w:t>
      </w:r>
      <w:r w:rsidR="000E1592">
        <w:rPr>
          <w:rFonts w:hint="eastAsia"/>
        </w:rPr>
        <w:t>展示了一个执行点的示例，</w:t>
      </w:r>
      <w:r w:rsidR="00952583">
        <w:rPr>
          <w:rFonts w:hint="eastAsia"/>
        </w:rPr>
        <w:t>它显示了任务在每一个执行点上所需要的时间和资源数量，同样，对于每一个任务，在组件</w:t>
      </w:r>
      <w:r w:rsidR="00952583">
        <w:rPr>
          <w:rFonts w:hint="eastAsia"/>
        </w:rPr>
        <w:t>P3</w:t>
      </w:r>
      <w:r w:rsidR="00952583">
        <w:rPr>
          <w:rFonts w:hint="eastAsia"/>
        </w:rPr>
        <w:t>上我们产生了两个执行点</w:t>
      </w:r>
      <w:r w:rsidR="00952583">
        <w:rPr>
          <w:rFonts w:hint="eastAsia"/>
        </w:rPr>
        <w:t>.</w:t>
      </w:r>
      <w:r w:rsidR="00952583">
        <w:rPr>
          <w:rFonts w:hint="eastAsia"/>
        </w:rPr>
        <w:t>这是由于对组件</w:t>
      </w:r>
      <w:r w:rsidR="00952583">
        <w:rPr>
          <w:rFonts w:hint="eastAsia"/>
        </w:rPr>
        <w:t>P3</w:t>
      </w:r>
      <w:r w:rsidR="00952583">
        <w:rPr>
          <w:rFonts w:hint="eastAsia"/>
        </w:rPr>
        <w:t>上资源的消耗不同而决定的。</w:t>
      </w:r>
    </w:p>
    <w:p w:rsidR="00952583" w:rsidRPr="00952583" w:rsidRDefault="00952583" w:rsidP="00A67D45"/>
    <w:sectPr w:rsidR="00952583" w:rsidRPr="00952583" w:rsidSect="001F1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446" w:rsidRDefault="00EA5446" w:rsidP="00BD61AE">
      <w:r>
        <w:separator/>
      </w:r>
    </w:p>
  </w:endnote>
  <w:endnote w:type="continuationSeparator" w:id="1">
    <w:p w:rsidR="00EA5446" w:rsidRDefault="00EA5446" w:rsidP="00BD61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0"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446" w:rsidRDefault="00EA5446" w:rsidP="00BD61AE">
      <w:r>
        <w:separator/>
      </w:r>
    </w:p>
  </w:footnote>
  <w:footnote w:type="continuationSeparator" w:id="1">
    <w:p w:rsidR="00EA5446" w:rsidRDefault="00EA5446" w:rsidP="00BD61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7090"/>
    <w:multiLevelType w:val="hybridMultilevel"/>
    <w:tmpl w:val="60DC4F72"/>
    <w:lvl w:ilvl="0" w:tplc="314A4FA2">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20515"/>
    <w:multiLevelType w:val="hybridMultilevel"/>
    <w:tmpl w:val="11B0E00C"/>
    <w:lvl w:ilvl="0" w:tplc="C23E613C">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661C2"/>
    <w:multiLevelType w:val="hybridMultilevel"/>
    <w:tmpl w:val="04245B34"/>
    <w:lvl w:ilvl="0" w:tplc="5C2C991C">
      <w:start w:val="1"/>
      <w:numFmt w:val="decimal"/>
      <w:lvlText w:val="[%1]"/>
      <w:lvlJc w:val="left"/>
      <w:pPr>
        <w:ind w:left="397" w:hanging="227"/>
      </w:pPr>
      <w:rPr>
        <w:rFonts w:hint="default"/>
        <w:sz w:val="16"/>
        <w:szCs w:val="1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1AE"/>
    <w:rsid w:val="00017CC3"/>
    <w:rsid w:val="00021694"/>
    <w:rsid w:val="00021770"/>
    <w:rsid w:val="000239A3"/>
    <w:rsid w:val="000242BF"/>
    <w:rsid w:val="00026E2F"/>
    <w:rsid w:val="00031062"/>
    <w:rsid w:val="00032F9D"/>
    <w:rsid w:val="00056E53"/>
    <w:rsid w:val="000636F1"/>
    <w:rsid w:val="000654C7"/>
    <w:rsid w:val="000670AE"/>
    <w:rsid w:val="00075BC9"/>
    <w:rsid w:val="000817BA"/>
    <w:rsid w:val="000819FB"/>
    <w:rsid w:val="00084F64"/>
    <w:rsid w:val="00092566"/>
    <w:rsid w:val="000B151C"/>
    <w:rsid w:val="000B7D41"/>
    <w:rsid w:val="000C05D6"/>
    <w:rsid w:val="000C1256"/>
    <w:rsid w:val="000C2BF7"/>
    <w:rsid w:val="000C4312"/>
    <w:rsid w:val="000D317F"/>
    <w:rsid w:val="000D3B87"/>
    <w:rsid w:val="000E1592"/>
    <w:rsid w:val="000E3438"/>
    <w:rsid w:val="000E4128"/>
    <w:rsid w:val="000F235E"/>
    <w:rsid w:val="001014AD"/>
    <w:rsid w:val="0010635B"/>
    <w:rsid w:val="00106BC4"/>
    <w:rsid w:val="00111372"/>
    <w:rsid w:val="001204AA"/>
    <w:rsid w:val="00121E2A"/>
    <w:rsid w:val="00131F84"/>
    <w:rsid w:val="00132910"/>
    <w:rsid w:val="00137D94"/>
    <w:rsid w:val="0014580E"/>
    <w:rsid w:val="0014600B"/>
    <w:rsid w:val="00150DF6"/>
    <w:rsid w:val="00153268"/>
    <w:rsid w:val="00154949"/>
    <w:rsid w:val="00161640"/>
    <w:rsid w:val="00180070"/>
    <w:rsid w:val="00182340"/>
    <w:rsid w:val="00183A04"/>
    <w:rsid w:val="001A1BF8"/>
    <w:rsid w:val="001B0834"/>
    <w:rsid w:val="001C33C7"/>
    <w:rsid w:val="001C54A0"/>
    <w:rsid w:val="001D313A"/>
    <w:rsid w:val="001F1F0B"/>
    <w:rsid w:val="00212CF4"/>
    <w:rsid w:val="00225BE5"/>
    <w:rsid w:val="0023199B"/>
    <w:rsid w:val="002400F2"/>
    <w:rsid w:val="00240221"/>
    <w:rsid w:val="00247974"/>
    <w:rsid w:val="00250EE9"/>
    <w:rsid w:val="00251035"/>
    <w:rsid w:val="00274D49"/>
    <w:rsid w:val="00276CD2"/>
    <w:rsid w:val="00284ED5"/>
    <w:rsid w:val="00285ED3"/>
    <w:rsid w:val="00285F18"/>
    <w:rsid w:val="002B456B"/>
    <w:rsid w:val="002B6DA0"/>
    <w:rsid w:val="002C1F77"/>
    <w:rsid w:val="002C2F65"/>
    <w:rsid w:val="002C3CF6"/>
    <w:rsid w:val="002C3D79"/>
    <w:rsid w:val="002D05E6"/>
    <w:rsid w:val="002D5653"/>
    <w:rsid w:val="002E13F9"/>
    <w:rsid w:val="002F0919"/>
    <w:rsid w:val="00300253"/>
    <w:rsid w:val="00301CBD"/>
    <w:rsid w:val="00310881"/>
    <w:rsid w:val="00310F84"/>
    <w:rsid w:val="0032011A"/>
    <w:rsid w:val="00320A8F"/>
    <w:rsid w:val="003367FC"/>
    <w:rsid w:val="003405EA"/>
    <w:rsid w:val="00340644"/>
    <w:rsid w:val="00344852"/>
    <w:rsid w:val="003459C0"/>
    <w:rsid w:val="00346B6B"/>
    <w:rsid w:val="003535D4"/>
    <w:rsid w:val="00357178"/>
    <w:rsid w:val="00364A88"/>
    <w:rsid w:val="003734A7"/>
    <w:rsid w:val="00375F70"/>
    <w:rsid w:val="0037663D"/>
    <w:rsid w:val="003819E7"/>
    <w:rsid w:val="003854EA"/>
    <w:rsid w:val="003B0ADD"/>
    <w:rsid w:val="003B11E1"/>
    <w:rsid w:val="003C5755"/>
    <w:rsid w:val="003D2CF9"/>
    <w:rsid w:val="003F40BF"/>
    <w:rsid w:val="004022D4"/>
    <w:rsid w:val="0040560C"/>
    <w:rsid w:val="00405CC4"/>
    <w:rsid w:val="004241F4"/>
    <w:rsid w:val="004278A7"/>
    <w:rsid w:val="00432686"/>
    <w:rsid w:val="00433F02"/>
    <w:rsid w:val="0044045B"/>
    <w:rsid w:val="00443ED1"/>
    <w:rsid w:val="0046082F"/>
    <w:rsid w:val="004623D5"/>
    <w:rsid w:val="00464BB0"/>
    <w:rsid w:val="004676AE"/>
    <w:rsid w:val="004727F8"/>
    <w:rsid w:val="0047348A"/>
    <w:rsid w:val="00474330"/>
    <w:rsid w:val="00484F8D"/>
    <w:rsid w:val="0049022B"/>
    <w:rsid w:val="004B49E9"/>
    <w:rsid w:val="004B4B74"/>
    <w:rsid w:val="004C012D"/>
    <w:rsid w:val="004C6A39"/>
    <w:rsid w:val="004C7F0F"/>
    <w:rsid w:val="004C7FA6"/>
    <w:rsid w:val="004D21C1"/>
    <w:rsid w:val="004E0672"/>
    <w:rsid w:val="004E5284"/>
    <w:rsid w:val="004E7B67"/>
    <w:rsid w:val="00506D47"/>
    <w:rsid w:val="005078D0"/>
    <w:rsid w:val="005142EA"/>
    <w:rsid w:val="00516589"/>
    <w:rsid w:val="00540C61"/>
    <w:rsid w:val="005509DA"/>
    <w:rsid w:val="005743F9"/>
    <w:rsid w:val="00575783"/>
    <w:rsid w:val="00575883"/>
    <w:rsid w:val="00581B46"/>
    <w:rsid w:val="00581E32"/>
    <w:rsid w:val="00587018"/>
    <w:rsid w:val="0059002E"/>
    <w:rsid w:val="0059604C"/>
    <w:rsid w:val="005B7A74"/>
    <w:rsid w:val="005C4FA5"/>
    <w:rsid w:val="005C663B"/>
    <w:rsid w:val="005D09AD"/>
    <w:rsid w:val="005D14CC"/>
    <w:rsid w:val="005D4A0F"/>
    <w:rsid w:val="005F3255"/>
    <w:rsid w:val="005F7283"/>
    <w:rsid w:val="006031D5"/>
    <w:rsid w:val="00610C28"/>
    <w:rsid w:val="00616FB9"/>
    <w:rsid w:val="00620B04"/>
    <w:rsid w:val="00621803"/>
    <w:rsid w:val="00621A9E"/>
    <w:rsid w:val="0062393E"/>
    <w:rsid w:val="00623F42"/>
    <w:rsid w:val="00634860"/>
    <w:rsid w:val="00635CA9"/>
    <w:rsid w:val="00652531"/>
    <w:rsid w:val="00654EB0"/>
    <w:rsid w:val="006662CC"/>
    <w:rsid w:val="00682714"/>
    <w:rsid w:val="00685295"/>
    <w:rsid w:val="006D12E3"/>
    <w:rsid w:val="006E16E7"/>
    <w:rsid w:val="006E654D"/>
    <w:rsid w:val="006E6A8D"/>
    <w:rsid w:val="006F48FA"/>
    <w:rsid w:val="00703B28"/>
    <w:rsid w:val="0070684D"/>
    <w:rsid w:val="00710BC6"/>
    <w:rsid w:val="00714DA3"/>
    <w:rsid w:val="00722B01"/>
    <w:rsid w:val="00723682"/>
    <w:rsid w:val="00736ECA"/>
    <w:rsid w:val="00741BB4"/>
    <w:rsid w:val="0074638E"/>
    <w:rsid w:val="007523F2"/>
    <w:rsid w:val="00753A7C"/>
    <w:rsid w:val="00760060"/>
    <w:rsid w:val="007612CB"/>
    <w:rsid w:val="00763F6E"/>
    <w:rsid w:val="007877FB"/>
    <w:rsid w:val="00795D42"/>
    <w:rsid w:val="00797C40"/>
    <w:rsid w:val="007B3BE7"/>
    <w:rsid w:val="007B5326"/>
    <w:rsid w:val="007B7823"/>
    <w:rsid w:val="007C1C6B"/>
    <w:rsid w:val="007C3739"/>
    <w:rsid w:val="007E7E5C"/>
    <w:rsid w:val="007F0051"/>
    <w:rsid w:val="007F4749"/>
    <w:rsid w:val="00802B2F"/>
    <w:rsid w:val="00823770"/>
    <w:rsid w:val="00827CE3"/>
    <w:rsid w:val="00846200"/>
    <w:rsid w:val="008501B6"/>
    <w:rsid w:val="008502D8"/>
    <w:rsid w:val="00852816"/>
    <w:rsid w:val="00853C75"/>
    <w:rsid w:val="00861548"/>
    <w:rsid w:val="0086163D"/>
    <w:rsid w:val="00880505"/>
    <w:rsid w:val="00887180"/>
    <w:rsid w:val="00895A7E"/>
    <w:rsid w:val="008A0D69"/>
    <w:rsid w:val="008A294B"/>
    <w:rsid w:val="008A3396"/>
    <w:rsid w:val="008A3A46"/>
    <w:rsid w:val="008A4D88"/>
    <w:rsid w:val="008B1435"/>
    <w:rsid w:val="008C18DD"/>
    <w:rsid w:val="008D210A"/>
    <w:rsid w:val="008D66A3"/>
    <w:rsid w:val="008D7085"/>
    <w:rsid w:val="008E0BE6"/>
    <w:rsid w:val="008E53DA"/>
    <w:rsid w:val="008E63A4"/>
    <w:rsid w:val="00900BC0"/>
    <w:rsid w:val="00901C14"/>
    <w:rsid w:val="00904D37"/>
    <w:rsid w:val="00911D0B"/>
    <w:rsid w:val="009237A7"/>
    <w:rsid w:val="0092668F"/>
    <w:rsid w:val="00927C9C"/>
    <w:rsid w:val="00941874"/>
    <w:rsid w:val="009420B6"/>
    <w:rsid w:val="00947CA9"/>
    <w:rsid w:val="0095031D"/>
    <w:rsid w:val="00952583"/>
    <w:rsid w:val="00955839"/>
    <w:rsid w:val="00956AC1"/>
    <w:rsid w:val="00960161"/>
    <w:rsid w:val="00960862"/>
    <w:rsid w:val="009620F8"/>
    <w:rsid w:val="00963D61"/>
    <w:rsid w:val="009814F9"/>
    <w:rsid w:val="009824C6"/>
    <w:rsid w:val="00996B02"/>
    <w:rsid w:val="009A04B9"/>
    <w:rsid w:val="009A38EF"/>
    <w:rsid w:val="009B32BF"/>
    <w:rsid w:val="009B6F98"/>
    <w:rsid w:val="009C220B"/>
    <w:rsid w:val="009C2D2C"/>
    <w:rsid w:val="009D181E"/>
    <w:rsid w:val="009D6A8F"/>
    <w:rsid w:val="00A04583"/>
    <w:rsid w:val="00A054E7"/>
    <w:rsid w:val="00A14BB0"/>
    <w:rsid w:val="00A227AB"/>
    <w:rsid w:val="00A31D63"/>
    <w:rsid w:val="00A55515"/>
    <w:rsid w:val="00A619BC"/>
    <w:rsid w:val="00A62BE0"/>
    <w:rsid w:val="00A67D45"/>
    <w:rsid w:val="00A70F14"/>
    <w:rsid w:val="00A74D1E"/>
    <w:rsid w:val="00A76E88"/>
    <w:rsid w:val="00A829FB"/>
    <w:rsid w:val="00A8504B"/>
    <w:rsid w:val="00A86C64"/>
    <w:rsid w:val="00A901A5"/>
    <w:rsid w:val="00A93FA5"/>
    <w:rsid w:val="00AA2A8B"/>
    <w:rsid w:val="00AA4F6B"/>
    <w:rsid w:val="00AA7A12"/>
    <w:rsid w:val="00AB4B29"/>
    <w:rsid w:val="00AB6F69"/>
    <w:rsid w:val="00AB7DA5"/>
    <w:rsid w:val="00AC6D13"/>
    <w:rsid w:val="00AD546A"/>
    <w:rsid w:val="00AE1BD3"/>
    <w:rsid w:val="00AE3849"/>
    <w:rsid w:val="00AE7063"/>
    <w:rsid w:val="00AF600F"/>
    <w:rsid w:val="00AF64CF"/>
    <w:rsid w:val="00B01ED8"/>
    <w:rsid w:val="00B370E3"/>
    <w:rsid w:val="00B85AA1"/>
    <w:rsid w:val="00B87F2E"/>
    <w:rsid w:val="00B938E0"/>
    <w:rsid w:val="00BA0877"/>
    <w:rsid w:val="00BA1298"/>
    <w:rsid w:val="00BA3B1C"/>
    <w:rsid w:val="00BC0279"/>
    <w:rsid w:val="00BC0B74"/>
    <w:rsid w:val="00BC42C9"/>
    <w:rsid w:val="00BD536F"/>
    <w:rsid w:val="00BD61AE"/>
    <w:rsid w:val="00BE06BD"/>
    <w:rsid w:val="00BE42A6"/>
    <w:rsid w:val="00BE53F9"/>
    <w:rsid w:val="00BF33B1"/>
    <w:rsid w:val="00BF467C"/>
    <w:rsid w:val="00BF6F47"/>
    <w:rsid w:val="00C0156A"/>
    <w:rsid w:val="00C03460"/>
    <w:rsid w:val="00C037E7"/>
    <w:rsid w:val="00C054C2"/>
    <w:rsid w:val="00C54272"/>
    <w:rsid w:val="00C7198C"/>
    <w:rsid w:val="00C719F0"/>
    <w:rsid w:val="00C92FE8"/>
    <w:rsid w:val="00C949A3"/>
    <w:rsid w:val="00CB14F9"/>
    <w:rsid w:val="00CB3D4B"/>
    <w:rsid w:val="00CC4BF1"/>
    <w:rsid w:val="00CD17AD"/>
    <w:rsid w:val="00CD37CD"/>
    <w:rsid w:val="00CE027E"/>
    <w:rsid w:val="00CE7F81"/>
    <w:rsid w:val="00CF5D03"/>
    <w:rsid w:val="00D17CD9"/>
    <w:rsid w:val="00D25B36"/>
    <w:rsid w:val="00D261B9"/>
    <w:rsid w:val="00D26EEC"/>
    <w:rsid w:val="00D301A3"/>
    <w:rsid w:val="00D435E0"/>
    <w:rsid w:val="00D75D72"/>
    <w:rsid w:val="00D842C6"/>
    <w:rsid w:val="00D86A29"/>
    <w:rsid w:val="00D93C0E"/>
    <w:rsid w:val="00D95E82"/>
    <w:rsid w:val="00DA4115"/>
    <w:rsid w:val="00DB0E41"/>
    <w:rsid w:val="00DC0C02"/>
    <w:rsid w:val="00DC374C"/>
    <w:rsid w:val="00DD115C"/>
    <w:rsid w:val="00DD1EA6"/>
    <w:rsid w:val="00DD27F2"/>
    <w:rsid w:val="00DD53E0"/>
    <w:rsid w:val="00DE2056"/>
    <w:rsid w:val="00DE71DC"/>
    <w:rsid w:val="00DF5733"/>
    <w:rsid w:val="00E016E0"/>
    <w:rsid w:val="00E2054E"/>
    <w:rsid w:val="00E22F4A"/>
    <w:rsid w:val="00E2317C"/>
    <w:rsid w:val="00E26F9B"/>
    <w:rsid w:val="00E41530"/>
    <w:rsid w:val="00E42BDD"/>
    <w:rsid w:val="00E43B41"/>
    <w:rsid w:val="00E45DC4"/>
    <w:rsid w:val="00E5065F"/>
    <w:rsid w:val="00E56C58"/>
    <w:rsid w:val="00E60A09"/>
    <w:rsid w:val="00E662D3"/>
    <w:rsid w:val="00E6735B"/>
    <w:rsid w:val="00E73761"/>
    <w:rsid w:val="00E7502E"/>
    <w:rsid w:val="00E83220"/>
    <w:rsid w:val="00EA5446"/>
    <w:rsid w:val="00EC0794"/>
    <w:rsid w:val="00EC4425"/>
    <w:rsid w:val="00EE0ECD"/>
    <w:rsid w:val="00EF42FE"/>
    <w:rsid w:val="00F36819"/>
    <w:rsid w:val="00F41684"/>
    <w:rsid w:val="00F44FCF"/>
    <w:rsid w:val="00F524A0"/>
    <w:rsid w:val="00F5351C"/>
    <w:rsid w:val="00F54ABD"/>
    <w:rsid w:val="00F61F9B"/>
    <w:rsid w:val="00F67AC5"/>
    <w:rsid w:val="00F74DC1"/>
    <w:rsid w:val="00F91021"/>
    <w:rsid w:val="00FA1B43"/>
    <w:rsid w:val="00FA2D0B"/>
    <w:rsid w:val="00FA4F43"/>
    <w:rsid w:val="00FA5491"/>
    <w:rsid w:val="00FB0ED5"/>
    <w:rsid w:val="00FB1BB0"/>
    <w:rsid w:val="00FB3002"/>
    <w:rsid w:val="00FC2FAB"/>
    <w:rsid w:val="00FC3EAC"/>
    <w:rsid w:val="00FC73BD"/>
    <w:rsid w:val="00FD71F0"/>
    <w:rsid w:val="00FE3376"/>
    <w:rsid w:val="00FE5E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61AE"/>
    <w:rPr>
      <w:sz w:val="18"/>
      <w:szCs w:val="18"/>
    </w:rPr>
  </w:style>
  <w:style w:type="paragraph" w:styleId="a4">
    <w:name w:val="footer"/>
    <w:basedOn w:val="a"/>
    <w:link w:val="Char0"/>
    <w:uiPriority w:val="99"/>
    <w:semiHidden/>
    <w:unhideWhenUsed/>
    <w:rsid w:val="00BD61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61AE"/>
    <w:rPr>
      <w:sz w:val="18"/>
      <w:szCs w:val="18"/>
    </w:rPr>
  </w:style>
  <w:style w:type="paragraph" w:styleId="a5">
    <w:name w:val="Balloon Text"/>
    <w:basedOn w:val="a"/>
    <w:link w:val="Char1"/>
    <w:uiPriority w:val="99"/>
    <w:semiHidden/>
    <w:unhideWhenUsed/>
    <w:rsid w:val="00CD37CD"/>
    <w:rPr>
      <w:sz w:val="18"/>
      <w:szCs w:val="18"/>
    </w:rPr>
  </w:style>
  <w:style w:type="character" w:customStyle="1" w:styleId="Char1">
    <w:name w:val="批注框文本 Char"/>
    <w:basedOn w:val="a0"/>
    <w:link w:val="a5"/>
    <w:uiPriority w:val="99"/>
    <w:semiHidden/>
    <w:rsid w:val="00CD37CD"/>
    <w:rPr>
      <w:sz w:val="18"/>
      <w:szCs w:val="18"/>
    </w:rPr>
  </w:style>
  <w:style w:type="paragraph" w:styleId="a6">
    <w:name w:val="List Paragraph"/>
    <w:basedOn w:val="a"/>
    <w:uiPriority w:val="34"/>
    <w:qFormat/>
    <w:rsid w:val="00B85AA1"/>
    <w:pPr>
      <w:ind w:firstLineChars="200" w:firstLine="420"/>
    </w:pPr>
  </w:style>
  <w:style w:type="paragraph" w:customStyle="1" w:styleId="references">
    <w:name w:val="references"/>
    <w:rsid w:val="00575883"/>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r="http://schemas.openxmlformats.org/officeDocument/2006/relationships" xmlns:w="http://schemas.openxmlformats.org/wordprocessingml/2006/main">
  <w:divs>
    <w:div w:id="263652926">
      <w:bodyDiv w:val="1"/>
      <w:marLeft w:val="0"/>
      <w:marRight w:val="0"/>
      <w:marTop w:val="0"/>
      <w:marBottom w:val="0"/>
      <w:divBdr>
        <w:top w:val="none" w:sz="0" w:space="0" w:color="auto"/>
        <w:left w:val="none" w:sz="0" w:space="0" w:color="auto"/>
        <w:bottom w:val="none" w:sz="0" w:space="0" w:color="auto"/>
        <w:right w:val="none" w:sz="0" w:space="0" w:color="auto"/>
      </w:divBdr>
      <w:divsChild>
        <w:div w:id="660931691">
          <w:marLeft w:val="0"/>
          <w:marRight w:val="0"/>
          <w:marTop w:val="0"/>
          <w:marBottom w:val="0"/>
          <w:divBdr>
            <w:top w:val="none" w:sz="0" w:space="0" w:color="auto"/>
            <w:left w:val="none" w:sz="0" w:space="0" w:color="auto"/>
            <w:bottom w:val="none" w:sz="0" w:space="0" w:color="auto"/>
            <w:right w:val="none" w:sz="0" w:space="0" w:color="auto"/>
          </w:divBdr>
          <w:divsChild>
            <w:div w:id="1613856024">
              <w:marLeft w:val="0"/>
              <w:marRight w:val="0"/>
              <w:marTop w:val="0"/>
              <w:marBottom w:val="0"/>
              <w:divBdr>
                <w:top w:val="none" w:sz="0" w:space="0" w:color="auto"/>
                <w:left w:val="none" w:sz="0" w:space="0" w:color="auto"/>
                <w:bottom w:val="none" w:sz="0" w:space="0" w:color="auto"/>
                <w:right w:val="none" w:sz="0" w:space="0" w:color="auto"/>
              </w:divBdr>
              <w:divsChild>
                <w:div w:id="1640384303">
                  <w:marLeft w:val="0"/>
                  <w:marRight w:val="0"/>
                  <w:marTop w:val="0"/>
                  <w:marBottom w:val="0"/>
                  <w:divBdr>
                    <w:top w:val="none" w:sz="0" w:space="0" w:color="auto"/>
                    <w:left w:val="none" w:sz="0" w:space="0" w:color="auto"/>
                    <w:bottom w:val="none" w:sz="0" w:space="0" w:color="auto"/>
                    <w:right w:val="none" w:sz="0" w:space="0" w:color="auto"/>
                  </w:divBdr>
                  <w:divsChild>
                    <w:div w:id="1633706390">
                      <w:marLeft w:val="0"/>
                      <w:marRight w:val="0"/>
                      <w:marTop w:val="0"/>
                      <w:marBottom w:val="0"/>
                      <w:divBdr>
                        <w:top w:val="none" w:sz="0" w:space="0" w:color="auto"/>
                        <w:left w:val="none" w:sz="0" w:space="0" w:color="auto"/>
                        <w:bottom w:val="none" w:sz="0" w:space="0" w:color="auto"/>
                        <w:right w:val="none" w:sz="0" w:space="0" w:color="auto"/>
                      </w:divBdr>
                      <w:divsChild>
                        <w:div w:id="12639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79218">
      <w:bodyDiv w:val="1"/>
      <w:marLeft w:val="0"/>
      <w:marRight w:val="0"/>
      <w:marTop w:val="0"/>
      <w:marBottom w:val="0"/>
      <w:divBdr>
        <w:top w:val="none" w:sz="0" w:space="0" w:color="auto"/>
        <w:left w:val="none" w:sz="0" w:space="0" w:color="auto"/>
        <w:bottom w:val="none" w:sz="0" w:space="0" w:color="auto"/>
        <w:right w:val="none" w:sz="0" w:space="0" w:color="auto"/>
      </w:divBdr>
      <w:divsChild>
        <w:div w:id="2133084940">
          <w:marLeft w:val="0"/>
          <w:marRight w:val="0"/>
          <w:marTop w:val="0"/>
          <w:marBottom w:val="0"/>
          <w:divBdr>
            <w:top w:val="none" w:sz="0" w:space="0" w:color="auto"/>
            <w:left w:val="none" w:sz="0" w:space="0" w:color="auto"/>
            <w:bottom w:val="none" w:sz="0" w:space="0" w:color="auto"/>
            <w:right w:val="none" w:sz="0" w:space="0" w:color="auto"/>
          </w:divBdr>
          <w:divsChild>
            <w:div w:id="1302228206">
              <w:marLeft w:val="0"/>
              <w:marRight w:val="0"/>
              <w:marTop w:val="0"/>
              <w:marBottom w:val="0"/>
              <w:divBdr>
                <w:top w:val="none" w:sz="0" w:space="0" w:color="auto"/>
                <w:left w:val="none" w:sz="0" w:space="0" w:color="auto"/>
                <w:bottom w:val="none" w:sz="0" w:space="0" w:color="auto"/>
                <w:right w:val="none" w:sz="0" w:space="0" w:color="auto"/>
              </w:divBdr>
              <w:divsChild>
                <w:div w:id="647245776">
                  <w:marLeft w:val="0"/>
                  <w:marRight w:val="0"/>
                  <w:marTop w:val="0"/>
                  <w:marBottom w:val="0"/>
                  <w:divBdr>
                    <w:top w:val="none" w:sz="0" w:space="0" w:color="auto"/>
                    <w:left w:val="none" w:sz="0" w:space="0" w:color="auto"/>
                    <w:bottom w:val="none" w:sz="0" w:space="0" w:color="auto"/>
                    <w:right w:val="none" w:sz="0" w:space="0" w:color="auto"/>
                  </w:divBdr>
                  <w:divsChild>
                    <w:div w:id="1899432781">
                      <w:marLeft w:val="0"/>
                      <w:marRight w:val="0"/>
                      <w:marTop w:val="0"/>
                      <w:marBottom w:val="0"/>
                      <w:divBdr>
                        <w:top w:val="none" w:sz="0" w:space="0" w:color="auto"/>
                        <w:left w:val="none" w:sz="0" w:space="0" w:color="auto"/>
                        <w:bottom w:val="none" w:sz="0" w:space="0" w:color="auto"/>
                        <w:right w:val="none" w:sz="0" w:space="0" w:color="auto"/>
                      </w:divBdr>
                      <w:divsChild>
                        <w:div w:id="966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4473">
      <w:bodyDiv w:val="1"/>
      <w:marLeft w:val="0"/>
      <w:marRight w:val="0"/>
      <w:marTop w:val="0"/>
      <w:marBottom w:val="0"/>
      <w:divBdr>
        <w:top w:val="none" w:sz="0" w:space="0" w:color="auto"/>
        <w:left w:val="none" w:sz="0" w:space="0" w:color="auto"/>
        <w:bottom w:val="none" w:sz="0" w:space="0" w:color="auto"/>
        <w:right w:val="none" w:sz="0" w:space="0" w:color="auto"/>
      </w:divBdr>
      <w:divsChild>
        <w:div w:id="1522817742">
          <w:marLeft w:val="0"/>
          <w:marRight w:val="0"/>
          <w:marTop w:val="0"/>
          <w:marBottom w:val="0"/>
          <w:divBdr>
            <w:top w:val="none" w:sz="0" w:space="0" w:color="auto"/>
            <w:left w:val="none" w:sz="0" w:space="0" w:color="auto"/>
            <w:bottom w:val="none" w:sz="0" w:space="0" w:color="auto"/>
            <w:right w:val="none" w:sz="0" w:space="0" w:color="auto"/>
          </w:divBdr>
          <w:divsChild>
            <w:div w:id="253366289">
              <w:marLeft w:val="0"/>
              <w:marRight w:val="0"/>
              <w:marTop w:val="0"/>
              <w:marBottom w:val="0"/>
              <w:divBdr>
                <w:top w:val="none" w:sz="0" w:space="0" w:color="auto"/>
                <w:left w:val="none" w:sz="0" w:space="0" w:color="auto"/>
                <w:bottom w:val="none" w:sz="0" w:space="0" w:color="auto"/>
                <w:right w:val="none" w:sz="0" w:space="0" w:color="auto"/>
              </w:divBdr>
              <w:divsChild>
                <w:div w:id="1180317196">
                  <w:marLeft w:val="0"/>
                  <w:marRight w:val="0"/>
                  <w:marTop w:val="0"/>
                  <w:marBottom w:val="0"/>
                  <w:divBdr>
                    <w:top w:val="none" w:sz="0" w:space="0" w:color="auto"/>
                    <w:left w:val="none" w:sz="0" w:space="0" w:color="auto"/>
                    <w:bottom w:val="none" w:sz="0" w:space="0" w:color="auto"/>
                    <w:right w:val="none" w:sz="0" w:space="0" w:color="auto"/>
                  </w:divBdr>
                  <w:divsChild>
                    <w:div w:id="744912309">
                      <w:marLeft w:val="0"/>
                      <w:marRight w:val="0"/>
                      <w:marTop w:val="0"/>
                      <w:marBottom w:val="0"/>
                      <w:divBdr>
                        <w:top w:val="none" w:sz="0" w:space="0" w:color="auto"/>
                        <w:left w:val="none" w:sz="0" w:space="0" w:color="auto"/>
                        <w:bottom w:val="none" w:sz="0" w:space="0" w:color="auto"/>
                        <w:right w:val="none" w:sz="0" w:space="0" w:color="auto"/>
                      </w:divBdr>
                      <w:divsChild>
                        <w:div w:id="1267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1742">
      <w:bodyDiv w:val="1"/>
      <w:marLeft w:val="0"/>
      <w:marRight w:val="0"/>
      <w:marTop w:val="0"/>
      <w:marBottom w:val="0"/>
      <w:divBdr>
        <w:top w:val="none" w:sz="0" w:space="0" w:color="auto"/>
        <w:left w:val="none" w:sz="0" w:space="0" w:color="auto"/>
        <w:bottom w:val="none" w:sz="0" w:space="0" w:color="auto"/>
        <w:right w:val="none" w:sz="0" w:space="0" w:color="auto"/>
      </w:divBdr>
      <w:divsChild>
        <w:div w:id="1848598512">
          <w:marLeft w:val="0"/>
          <w:marRight w:val="0"/>
          <w:marTop w:val="0"/>
          <w:marBottom w:val="0"/>
          <w:divBdr>
            <w:top w:val="none" w:sz="0" w:space="0" w:color="auto"/>
            <w:left w:val="none" w:sz="0" w:space="0" w:color="auto"/>
            <w:bottom w:val="none" w:sz="0" w:space="0" w:color="auto"/>
            <w:right w:val="none" w:sz="0" w:space="0" w:color="auto"/>
          </w:divBdr>
          <w:divsChild>
            <w:div w:id="1090540182">
              <w:marLeft w:val="0"/>
              <w:marRight w:val="0"/>
              <w:marTop w:val="0"/>
              <w:marBottom w:val="0"/>
              <w:divBdr>
                <w:top w:val="none" w:sz="0" w:space="0" w:color="auto"/>
                <w:left w:val="none" w:sz="0" w:space="0" w:color="auto"/>
                <w:bottom w:val="none" w:sz="0" w:space="0" w:color="auto"/>
                <w:right w:val="none" w:sz="0" w:space="0" w:color="auto"/>
              </w:divBdr>
              <w:divsChild>
                <w:div w:id="1945334500">
                  <w:marLeft w:val="0"/>
                  <w:marRight w:val="0"/>
                  <w:marTop w:val="0"/>
                  <w:marBottom w:val="0"/>
                  <w:divBdr>
                    <w:top w:val="none" w:sz="0" w:space="0" w:color="auto"/>
                    <w:left w:val="none" w:sz="0" w:space="0" w:color="auto"/>
                    <w:bottom w:val="none" w:sz="0" w:space="0" w:color="auto"/>
                    <w:right w:val="none" w:sz="0" w:space="0" w:color="auto"/>
                  </w:divBdr>
                  <w:divsChild>
                    <w:div w:id="808594081">
                      <w:marLeft w:val="0"/>
                      <w:marRight w:val="0"/>
                      <w:marTop w:val="0"/>
                      <w:marBottom w:val="0"/>
                      <w:divBdr>
                        <w:top w:val="none" w:sz="0" w:space="0" w:color="auto"/>
                        <w:left w:val="none" w:sz="0" w:space="0" w:color="auto"/>
                        <w:bottom w:val="none" w:sz="0" w:space="0" w:color="auto"/>
                        <w:right w:val="none" w:sz="0" w:space="0" w:color="auto"/>
                      </w:divBdr>
                      <w:divsChild>
                        <w:div w:id="1290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170">
      <w:bodyDiv w:val="1"/>
      <w:marLeft w:val="0"/>
      <w:marRight w:val="0"/>
      <w:marTop w:val="0"/>
      <w:marBottom w:val="0"/>
      <w:divBdr>
        <w:top w:val="none" w:sz="0" w:space="0" w:color="auto"/>
        <w:left w:val="none" w:sz="0" w:space="0" w:color="auto"/>
        <w:bottom w:val="none" w:sz="0" w:space="0" w:color="auto"/>
        <w:right w:val="none" w:sz="0" w:space="0" w:color="auto"/>
      </w:divBdr>
      <w:divsChild>
        <w:div w:id="1883130650">
          <w:marLeft w:val="0"/>
          <w:marRight w:val="0"/>
          <w:marTop w:val="0"/>
          <w:marBottom w:val="0"/>
          <w:divBdr>
            <w:top w:val="none" w:sz="0" w:space="0" w:color="auto"/>
            <w:left w:val="none" w:sz="0" w:space="0" w:color="auto"/>
            <w:bottom w:val="none" w:sz="0" w:space="0" w:color="auto"/>
            <w:right w:val="none" w:sz="0" w:space="0" w:color="auto"/>
          </w:divBdr>
          <w:divsChild>
            <w:div w:id="1606575094">
              <w:marLeft w:val="0"/>
              <w:marRight w:val="0"/>
              <w:marTop w:val="0"/>
              <w:marBottom w:val="0"/>
              <w:divBdr>
                <w:top w:val="none" w:sz="0" w:space="0" w:color="auto"/>
                <w:left w:val="none" w:sz="0" w:space="0" w:color="auto"/>
                <w:bottom w:val="none" w:sz="0" w:space="0" w:color="auto"/>
                <w:right w:val="none" w:sz="0" w:space="0" w:color="auto"/>
              </w:divBdr>
              <w:divsChild>
                <w:div w:id="1124890024">
                  <w:marLeft w:val="0"/>
                  <w:marRight w:val="0"/>
                  <w:marTop w:val="0"/>
                  <w:marBottom w:val="0"/>
                  <w:divBdr>
                    <w:top w:val="none" w:sz="0" w:space="0" w:color="auto"/>
                    <w:left w:val="none" w:sz="0" w:space="0" w:color="auto"/>
                    <w:bottom w:val="none" w:sz="0" w:space="0" w:color="auto"/>
                    <w:right w:val="none" w:sz="0" w:space="0" w:color="auto"/>
                  </w:divBdr>
                  <w:divsChild>
                    <w:div w:id="1569266471">
                      <w:marLeft w:val="0"/>
                      <w:marRight w:val="0"/>
                      <w:marTop w:val="0"/>
                      <w:marBottom w:val="0"/>
                      <w:divBdr>
                        <w:top w:val="none" w:sz="0" w:space="0" w:color="auto"/>
                        <w:left w:val="none" w:sz="0" w:space="0" w:color="auto"/>
                        <w:bottom w:val="none" w:sz="0" w:space="0" w:color="auto"/>
                        <w:right w:val="none" w:sz="0" w:space="0" w:color="auto"/>
                      </w:divBdr>
                      <w:divsChild>
                        <w:div w:id="12891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9969">
      <w:bodyDiv w:val="1"/>
      <w:marLeft w:val="0"/>
      <w:marRight w:val="0"/>
      <w:marTop w:val="0"/>
      <w:marBottom w:val="0"/>
      <w:divBdr>
        <w:top w:val="none" w:sz="0" w:space="0" w:color="auto"/>
        <w:left w:val="none" w:sz="0" w:space="0" w:color="auto"/>
        <w:bottom w:val="none" w:sz="0" w:space="0" w:color="auto"/>
        <w:right w:val="none" w:sz="0" w:space="0" w:color="auto"/>
      </w:divBdr>
      <w:divsChild>
        <w:div w:id="1019281473">
          <w:marLeft w:val="0"/>
          <w:marRight w:val="0"/>
          <w:marTop w:val="0"/>
          <w:marBottom w:val="0"/>
          <w:divBdr>
            <w:top w:val="none" w:sz="0" w:space="0" w:color="auto"/>
            <w:left w:val="none" w:sz="0" w:space="0" w:color="auto"/>
            <w:bottom w:val="none" w:sz="0" w:space="0" w:color="auto"/>
            <w:right w:val="none" w:sz="0" w:space="0" w:color="auto"/>
          </w:divBdr>
          <w:divsChild>
            <w:div w:id="670839236">
              <w:marLeft w:val="0"/>
              <w:marRight w:val="0"/>
              <w:marTop w:val="0"/>
              <w:marBottom w:val="0"/>
              <w:divBdr>
                <w:top w:val="none" w:sz="0" w:space="0" w:color="auto"/>
                <w:left w:val="none" w:sz="0" w:space="0" w:color="auto"/>
                <w:bottom w:val="none" w:sz="0" w:space="0" w:color="auto"/>
                <w:right w:val="none" w:sz="0" w:space="0" w:color="auto"/>
              </w:divBdr>
              <w:divsChild>
                <w:div w:id="2058385551">
                  <w:marLeft w:val="0"/>
                  <w:marRight w:val="0"/>
                  <w:marTop w:val="0"/>
                  <w:marBottom w:val="0"/>
                  <w:divBdr>
                    <w:top w:val="none" w:sz="0" w:space="0" w:color="auto"/>
                    <w:left w:val="none" w:sz="0" w:space="0" w:color="auto"/>
                    <w:bottom w:val="none" w:sz="0" w:space="0" w:color="auto"/>
                    <w:right w:val="none" w:sz="0" w:space="0" w:color="auto"/>
                  </w:divBdr>
                  <w:divsChild>
                    <w:div w:id="637496698">
                      <w:marLeft w:val="0"/>
                      <w:marRight w:val="0"/>
                      <w:marTop w:val="0"/>
                      <w:marBottom w:val="0"/>
                      <w:divBdr>
                        <w:top w:val="none" w:sz="0" w:space="0" w:color="auto"/>
                        <w:left w:val="none" w:sz="0" w:space="0" w:color="auto"/>
                        <w:bottom w:val="none" w:sz="0" w:space="0" w:color="auto"/>
                        <w:right w:val="none" w:sz="0" w:space="0" w:color="auto"/>
                      </w:divBdr>
                      <w:divsChild>
                        <w:div w:id="1464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46148">
      <w:bodyDiv w:val="1"/>
      <w:marLeft w:val="0"/>
      <w:marRight w:val="0"/>
      <w:marTop w:val="0"/>
      <w:marBottom w:val="0"/>
      <w:divBdr>
        <w:top w:val="none" w:sz="0" w:space="0" w:color="auto"/>
        <w:left w:val="none" w:sz="0" w:space="0" w:color="auto"/>
        <w:bottom w:val="none" w:sz="0" w:space="0" w:color="auto"/>
        <w:right w:val="none" w:sz="0" w:space="0" w:color="auto"/>
      </w:divBdr>
      <w:divsChild>
        <w:div w:id="1015695714">
          <w:marLeft w:val="0"/>
          <w:marRight w:val="0"/>
          <w:marTop w:val="0"/>
          <w:marBottom w:val="0"/>
          <w:divBdr>
            <w:top w:val="none" w:sz="0" w:space="0" w:color="auto"/>
            <w:left w:val="none" w:sz="0" w:space="0" w:color="auto"/>
            <w:bottom w:val="none" w:sz="0" w:space="0" w:color="auto"/>
            <w:right w:val="none" w:sz="0" w:space="0" w:color="auto"/>
          </w:divBdr>
          <w:divsChild>
            <w:div w:id="607086788">
              <w:marLeft w:val="0"/>
              <w:marRight w:val="0"/>
              <w:marTop w:val="0"/>
              <w:marBottom w:val="0"/>
              <w:divBdr>
                <w:top w:val="none" w:sz="0" w:space="0" w:color="auto"/>
                <w:left w:val="none" w:sz="0" w:space="0" w:color="auto"/>
                <w:bottom w:val="none" w:sz="0" w:space="0" w:color="auto"/>
                <w:right w:val="none" w:sz="0" w:space="0" w:color="auto"/>
              </w:divBdr>
              <w:divsChild>
                <w:div w:id="1572235005">
                  <w:marLeft w:val="0"/>
                  <w:marRight w:val="0"/>
                  <w:marTop w:val="0"/>
                  <w:marBottom w:val="0"/>
                  <w:divBdr>
                    <w:top w:val="none" w:sz="0" w:space="0" w:color="auto"/>
                    <w:left w:val="none" w:sz="0" w:space="0" w:color="auto"/>
                    <w:bottom w:val="none" w:sz="0" w:space="0" w:color="auto"/>
                    <w:right w:val="none" w:sz="0" w:space="0" w:color="auto"/>
                  </w:divBdr>
                  <w:divsChild>
                    <w:div w:id="433327945">
                      <w:marLeft w:val="0"/>
                      <w:marRight w:val="0"/>
                      <w:marTop w:val="0"/>
                      <w:marBottom w:val="0"/>
                      <w:divBdr>
                        <w:top w:val="none" w:sz="0" w:space="0" w:color="auto"/>
                        <w:left w:val="none" w:sz="0" w:space="0" w:color="auto"/>
                        <w:bottom w:val="none" w:sz="0" w:space="0" w:color="auto"/>
                        <w:right w:val="none" w:sz="0" w:space="0" w:color="auto"/>
                      </w:divBdr>
                      <w:divsChild>
                        <w:div w:id="10694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96708">
      <w:bodyDiv w:val="1"/>
      <w:marLeft w:val="0"/>
      <w:marRight w:val="0"/>
      <w:marTop w:val="0"/>
      <w:marBottom w:val="0"/>
      <w:divBdr>
        <w:top w:val="none" w:sz="0" w:space="0" w:color="auto"/>
        <w:left w:val="none" w:sz="0" w:space="0" w:color="auto"/>
        <w:bottom w:val="none" w:sz="0" w:space="0" w:color="auto"/>
        <w:right w:val="none" w:sz="0" w:space="0" w:color="auto"/>
      </w:divBdr>
      <w:divsChild>
        <w:div w:id="1793135914">
          <w:marLeft w:val="0"/>
          <w:marRight w:val="0"/>
          <w:marTop w:val="0"/>
          <w:marBottom w:val="0"/>
          <w:divBdr>
            <w:top w:val="none" w:sz="0" w:space="0" w:color="auto"/>
            <w:left w:val="none" w:sz="0" w:space="0" w:color="auto"/>
            <w:bottom w:val="none" w:sz="0" w:space="0" w:color="auto"/>
            <w:right w:val="none" w:sz="0" w:space="0" w:color="auto"/>
          </w:divBdr>
          <w:divsChild>
            <w:div w:id="898783131">
              <w:marLeft w:val="0"/>
              <w:marRight w:val="0"/>
              <w:marTop w:val="0"/>
              <w:marBottom w:val="0"/>
              <w:divBdr>
                <w:top w:val="none" w:sz="0" w:space="0" w:color="auto"/>
                <w:left w:val="none" w:sz="0" w:space="0" w:color="auto"/>
                <w:bottom w:val="none" w:sz="0" w:space="0" w:color="auto"/>
                <w:right w:val="none" w:sz="0" w:space="0" w:color="auto"/>
              </w:divBdr>
              <w:divsChild>
                <w:div w:id="155847282">
                  <w:marLeft w:val="0"/>
                  <w:marRight w:val="0"/>
                  <w:marTop w:val="0"/>
                  <w:marBottom w:val="0"/>
                  <w:divBdr>
                    <w:top w:val="none" w:sz="0" w:space="0" w:color="auto"/>
                    <w:left w:val="none" w:sz="0" w:space="0" w:color="auto"/>
                    <w:bottom w:val="none" w:sz="0" w:space="0" w:color="auto"/>
                    <w:right w:val="none" w:sz="0" w:space="0" w:color="auto"/>
                  </w:divBdr>
                  <w:divsChild>
                    <w:div w:id="936207654">
                      <w:marLeft w:val="0"/>
                      <w:marRight w:val="0"/>
                      <w:marTop w:val="0"/>
                      <w:marBottom w:val="0"/>
                      <w:divBdr>
                        <w:top w:val="none" w:sz="0" w:space="0" w:color="auto"/>
                        <w:left w:val="none" w:sz="0" w:space="0" w:color="auto"/>
                        <w:bottom w:val="none" w:sz="0" w:space="0" w:color="auto"/>
                        <w:right w:val="none" w:sz="0" w:space="0" w:color="auto"/>
                      </w:divBdr>
                      <w:divsChild>
                        <w:div w:id="689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5722">
      <w:bodyDiv w:val="1"/>
      <w:marLeft w:val="0"/>
      <w:marRight w:val="0"/>
      <w:marTop w:val="0"/>
      <w:marBottom w:val="0"/>
      <w:divBdr>
        <w:top w:val="none" w:sz="0" w:space="0" w:color="auto"/>
        <w:left w:val="none" w:sz="0" w:space="0" w:color="auto"/>
        <w:bottom w:val="none" w:sz="0" w:space="0" w:color="auto"/>
        <w:right w:val="none" w:sz="0" w:space="0" w:color="auto"/>
      </w:divBdr>
      <w:divsChild>
        <w:div w:id="1641961835">
          <w:marLeft w:val="0"/>
          <w:marRight w:val="0"/>
          <w:marTop w:val="0"/>
          <w:marBottom w:val="0"/>
          <w:divBdr>
            <w:top w:val="none" w:sz="0" w:space="0" w:color="auto"/>
            <w:left w:val="none" w:sz="0" w:space="0" w:color="auto"/>
            <w:bottom w:val="none" w:sz="0" w:space="0" w:color="auto"/>
            <w:right w:val="none" w:sz="0" w:space="0" w:color="auto"/>
          </w:divBdr>
          <w:divsChild>
            <w:div w:id="305016591">
              <w:marLeft w:val="0"/>
              <w:marRight w:val="0"/>
              <w:marTop w:val="0"/>
              <w:marBottom w:val="0"/>
              <w:divBdr>
                <w:top w:val="none" w:sz="0" w:space="0" w:color="auto"/>
                <w:left w:val="none" w:sz="0" w:space="0" w:color="auto"/>
                <w:bottom w:val="none" w:sz="0" w:space="0" w:color="auto"/>
                <w:right w:val="none" w:sz="0" w:space="0" w:color="auto"/>
              </w:divBdr>
              <w:divsChild>
                <w:div w:id="596716654">
                  <w:marLeft w:val="0"/>
                  <w:marRight w:val="0"/>
                  <w:marTop w:val="0"/>
                  <w:marBottom w:val="0"/>
                  <w:divBdr>
                    <w:top w:val="none" w:sz="0" w:space="0" w:color="auto"/>
                    <w:left w:val="none" w:sz="0" w:space="0" w:color="auto"/>
                    <w:bottom w:val="none" w:sz="0" w:space="0" w:color="auto"/>
                    <w:right w:val="none" w:sz="0" w:space="0" w:color="auto"/>
                  </w:divBdr>
                  <w:divsChild>
                    <w:div w:id="324434937">
                      <w:marLeft w:val="0"/>
                      <w:marRight w:val="0"/>
                      <w:marTop w:val="0"/>
                      <w:marBottom w:val="0"/>
                      <w:divBdr>
                        <w:top w:val="none" w:sz="0" w:space="0" w:color="auto"/>
                        <w:left w:val="none" w:sz="0" w:space="0" w:color="auto"/>
                        <w:bottom w:val="none" w:sz="0" w:space="0" w:color="auto"/>
                        <w:right w:val="none" w:sz="0" w:space="0" w:color="auto"/>
                      </w:divBdr>
                      <w:divsChild>
                        <w:div w:id="1268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14414">
      <w:bodyDiv w:val="1"/>
      <w:marLeft w:val="0"/>
      <w:marRight w:val="0"/>
      <w:marTop w:val="0"/>
      <w:marBottom w:val="0"/>
      <w:divBdr>
        <w:top w:val="none" w:sz="0" w:space="0" w:color="auto"/>
        <w:left w:val="none" w:sz="0" w:space="0" w:color="auto"/>
        <w:bottom w:val="none" w:sz="0" w:space="0" w:color="auto"/>
        <w:right w:val="none" w:sz="0" w:space="0" w:color="auto"/>
      </w:divBdr>
      <w:divsChild>
        <w:div w:id="526873057">
          <w:marLeft w:val="0"/>
          <w:marRight w:val="0"/>
          <w:marTop w:val="0"/>
          <w:marBottom w:val="0"/>
          <w:divBdr>
            <w:top w:val="none" w:sz="0" w:space="0" w:color="auto"/>
            <w:left w:val="none" w:sz="0" w:space="0" w:color="auto"/>
            <w:bottom w:val="none" w:sz="0" w:space="0" w:color="auto"/>
            <w:right w:val="none" w:sz="0" w:space="0" w:color="auto"/>
          </w:divBdr>
          <w:divsChild>
            <w:div w:id="1049110495">
              <w:marLeft w:val="0"/>
              <w:marRight w:val="0"/>
              <w:marTop w:val="0"/>
              <w:marBottom w:val="0"/>
              <w:divBdr>
                <w:top w:val="none" w:sz="0" w:space="0" w:color="auto"/>
                <w:left w:val="none" w:sz="0" w:space="0" w:color="auto"/>
                <w:bottom w:val="none" w:sz="0" w:space="0" w:color="auto"/>
                <w:right w:val="none" w:sz="0" w:space="0" w:color="auto"/>
              </w:divBdr>
              <w:divsChild>
                <w:div w:id="1282149402">
                  <w:marLeft w:val="0"/>
                  <w:marRight w:val="0"/>
                  <w:marTop w:val="0"/>
                  <w:marBottom w:val="0"/>
                  <w:divBdr>
                    <w:top w:val="none" w:sz="0" w:space="0" w:color="auto"/>
                    <w:left w:val="none" w:sz="0" w:space="0" w:color="auto"/>
                    <w:bottom w:val="none" w:sz="0" w:space="0" w:color="auto"/>
                    <w:right w:val="none" w:sz="0" w:space="0" w:color="auto"/>
                  </w:divBdr>
                  <w:divsChild>
                    <w:div w:id="1154025491">
                      <w:marLeft w:val="0"/>
                      <w:marRight w:val="0"/>
                      <w:marTop w:val="0"/>
                      <w:marBottom w:val="0"/>
                      <w:divBdr>
                        <w:top w:val="none" w:sz="0" w:space="0" w:color="auto"/>
                        <w:left w:val="none" w:sz="0" w:space="0" w:color="auto"/>
                        <w:bottom w:val="none" w:sz="0" w:space="0" w:color="auto"/>
                        <w:right w:val="none" w:sz="0" w:space="0" w:color="auto"/>
                      </w:divBdr>
                      <w:divsChild>
                        <w:div w:id="5115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3784">
      <w:bodyDiv w:val="1"/>
      <w:marLeft w:val="0"/>
      <w:marRight w:val="0"/>
      <w:marTop w:val="0"/>
      <w:marBottom w:val="0"/>
      <w:divBdr>
        <w:top w:val="none" w:sz="0" w:space="0" w:color="auto"/>
        <w:left w:val="none" w:sz="0" w:space="0" w:color="auto"/>
        <w:bottom w:val="none" w:sz="0" w:space="0" w:color="auto"/>
        <w:right w:val="none" w:sz="0" w:space="0" w:color="auto"/>
      </w:divBdr>
      <w:divsChild>
        <w:div w:id="391582021">
          <w:marLeft w:val="0"/>
          <w:marRight w:val="0"/>
          <w:marTop w:val="0"/>
          <w:marBottom w:val="0"/>
          <w:divBdr>
            <w:top w:val="none" w:sz="0" w:space="0" w:color="auto"/>
            <w:left w:val="none" w:sz="0" w:space="0" w:color="auto"/>
            <w:bottom w:val="none" w:sz="0" w:space="0" w:color="auto"/>
            <w:right w:val="none" w:sz="0" w:space="0" w:color="auto"/>
          </w:divBdr>
          <w:divsChild>
            <w:div w:id="1885409318">
              <w:marLeft w:val="0"/>
              <w:marRight w:val="0"/>
              <w:marTop w:val="0"/>
              <w:marBottom w:val="0"/>
              <w:divBdr>
                <w:top w:val="none" w:sz="0" w:space="0" w:color="auto"/>
                <w:left w:val="none" w:sz="0" w:space="0" w:color="auto"/>
                <w:bottom w:val="none" w:sz="0" w:space="0" w:color="auto"/>
                <w:right w:val="none" w:sz="0" w:space="0" w:color="auto"/>
              </w:divBdr>
              <w:divsChild>
                <w:div w:id="134878846">
                  <w:marLeft w:val="0"/>
                  <w:marRight w:val="0"/>
                  <w:marTop w:val="0"/>
                  <w:marBottom w:val="0"/>
                  <w:divBdr>
                    <w:top w:val="none" w:sz="0" w:space="0" w:color="auto"/>
                    <w:left w:val="none" w:sz="0" w:space="0" w:color="auto"/>
                    <w:bottom w:val="none" w:sz="0" w:space="0" w:color="auto"/>
                    <w:right w:val="none" w:sz="0" w:space="0" w:color="auto"/>
                  </w:divBdr>
                  <w:divsChild>
                    <w:div w:id="1747023917">
                      <w:marLeft w:val="0"/>
                      <w:marRight w:val="0"/>
                      <w:marTop w:val="0"/>
                      <w:marBottom w:val="0"/>
                      <w:divBdr>
                        <w:top w:val="none" w:sz="0" w:space="0" w:color="auto"/>
                        <w:left w:val="none" w:sz="0" w:space="0" w:color="auto"/>
                        <w:bottom w:val="none" w:sz="0" w:space="0" w:color="auto"/>
                        <w:right w:val="none" w:sz="0" w:space="0" w:color="auto"/>
                      </w:divBdr>
                      <w:divsChild>
                        <w:div w:id="424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36981-D045-45B0-A1BA-1055C01D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5</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412</cp:revision>
  <dcterms:created xsi:type="dcterms:W3CDTF">2016-02-15T03:23:00Z</dcterms:created>
  <dcterms:modified xsi:type="dcterms:W3CDTF">2016-03-15T11:23:00Z</dcterms:modified>
</cp:coreProperties>
</file>