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40" w:lineRule="auto"/>
        <w:rPr/>
      </w:pPr>
      <w:bookmarkStart w:colFirst="0" w:colLast="0" w:name="_gjdgxs" w:id="0"/>
      <w:bookmarkEnd w:id="0"/>
      <w:r w:rsidDel="00000000" w:rsidR="00000000" w:rsidRPr="00000000">
        <w:rPr>
          <w:rtl w:val="0"/>
        </w:rPr>
        <w:t xml:space="preserve">Recitation 4</w:t>
      </w:r>
    </w:p>
    <w:p w:rsidR="00000000" w:rsidDel="00000000" w:rsidP="00000000" w:rsidRDefault="00000000" w:rsidRPr="00000000" w14:paraId="00000002">
      <w:pPr>
        <w:pStyle w:val="Subtitle"/>
        <w:pageBreakBefore w:val="0"/>
        <w:spacing w:line="240" w:lineRule="auto"/>
        <w:rPr/>
      </w:pPr>
      <w:bookmarkStart w:colFirst="0" w:colLast="0" w:name="_30j0zll" w:id="1"/>
      <w:bookmarkEnd w:id="1"/>
      <w:r w:rsidDel="00000000" w:rsidR="00000000" w:rsidRPr="00000000">
        <w:rPr>
          <w:rtl w:val="0"/>
        </w:rPr>
        <w:t xml:space="preserve">Simple Finite State Machines</w:t>
      </w:r>
    </w:p>
    <w:p w:rsidR="00000000" w:rsidDel="00000000" w:rsidP="00000000" w:rsidRDefault="00000000" w:rsidRPr="00000000" w14:paraId="00000003">
      <w:pPr>
        <w:pStyle w:val="Heading1"/>
        <w:pageBreakBefore w:val="0"/>
        <w:spacing w:line="240" w:lineRule="auto"/>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04">
      <w:pPr>
        <w:pageBreakBefore w:val="0"/>
        <w:spacing w:after="200" w:line="240" w:lineRule="auto"/>
        <w:rPr>
          <w:sz w:val="24"/>
          <w:szCs w:val="24"/>
        </w:rPr>
      </w:pPr>
      <w:r w:rsidDel="00000000" w:rsidR="00000000" w:rsidRPr="00000000">
        <w:rPr>
          <w:sz w:val="24"/>
          <w:szCs w:val="24"/>
          <w:rtl w:val="0"/>
        </w:rPr>
        <w:t xml:space="preserve">In this laboratory assignment, you will be looking at different aspects of finite state machine design for a simple modulo-5 counter (it outputs: 0, 1, 2, 3, 4, 0, 1, 2, …). First, you will be creating Moore and Mealy state designs. Then, you will be using</w:t>
      </w:r>
      <w:r w:rsidDel="00000000" w:rsidR="00000000" w:rsidRPr="00000000">
        <w:rPr>
          <w:b w:val="1"/>
          <w:sz w:val="24"/>
          <w:szCs w:val="24"/>
          <w:rtl w:val="0"/>
        </w:rPr>
        <w:t xml:space="preserve"> behavioral </w:t>
      </w:r>
      <w:r w:rsidDel="00000000" w:rsidR="00000000" w:rsidRPr="00000000">
        <w:rPr>
          <w:sz w:val="24"/>
          <w:szCs w:val="24"/>
          <w:rtl w:val="0"/>
        </w:rPr>
        <w:t xml:space="preserve">Verilog to create one version of the counter and test it. </w:t>
      </w:r>
    </w:p>
    <w:p w:rsidR="00000000" w:rsidDel="00000000" w:rsidP="00000000" w:rsidRDefault="00000000" w:rsidRPr="00000000" w14:paraId="00000005">
      <w:pPr>
        <w:pStyle w:val="Heading1"/>
        <w:pageBreakBefore w:val="0"/>
        <w:spacing w:line="276" w:lineRule="auto"/>
        <w:rPr/>
      </w:pPr>
      <w:bookmarkStart w:colFirst="0" w:colLast="0" w:name="_3znysh7" w:id="3"/>
      <w:bookmarkEnd w:id="3"/>
      <w:r w:rsidDel="00000000" w:rsidR="00000000" w:rsidRPr="00000000">
        <w:rPr>
          <w:rtl w:val="0"/>
        </w:rPr>
        <w:t xml:space="preserve">Collaboration Policy</w:t>
      </w:r>
    </w:p>
    <w:p w:rsidR="00000000" w:rsidDel="00000000" w:rsidP="00000000" w:rsidRDefault="00000000" w:rsidRPr="00000000" w14:paraId="00000006">
      <w:pPr>
        <w:widowControl w:val="0"/>
        <w:spacing w:line="276" w:lineRule="auto"/>
        <w:rPr/>
      </w:pPr>
      <w:r w:rsidDel="00000000" w:rsidR="00000000" w:rsidRPr="00000000">
        <w:rPr>
          <w:rtl w:val="0"/>
        </w:rPr>
        <w:t xml:space="preserve">You will be working in groups of 2-3. Groups are allowed to collaborate.</w:t>
      </w:r>
      <w:r w:rsidDel="00000000" w:rsidR="00000000" w:rsidRPr="00000000">
        <w:rPr>
          <w:rtl w:val="0"/>
        </w:rPr>
      </w:r>
    </w:p>
    <w:p w:rsidR="00000000" w:rsidDel="00000000" w:rsidP="00000000" w:rsidRDefault="00000000" w:rsidRPr="00000000" w14:paraId="00000007">
      <w:pPr>
        <w:pStyle w:val="Heading1"/>
        <w:pageBreakBefore w:val="0"/>
        <w:spacing w:line="240" w:lineRule="auto"/>
        <w:rPr/>
      </w:pPr>
      <w:bookmarkStart w:colFirst="0" w:colLast="0" w:name="_2et92p0" w:id="4"/>
      <w:bookmarkEnd w:id="4"/>
      <w:r w:rsidDel="00000000" w:rsidR="00000000" w:rsidRPr="00000000">
        <w:rPr>
          <w:rtl w:val="0"/>
        </w:rPr>
        <w:t xml:space="preserve">Equipment</w:t>
      </w:r>
    </w:p>
    <w:p w:rsidR="00000000" w:rsidDel="00000000" w:rsidP="00000000" w:rsidRDefault="00000000" w:rsidRPr="00000000" w14:paraId="00000008">
      <w:pPr>
        <w:pageBreakBefore w:val="0"/>
        <w:numPr>
          <w:ilvl w:val="0"/>
          <w:numId w:val="1"/>
        </w:numPr>
        <w:spacing w:after="200" w:line="240" w:lineRule="auto"/>
        <w:ind w:left="720" w:hanging="360"/>
        <w:rPr>
          <w:sz w:val="24"/>
          <w:szCs w:val="24"/>
        </w:rPr>
      </w:pPr>
      <w:r w:rsidDel="00000000" w:rsidR="00000000" w:rsidRPr="00000000">
        <w:rPr>
          <w:sz w:val="24"/>
          <w:szCs w:val="24"/>
          <w:rtl w:val="0"/>
        </w:rPr>
        <w:t xml:space="preserve">Computer with Quartus Prime software</w:t>
      </w:r>
      <w:r w:rsidDel="00000000" w:rsidR="00000000" w:rsidRPr="00000000">
        <w:rPr>
          <w:rtl w:val="0"/>
        </w:rPr>
      </w:r>
    </w:p>
    <w:p w:rsidR="00000000" w:rsidDel="00000000" w:rsidP="00000000" w:rsidRDefault="00000000" w:rsidRPr="00000000" w14:paraId="00000009">
      <w:pPr>
        <w:pStyle w:val="Heading1"/>
        <w:pageBreakBefore w:val="0"/>
        <w:spacing w:line="240" w:lineRule="auto"/>
        <w:rPr/>
      </w:pPr>
      <w:bookmarkStart w:colFirst="0" w:colLast="0" w:name="_3dy6vkm" w:id="5"/>
      <w:bookmarkEnd w:id="5"/>
      <w:r w:rsidDel="00000000" w:rsidR="00000000" w:rsidRPr="00000000">
        <w:rPr>
          <w:rtl w:val="0"/>
        </w:rPr>
        <w:t xml:space="preserve">Tasks</w:t>
      </w:r>
    </w:p>
    <w:p w:rsidR="00000000" w:rsidDel="00000000" w:rsidP="00000000" w:rsidRDefault="00000000" w:rsidRPr="00000000" w14:paraId="0000000A">
      <w:pPr>
        <w:pageBreakBefore w:val="0"/>
        <w:spacing w:after="200" w:line="240" w:lineRule="auto"/>
        <w:rPr>
          <w:sz w:val="24"/>
          <w:szCs w:val="24"/>
        </w:rPr>
      </w:pPr>
      <w:r w:rsidDel="00000000" w:rsidR="00000000" w:rsidRPr="00000000">
        <w:rPr>
          <w:sz w:val="24"/>
          <w:szCs w:val="24"/>
          <w:rtl w:val="0"/>
        </w:rPr>
        <w:t xml:space="preserve">To receive credit for this lab, you must complete:</w:t>
      </w:r>
    </w:p>
    <w:p w:rsidR="00000000" w:rsidDel="00000000" w:rsidP="00000000" w:rsidRDefault="00000000" w:rsidRPr="00000000" w14:paraId="0000000B">
      <w:pPr>
        <w:pageBreakBefore w:val="0"/>
        <w:numPr>
          <w:ilvl w:val="0"/>
          <w:numId w:val="2"/>
        </w:numPr>
        <w:spacing w:line="240" w:lineRule="auto"/>
        <w:ind w:left="720" w:hanging="360"/>
        <w:rPr>
          <w:sz w:val="24"/>
          <w:szCs w:val="24"/>
        </w:rPr>
      </w:pPr>
      <w:r w:rsidDel="00000000" w:rsidR="00000000" w:rsidRPr="00000000">
        <w:rPr>
          <w:sz w:val="24"/>
          <w:szCs w:val="24"/>
          <w:rtl w:val="0"/>
        </w:rPr>
        <w:t xml:space="preserve">Task 1: Design both a Moore and a Mealy style modulo-5 counter</w:t>
      </w:r>
    </w:p>
    <w:p w:rsidR="00000000" w:rsidDel="00000000" w:rsidP="00000000" w:rsidRDefault="00000000" w:rsidRPr="00000000" w14:paraId="0000000C">
      <w:pPr>
        <w:pageBreakBefore w:val="0"/>
        <w:numPr>
          <w:ilvl w:val="0"/>
          <w:numId w:val="2"/>
        </w:numPr>
        <w:spacing w:line="240" w:lineRule="auto"/>
        <w:ind w:left="720" w:hanging="360"/>
        <w:rPr>
          <w:sz w:val="24"/>
          <w:szCs w:val="24"/>
        </w:rPr>
      </w:pPr>
      <w:r w:rsidDel="00000000" w:rsidR="00000000" w:rsidRPr="00000000">
        <w:rPr>
          <w:sz w:val="24"/>
          <w:szCs w:val="24"/>
          <w:rtl w:val="0"/>
        </w:rPr>
        <w:t xml:space="preserve">Task 2: Implement the modulo-5 counter in Quartus</w:t>
      </w:r>
    </w:p>
    <w:p w:rsidR="00000000" w:rsidDel="00000000" w:rsidP="00000000" w:rsidRDefault="00000000" w:rsidRPr="00000000" w14:paraId="0000000D">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00E">
      <w:pPr>
        <w:pageBreakBefore w:val="0"/>
        <w:spacing w:after="200" w:line="240" w:lineRule="auto"/>
        <w:rPr>
          <w:sz w:val="24"/>
          <w:szCs w:val="24"/>
        </w:rPr>
      </w:pPr>
      <w:r w:rsidDel="00000000" w:rsidR="00000000" w:rsidRPr="00000000">
        <w:rPr>
          <w:sz w:val="24"/>
          <w:szCs w:val="24"/>
          <w:rtl w:val="0"/>
        </w:rPr>
        <w:t xml:space="preserve">You must complete all parts of this lab to receive credit. A TA must sign-off on the completion of each task. Ensure that the TA marks the completion of the tasks in Sakai.</w:t>
      </w:r>
    </w:p>
    <w:p w:rsidR="00000000" w:rsidDel="00000000" w:rsidP="00000000" w:rsidRDefault="00000000" w:rsidRPr="00000000" w14:paraId="0000000F">
      <w:pPr>
        <w:pStyle w:val="Heading1"/>
        <w:pageBreakBefore w:val="0"/>
        <w:spacing w:line="276" w:lineRule="auto"/>
        <w:rPr/>
      </w:pPr>
      <w:bookmarkStart w:colFirst="0" w:colLast="0" w:name="_2jxsxqh" w:id="6"/>
      <w:bookmarkEnd w:id="6"/>
      <w:r w:rsidDel="00000000" w:rsidR="00000000" w:rsidRPr="00000000">
        <w:rPr>
          <w:rtl w:val="0"/>
        </w:rPr>
        <w:t xml:space="preserve">Grading</w:t>
      </w:r>
    </w:p>
    <w:p w:rsidR="00000000" w:rsidDel="00000000" w:rsidP="00000000" w:rsidRDefault="00000000" w:rsidRPr="00000000" w14:paraId="00000010">
      <w:pPr>
        <w:pageBreakBefore w:val="0"/>
        <w:numPr>
          <w:ilvl w:val="0"/>
          <w:numId w:val="3"/>
        </w:numPr>
        <w:spacing w:line="276" w:lineRule="auto"/>
        <w:ind w:left="720" w:hanging="360"/>
      </w:pPr>
      <w:r w:rsidDel="00000000" w:rsidR="00000000" w:rsidRPr="00000000">
        <w:rPr>
          <w:rtl w:val="0"/>
        </w:rPr>
        <w:t xml:space="preserve">Completing Recitation Tasks: 1 point (pass/fail)</w:t>
      </w:r>
    </w:p>
    <w:p w:rsidR="00000000" w:rsidDel="00000000" w:rsidP="00000000" w:rsidRDefault="00000000" w:rsidRPr="00000000" w14:paraId="00000011">
      <w:pPr>
        <w:pageBreakBefore w:val="0"/>
        <w:spacing w:after="200" w:line="240" w:lineRule="auto"/>
        <w:ind w:firstLine="720"/>
        <w:rPr>
          <w:color w:val="ff0000"/>
          <w:sz w:val="24"/>
          <w:szCs w:val="24"/>
        </w:rPr>
      </w:pPr>
      <w:r w:rsidDel="00000000" w:rsidR="00000000" w:rsidRPr="00000000">
        <w:rPr>
          <w:color w:val="ff0000"/>
          <w:sz w:val="24"/>
          <w:szCs w:val="24"/>
          <w:rtl w:val="0"/>
        </w:rPr>
        <w:t xml:space="preserve">Note: Items shown in red should be shown to a TA.</w:t>
      </w:r>
    </w:p>
    <w:p w:rsidR="00000000" w:rsidDel="00000000" w:rsidP="00000000" w:rsidRDefault="00000000" w:rsidRPr="00000000" w14:paraId="00000012">
      <w:pPr>
        <w:pageBreakBefore w:val="0"/>
        <w:spacing w:after="200" w:line="240" w:lineRule="auto"/>
        <w:rPr>
          <w:color w:val="ff0000"/>
          <w:sz w:val="24"/>
          <w:szCs w:val="24"/>
        </w:rPr>
      </w:pPr>
      <w:r w:rsidDel="00000000" w:rsidR="00000000" w:rsidRPr="00000000">
        <w:rPr>
          <w:rtl w:val="0"/>
        </w:rPr>
      </w:r>
    </w:p>
    <w:p w:rsidR="00000000" w:rsidDel="00000000" w:rsidP="00000000" w:rsidRDefault="00000000" w:rsidRPr="00000000" w14:paraId="00000013">
      <w:pPr>
        <w:pStyle w:val="Heading2"/>
        <w:pageBreakBefore w:val="0"/>
        <w:spacing w:line="240" w:lineRule="auto"/>
        <w:rPr/>
      </w:pPr>
      <w:bookmarkStart w:colFirst="0" w:colLast="0" w:name="_164cnz9yx8hy" w:id="7"/>
      <w:bookmarkEnd w:id="7"/>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pageBreakBefore w:val="0"/>
        <w:spacing w:line="240" w:lineRule="auto"/>
        <w:rPr/>
      </w:pPr>
      <w:bookmarkStart w:colFirst="0" w:colLast="0" w:name="_mdby25ndlbf4" w:id="8"/>
      <w:bookmarkEnd w:id="8"/>
      <w:r w:rsidDel="00000000" w:rsidR="00000000" w:rsidRPr="00000000">
        <w:rPr>
          <w:rtl w:val="0"/>
        </w:rPr>
        <w:t xml:space="preserve">State Machine Design</w:t>
      </w:r>
    </w:p>
    <w:p w:rsidR="00000000" w:rsidDel="00000000" w:rsidP="00000000" w:rsidRDefault="00000000" w:rsidRPr="00000000" w14:paraId="00000015">
      <w:pPr>
        <w:pageBreakBefore w:val="0"/>
        <w:spacing w:after="200" w:line="240" w:lineRule="auto"/>
        <w:rPr>
          <w:color w:val="ff0000"/>
          <w:sz w:val="24"/>
          <w:szCs w:val="24"/>
        </w:rPr>
      </w:pPr>
      <w:r w:rsidDel="00000000" w:rsidR="00000000" w:rsidRPr="00000000">
        <w:rPr>
          <w:sz w:val="24"/>
          <w:szCs w:val="24"/>
          <w:rtl w:val="0"/>
        </w:rPr>
        <w:t xml:space="preserve">In this part of the lab, design (state table and state transition diagram) </w:t>
      </w:r>
      <w:r w:rsidDel="00000000" w:rsidR="00000000" w:rsidRPr="00000000">
        <w:rPr>
          <w:b w:val="1"/>
          <w:sz w:val="24"/>
          <w:szCs w:val="24"/>
          <w:rtl w:val="0"/>
        </w:rPr>
        <w:t xml:space="preserve">both a Moore and a Mealy design </w:t>
      </w:r>
      <w:r w:rsidDel="00000000" w:rsidR="00000000" w:rsidRPr="00000000">
        <w:rPr>
          <w:sz w:val="24"/>
          <w:szCs w:val="24"/>
          <w:rtl w:val="0"/>
        </w:rPr>
        <w:t xml:space="preserve">for the modulo-5 counter. Make sure your state table and diagram are legible.</w:t>
      </w:r>
      <w:r w:rsidDel="00000000" w:rsidR="00000000" w:rsidRPr="00000000">
        <w:rPr>
          <w:rtl w:val="0"/>
        </w:rPr>
      </w:r>
    </w:p>
    <w:p w:rsidR="00000000" w:rsidDel="00000000" w:rsidP="00000000" w:rsidRDefault="00000000" w:rsidRPr="00000000" w14:paraId="00000016">
      <w:pPr>
        <w:pStyle w:val="Heading2"/>
        <w:pageBreakBefore w:val="0"/>
        <w:spacing w:line="240" w:lineRule="auto"/>
        <w:rPr>
          <w:rFonts w:ascii="Times New Roman" w:cs="Times New Roman" w:eastAsia="Times New Roman" w:hAnsi="Times New Roman"/>
        </w:rPr>
      </w:pPr>
      <w:bookmarkStart w:colFirst="0" w:colLast="0" w:name="_3rdcrjn" w:id="9"/>
      <w:bookmarkEnd w:id="9"/>
      <w:r w:rsidDel="00000000" w:rsidR="00000000" w:rsidRPr="00000000">
        <w:rPr>
          <w:rtl w:val="0"/>
        </w:rPr>
        <w:t xml:space="preserve">Implementing the Counter in Verilog</w:t>
      </w:r>
      <w:r w:rsidDel="00000000" w:rsidR="00000000" w:rsidRPr="00000000">
        <w:rPr>
          <w:rtl w:val="0"/>
        </w:rPr>
      </w:r>
    </w:p>
    <w:p w:rsidR="00000000" w:rsidDel="00000000" w:rsidP="00000000" w:rsidRDefault="00000000" w:rsidRPr="00000000" w14:paraId="00000017">
      <w:pPr>
        <w:pageBreakBefore w:val="0"/>
        <w:spacing w:after="200" w:line="240" w:lineRule="auto"/>
        <w:rPr>
          <w:sz w:val="24"/>
          <w:szCs w:val="24"/>
        </w:rPr>
      </w:pPr>
      <w:r w:rsidDel="00000000" w:rsidR="00000000" w:rsidRPr="00000000">
        <w:rPr>
          <w:sz w:val="24"/>
          <w:szCs w:val="24"/>
          <w:rtl w:val="0"/>
        </w:rPr>
        <w:t xml:space="preserve">In this part of the lab, you will be modifying a standard mod-8 synchronous counter (like the one in the lecture slides) to be a mod-5 counter (shown in Figure 1). You will need to implement either the Mealy or the Moore style counter in </w:t>
      </w:r>
      <w:r w:rsidDel="00000000" w:rsidR="00000000" w:rsidRPr="00000000">
        <w:rPr>
          <w:b w:val="1"/>
          <w:sz w:val="24"/>
          <w:szCs w:val="24"/>
          <w:rtl w:val="0"/>
        </w:rPr>
        <w:t xml:space="preserve">behavioral</w:t>
      </w:r>
      <w:r w:rsidDel="00000000" w:rsidR="00000000" w:rsidRPr="00000000">
        <w:rPr>
          <w:sz w:val="24"/>
          <w:szCs w:val="24"/>
          <w:rtl w:val="0"/>
        </w:rPr>
        <w:t xml:space="preserve"> Verilog. The "events" we will count will be clock pulses (i.e., no separate input to enable counting). In the simulation, </w:t>
      </w:r>
      <w:r w:rsidDel="00000000" w:rsidR="00000000" w:rsidRPr="00000000">
        <w:rPr>
          <w:b w:val="1"/>
          <w:sz w:val="24"/>
          <w:szCs w:val="24"/>
          <w:rtl w:val="0"/>
        </w:rPr>
        <w:t xml:space="preserve">have your counter trigger an output only when your count reaches "4"</w:t>
      </w:r>
      <w:r w:rsidDel="00000000" w:rsidR="00000000" w:rsidRPr="00000000">
        <w:rPr>
          <w:sz w:val="24"/>
          <w:szCs w:val="24"/>
          <w:rtl w:val="0"/>
        </w:rPr>
        <w:t xml:space="preserve"> (in the sequence 0-1-2-3-4-0-1-2-3-4...).  </w:t>
      </w:r>
    </w:p>
    <w:p w:rsidR="00000000" w:rsidDel="00000000" w:rsidP="00000000" w:rsidRDefault="00000000" w:rsidRPr="00000000" w14:paraId="00000018">
      <w:pPr>
        <w:pageBreakBefore w:val="0"/>
        <w:spacing w:after="200" w:line="240" w:lineRule="auto"/>
        <w:jc w:val="center"/>
        <w:rPr>
          <w:color w:val="ff0000"/>
          <w:sz w:val="24"/>
          <w:szCs w:val="24"/>
        </w:rPr>
      </w:pPr>
      <w:r w:rsidDel="00000000" w:rsidR="00000000" w:rsidRPr="00000000">
        <w:rPr>
          <w:color w:val="ff0000"/>
          <w:sz w:val="24"/>
          <w:szCs w:val="24"/>
        </w:rPr>
        <w:drawing>
          <wp:inline distB="114300" distT="114300" distL="114300" distR="114300">
            <wp:extent cx="1862138" cy="1405914"/>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62138" cy="140591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ageBreakBefore w:val="0"/>
        <w:spacing w:line="276" w:lineRule="auto"/>
        <w:jc w:val="center"/>
        <w:rPr/>
      </w:pPr>
      <w:r w:rsidDel="00000000" w:rsidR="00000000" w:rsidRPr="00000000">
        <w:rPr>
          <w:rtl w:val="0"/>
        </w:rPr>
        <w:t xml:space="preserve">Figure 1. Modulo-5 Synchronous Counter State Diagram</w:t>
      </w:r>
    </w:p>
    <w:p w:rsidR="00000000" w:rsidDel="00000000" w:rsidP="00000000" w:rsidRDefault="00000000" w:rsidRPr="00000000" w14:paraId="0000001A">
      <w:pPr>
        <w:pageBreakBefore w:val="0"/>
        <w:spacing w:line="276" w:lineRule="auto"/>
        <w:jc w:val="center"/>
        <w:rPr>
          <w:sz w:val="16"/>
          <w:szCs w:val="16"/>
        </w:rPr>
      </w:pPr>
      <w:r w:rsidDel="00000000" w:rsidR="00000000" w:rsidRPr="00000000">
        <w:rPr>
          <w:rtl w:val="0"/>
        </w:rPr>
      </w:r>
    </w:p>
    <w:p w:rsidR="00000000" w:rsidDel="00000000" w:rsidP="00000000" w:rsidRDefault="00000000" w:rsidRPr="00000000" w14:paraId="0000001B">
      <w:pPr>
        <w:spacing w:after="200" w:line="240" w:lineRule="auto"/>
        <w:rPr>
          <w:sz w:val="24"/>
          <w:szCs w:val="24"/>
        </w:rPr>
      </w:pPr>
      <w:r w:rsidDel="00000000" w:rsidR="00000000" w:rsidRPr="00000000">
        <w:rPr>
          <w:sz w:val="24"/>
          <w:szCs w:val="24"/>
          <w:rtl w:val="0"/>
        </w:rPr>
        <w:t xml:space="preserve">You can use </w:t>
      </w:r>
      <w:hyperlink r:id="rId7">
        <w:r w:rsidDel="00000000" w:rsidR="00000000" w:rsidRPr="00000000">
          <w:rPr>
            <w:color w:val="1155cc"/>
            <w:sz w:val="24"/>
            <w:szCs w:val="24"/>
            <w:u w:val="single"/>
            <w:rtl w:val="0"/>
          </w:rPr>
          <w:t xml:space="preserve">this resource</w:t>
        </w:r>
      </w:hyperlink>
      <w:r w:rsidDel="00000000" w:rsidR="00000000" w:rsidRPr="00000000">
        <w:rPr>
          <w:sz w:val="24"/>
          <w:szCs w:val="24"/>
          <w:rtl w:val="0"/>
        </w:rPr>
        <w:t xml:space="preserve"> to help you implement FSMs using behavioral Verilog.</w:t>
      </w:r>
    </w:p>
    <w:p w:rsidR="00000000" w:rsidDel="00000000" w:rsidP="00000000" w:rsidRDefault="00000000" w:rsidRPr="00000000" w14:paraId="0000001C">
      <w:pPr>
        <w:pageBreakBefore w:val="0"/>
        <w:spacing w:after="200" w:line="240" w:lineRule="auto"/>
        <w:rPr>
          <w:color w:val="ff0000"/>
          <w:sz w:val="24"/>
          <w:szCs w:val="24"/>
        </w:rPr>
      </w:pPr>
      <w:r w:rsidDel="00000000" w:rsidR="00000000" w:rsidRPr="00000000">
        <w:rPr>
          <w:sz w:val="24"/>
          <w:szCs w:val="24"/>
          <w:rtl w:val="0"/>
        </w:rPr>
        <w:t xml:space="preserve">Note that we will need three flip-flops to implement this circuit. As there are 8 possible states of three flip-flops, 3 of the 8 will not be assigned. Consider what happens if the circuit should power up in one of the unassigned states (5, 6, 7). We want to ensure that even if this happens, the circuit will still behave as a Mod-5 counter immediately following the first clock pulse by including additional state transitions as shown in Figure 2.</w:t>
      </w:r>
      <w:r w:rsidDel="00000000" w:rsidR="00000000" w:rsidRPr="00000000">
        <w:rPr>
          <w:rtl w:val="0"/>
        </w:rPr>
      </w:r>
    </w:p>
    <w:p w:rsidR="00000000" w:rsidDel="00000000" w:rsidP="00000000" w:rsidRDefault="00000000" w:rsidRPr="00000000" w14:paraId="0000001D">
      <w:pPr>
        <w:pageBreakBefore w:val="0"/>
        <w:spacing w:after="200" w:line="240" w:lineRule="auto"/>
        <w:jc w:val="center"/>
        <w:rPr>
          <w:color w:val="ff0000"/>
          <w:sz w:val="24"/>
          <w:szCs w:val="24"/>
        </w:rPr>
      </w:pPr>
      <w:r w:rsidDel="00000000" w:rsidR="00000000" w:rsidRPr="00000000">
        <w:rPr>
          <w:color w:val="ff0000"/>
          <w:sz w:val="24"/>
          <w:szCs w:val="24"/>
          <w:rtl w:val="0"/>
        </w:rPr>
        <w:t xml:space="preserve">     </w:t>
      </w:r>
      <w:r w:rsidDel="00000000" w:rsidR="00000000" w:rsidRPr="00000000">
        <w:rPr>
          <w:color w:val="ff0000"/>
          <w:sz w:val="24"/>
          <w:szCs w:val="24"/>
        </w:rPr>
        <w:drawing>
          <wp:inline distB="114300" distT="114300" distL="114300" distR="114300">
            <wp:extent cx="2980209" cy="154214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80209" cy="154214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spacing w:line="276" w:lineRule="auto"/>
        <w:jc w:val="center"/>
        <w:rPr>
          <w:sz w:val="24"/>
          <w:szCs w:val="24"/>
        </w:rPr>
      </w:pPr>
      <w:r w:rsidDel="00000000" w:rsidR="00000000" w:rsidRPr="00000000">
        <w:rPr>
          <w:rtl w:val="0"/>
        </w:rPr>
        <w:t xml:space="preserve">Figure 2.  Complete Modulo-5 Synchronous Counter State Diagram</w:t>
      </w:r>
      <w:r w:rsidDel="00000000" w:rsidR="00000000" w:rsidRPr="00000000">
        <w:rPr>
          <w:rtl w:val="0"/>
        </w:rPr>
      </w:r>
    </w:p>
    <w:p w:rsidR="00000000" w:rsidDel="00000000" w:rsidP="00000000" w:rsidRDefault="00000000" w:rsidRPr="00000000" w14:paraId="0000001F">
      <w:pPr>
        <w:pageBreakBefore w:val="0"/>
        <w:spacing w:line="276" w:lineRule="auto"/>
        <w:jc w:val="left"/>
        <w:rPr>
          <w:sz w:val="24"/>
          <w:szCs w:val="24"/>
        </w:rPr>
      </w:pPr>
      <w:r w:rsidDel="00000000" w:rsidR="00000000" w:rsidRPr="00000000">
        <w:rPr>
          <w:rtl w:val="0"/>
        </w:rPr>
      </w:r>
    </w:p>
    <w:p w:rsidR="00000000" w:rsidDel="00000000" w:rsidP="00000000" w:rsidRDefault="00000000" w:rsidRPr="00000000" w14:paraId="00000020">
      <w:pPr>
        <w:pageBreakBefore w:val="0"/>
        <w:spacing w:after="200" w:line="240" w:lineRule="auto"/>
        <w:rPr/>
      </w:pPr>
      <w:r w:rsidDel="00000000" w:rsidR="00000000" w:rsidRPr="00000000">
        <w:rPr>
          <w:sz w:val="24"/>
          <w:szCs w:val="24"/>
          <w:rtl w:val="0"/>
        </w:rPr>
        <w:t xml:space="preserve">Simulate your designs using testbenches – a sample testbench is included in Figure 3. </w:t>
      </w:r>
      <w:r w:rsidDel="00000000" w:rsidR="00000000" w:rsidRPr="00000000">
        <w:rPr>
          <w:color w:val="ff0000"/>
          <w:sz w:val="24"/>
          <w:szCs w:val="24"/>
          <w:rtl w:val="0"/>
        </w:rPr>
        <w:t xml:space="preserve">Show your Moore design, Mealy design, and testbench results to a TA once you are done.</w:t>
      </w:r>
      <w:r w:rsidDel="00000000" w:rsidR="00000000" w:rsidRPr="00000000">
        <w:rPr>
          <w:rtl w:val="0"/>
        </w:rPr>
      </w:r>
    </w:p>
    <w:p w:rsidR="00000000" w:rsidDel="00000000" w:rsidP="00000000" w:rsidRDefault="00000000" w:rsidRPr="00000000" w14:paraId="00000021">
      <w:pPr>
        <w:pageBreakBefore w:val="0"/>
        <w:spacing w:line="276" w:lineRule="auto"/>
        <w:jc w:val="cente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731200" cy="4622800"/>
            <wp:effectExtent b="12700" l="12700" r="12700" t="127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62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spacing w:line="276" w:lineRule="auto"/>
        <w:jc w:val="center"/>
        <w:rPr/>
      </w:pPr>
      <w:r w:rsidDel="00000000" w:rsidR="00000000" w:rsidRPr="00000000">
        <w:rPr>
          <w:rtl w:val="0"/>
        </w:rPr>
        <w:t xml:space="preserve">Figure 3. Sample testbench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verilogguide.readthedocs.io/en/latest/verilog/fsm.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