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《道德经》第三章：少一点刺激，心就不容易乱</w:t>
      </w:r>
    </w:p>
    <w:p>
      <w:pPr>
        <w:pStyle w:val="Caption"/>
      </w:pPr>
      <w:r>
        <w:t>原文日期 2026-05-31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读《道德经》第三章，最初容易觉得刺耳。</w:t>
      </w:r>
    </w:p>
    <w:p>
      <w:r>
        <w:rPr>
          <w:b w:val="0"/>
          <w:i w:val="0"/>
        </w:rPr>
        <w:t>因为它里面有几句话，乍看之下像是在反对人才、反对欲望，甚至像是在主张让人无知无欲。但如果放回《道德经》的整体语境里看，它真正讲的不是压抑人，而是提醒人：一个系统如果不断制造比较、稀缺、炫耀和欲望，人心就很难安定。</w:t>
      </w:r>
    </w:p>
    <w:p>
      <w:r>
        <w:rPr>
          <w:b w:val="0"/>
          <w:i w:val="0"/>
        </w:rPr>
        <w:t>原文是：</w:t>
      </w:r>
    </w:p>
    <w:p>
      <w:pPr>
        <w:ind w:left="227"/>
      </w:pPr>
      <w:r>
        <w:rPr>
          <w:b w:val="0"/>
          <w:i w:val="0"/>
        </w:rPr>
        <w:t>不尚贤，使民不争；</w:t>
      </w:r>
      <w:r>
        <w:br/>
      </w:r>
      <w:r>
        <w:rPr>
          <w:b w:val="0"/>
          <w:i w:val="0"/>
        </w:rPr>
        <w:br/>
        <w:t>不贵难得之货，使民不为盗；</w:t>
      </w:r>
      <w:r>
        <w:br/>
      </w:r>
      <w:r>
        <w:rPr>
          <w:b w:val="0"/>
          <w:i w:val="0"/>
        </w:rPr>
        <w:br/>
        <w:t>不见可欲，使民心不乱。</w:t>
      </w:r>
      <w:r>
        <w:br/>
      </w:r>
      <w:r>
        <w:rPr>
          <w:b w:val="0"/>
          <w:i w:val="0"/>
        </w:rPr>
        <w:br/>
        <w:t>是以圣人之治，虚其心，实其腹，</w:t>
      </w:r>
      <w:r>
        <w:br/>
      </w:r>
      <w:r>
        <w:rPr>
          <w:b w:val="0"/>
          <w:i w:val="0"/>
        </w:rPr>
        <w:br/>
        <w:t>弱其志，强其骨。</w:t>
      </w:r>
      <w:r>
        <w:br/>
      </w:r>
      <w:r>
        <w:rPr>
          <w:b w:val="0"/>
          <w:i w:val="0"/>
        </w:rPr>
        <w:br/>
        <w:t>常使民无知无欲。</w:t>
      </w:r>
      <w:r>
        <w:br/>
      </w:r>
      <w:r>
        <w:rPr>
          <w:b w:val="0"/>
          <w:i w:val="0"/>
        </w:rPr>
        <w:br/>
        <w:t>使夫智者不敢为也。</w:t>
      </w:r>
      <w:r>
        <w:br/>
      </w:r>
      <w:r>
        <w:rPr>
          <w:b w:val="0"/>
          <w:i w:val="0"/>
        </w:rPr>
        <w:br/>
        <w:t>为无为，则无不治。</w:t>
      </w:r>
    </w:p>
    <w:p>
      <w:r>
        <w:rPr>
          <w:b w:val="0"/>
          <w:i w:val="0"/>
        </w:rPr>
        <w:t>这一章最打动我的，是</w:t>
      </w:r>
      <w:r>
        <w:rPr>
          <w:b/>
          <w:i w:val="0"/>
        </w:rPr>
        <w:t>"不见可欲，使民心不乱"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这句话放在今天，反而比古代更容易理解。</w:t>
      </w:r>
    </w:p>
    <w:p>
      <w:r>
        <w:rPr>
          <w:b w:val="0"/>
          <w:i w:val="0"/>
        </w:rPr>
        <w:t>我们每天打开手机，其实都在不断"见可欲"。看到别人的财富、生活、身材、旅行、成绩、观点、机会、收益截图，本来还算平静的一天，很快就会变得不平静。你突然觉得自己不够有钱，不够自律，不够优秀，不够会表达，不够会生活，不够抓住机会。</w:t>
      </w:r>
    </w:p>
    <w:p>
      <w:r>
        <w:rPr>
          <w:b w:val="0"/>
          <w:i w:val="0"/>
        </w:rPr>
        <w:t>很多欲望并不是从内心自然长出来的，而是被反复展示、反复比较、反复刺激出来的。</w:t>
      </w:r>
    </w:p>
    <w:p>
      <w:r>
        <w:rPr>
          <w:b w:val="0"/>
          <w:i w:val="0"/>
        </w:rPr>
        <w:t>所以"不见可欲"不是让人闭目塞听，也不是让人逃避世界，而是在提醒我们：人要管理自己的输入。你每天看什么，就会被什么塑造。你反复接触什么，就会逐渐以什么为标准。你总是把自己放进炫耀、比较、刺激和贩卖焦虑的环境里，心就很难安静。</w:t>
      </w:r>
    </w:p>
    <w:p>
      <w:r>
        <w:rPr>
          <w:b w:val="0"/>
          <w:i w:val="0"/>
        </w:rPr>
        <w:t>这不是单纯的意志力问题，而是环境问题。一个人不可能长期站在噪音里，还要求自己内心平和。</w:t>
      </w:r>
    </w:p>
    <w:p>
      <w:r>
        <w:rPr>
          <w:b w:val="0"/>
          <w:i w:val="0"/>
        </w:rPr>
        <w:t>第三章开头说："不尚贤，使民不争。"这句话也很容易被误解。老子不是说不要尊重真正有能力的人，而是反对把"贤能""成功""名位"过度神化，最后让所有人都被同一套评价体系驱赶。</w:t>
      </w:r>
    </w:p>
    <w:p>
      <w:r>
        <w:rPr>
          <w:b w:val="0"/>
          <w:i w:val="0"/>
        </w:rPr>
        <w:t>本来学习是为了明理，后来变成排名。</w:t>
      </w:r>
      <w:r>
        <w:br/>
      </w:r>
      <w:r>
        <w:rPr>
          <w:b w:val="0"/>
          <w:i w:val="0"/>
        </w:rPr>
        <w:br/>
        <w:t>本来工作是为了创造，后来变成头衔。</w:t>
      </w:r>
      <w:r>
        <w:br/>
      </w:r>
      <w:r>
        <w:rPr>
          <w:b w:val="0"/>
          <w:i w:val="0"/>
        </w:rPr>
        <w:br/>
        <w:t>本来赚钱是为了改善生活，后来变成证明自己。</w:t>
      </w:r>
      <w:r>
        <w:br/>
      </w:r>
      <w:r>
        <w:rPr>
          <w:b w:val="0"/>
          <w:i w:val="0"/>
        </w:rPr>
        <w:br/>
        <w:t>本来成长是为了更自由，后来变成永远焦虑。</w:t>
      </w:r>
    </w:p>
    <w:p>
      <w:r>
        <w:rPr>
          <w:b w:val="0"/>
          <w:i w:val="0"/>
        </w:rPr>
        <w:t>所以"不尚贤"不是反对优秀，而是反对把优秀变成全民焦虑的火种。</w:t>
      </w:r>
    </w:p>
    <w:p>
      <w:r>
        <w:rPr>
          <w:b w:val="0"/>
          <w:i w:val="0"/>
        </w:rPr>
        <w:t>一个社会如此，一个人也是如此。如果我们每天都用外部标准刺激自己：谁更成功，谁更赚钱，谁更聪明，谁更会表达，谁更早实现了某种生活状态，那么久而久之，人就不再是为了自己真正想要的东西努力，而是在被比较推着走。</w:t>
      </w:r>
    </w:p>
    <w:p>
      <w:r>
        <w:rPr>
          <w:b w:val="0"/>
          <w:i w:val="0"/>
        </w:rPr>
        <w:t>"不贵难得之货，使民不为盗"，讲的也是类似的道理。稀缺之物本身未必有错。好的物品、好的机会、好的资源、好的位置，人当然可以追求。问题在于，一旦它们被过度抬高，人就容易失去分寸。</w:t>
      </w:r>
    </w:p>
    <w:p>
      <w:r>
        <w:rPr>
          <w:b w:val="0"/>
          <w:i w:val="0"/>
        </w:rPr>
        <w:t>有些东西可以想要，但不能让它支配自己。</w:t>
      </w:r>
      <w:r>
        <w:br/>
      </w:r>
      <w:r>
        <w:rPr>
          <w:b w:val="0"/>
          <w:i w:val="0"/>
        </w:rPr>
        <w:br/>
        <w:t>有些机会可以争取，但不能为了它丢掉底线。</w:t>
      </w:r>
      <w:r>
        <w:br/>
      </w:r>
      <w:r>
        <w:rPr>
          <w:b w:val="0"/>
          <w:i w:val="0"/>
        </w:rPr>
        <w:br/>
        <w:t>有些目标可以追求，但不能让它把生活完全吞掉。</w:t>
      </w:r>
    </w:p>
    <w:p>
      <w:r>
        <w:rPr>
          <w:b w:val="0"/>
          <w:i w:val="0"/>
        </w:rPr>
        <w:t>老子讲的不是贫穷美德，而是欲望管理。人不是不能有欲望，而是要看清欲望从哪里来。它是自己真实的需要，还是被外界制造出来的冲动？它能让自己变得更稳，还是只会让自己更乱？</w:t>
      </w:r>
    </w:p>
    <w:p>
      <w:r>
        <w:rPr>
          <w:b w:val="0"/>
          <w:i w:val="0"/>
        </w:rPr>
        <w:t>这一章里，我最喜欢的一句是：</w:t>
      </w:r>
    </w:p>
    <w:p>
      <w:r>
        <w:rPr>
          <w:b/>
          <w:i w:val="0"/>
        </w:rPr>
        <w:t>虚其心，实其腹。</w:t>
      </w:r>
    </w:p>
    <w:p>
      <w:r>
        <w:rPr>
          <w:b w:val="0"/>
          <w:i w:val="0"/>
        </w:rPr>
        <w:t>"虚其心"，不是让人没有思想，而是少一点浮躁、妄念和过度盘算。</w:t>
      </w:r>
    </w:p>
    <w:p>
      <w:r>
        <w:rPr>
          <w:b w:val="0"/>
          <w:i w:val="0"/>
        </w:rPr>
        <w:t>"实其腹"，也不是只讲吃饱饭，而是让人回到基本生活，回到身体，回到真实需要。</w:t>
      </w:r>
    </w:p>
    <w:p>
      <w:r>
        <w:rPr>
          <w:b w:val="0"/>
          <w:i w:val="0"/>
        </w:rPr>
        <w:t>现代人很多时候是反过来的：心很满，身体很空。脑子里装满了目标、焦虑、比较、信息、计划和想象；但身体没有休息好，饭没有好好吃，觉没有好好睡，生活的基本秩序也没有建立起来。</w:t>
      </w:r>
    </w:p>
    <w:p>
      <w:r>
        <w:rPr>
          <w:b w:val="0"/>
          <w:i w:val="0"/>
        </w:rPr>
        <w:t>心越满，人越累。身体越空，判断越差。</w:t>
      </w:r>
    </w:p>
    <w:p>
      <w:r>
        <w:rPr>
          <w:b w:val="0"/>
          <w:i w:val="0"/>
        </w:rPr>
        <w:t>老子的顺序很朴素：先让人落地。不要永远活在宏大目标、未来焦虑和他人评价里。先把身体照顾好，把生活安顿好，把手边的事情做好。一个人真正的稳定，不是想明白了所有道理，而是能把自己安顿住。</w:t>
      </w:r>
    </w:p>
    <w:p>
      <w:r>
        <w:rPr>
          <w:b w:val="0"/>
          <w:i w:val="0"/>
        </w:rPr>
        <w:t>后面一句"弱其志，强其骨"，同样不能简单理解成削弱志向。它更像是在说：少一点虚妄膨胀的欲望，多一点真正能承重的骨架。</w:t>
      </w:r>
    </w:p>
    <w:p>
      <w:r>
        <w:rPr>
          <w:b w:val="0"/>
          <w:i w:val="0"/>
        </w:rPr>
        <w:t>很多人的"志"，其实不是真正的志向，而是被外界刺激出来的焦虑。看到别人发财，就想马上发财；看到别人成功，就想立刻复制；看到别人走捷径，就开始怀疑长期积累；看到别人站在高处，就觉得自己也必须马上站上去。</w:t>
      </w:r>
    </w:p>
    <w:p>
      <w:r>
        <w:rPr>
          <w:b w:val="0"/>
          <w:i w:val="0"/>
        </w:rPr>
        <w:t>这种"志"，很多时候只是虚火。</w:t>
      </w:r>
    </w:p>
    <w:p>
      <w:r>
        <w:rPr>
          <w:b w:val="0"/>
          <w:i w:val="0"/>
        </w:rPr>
        <w:t>而"骨"是什么？是身体，是能力，是纪律，是承受力，是生活的底层结构。一个人真正要变强，不是每天被目标刺激到热血沸腾，而是让自己有持续做事的能力，有稳定情绪的能力，有面对起伏而不崩掉的能力。</w:t>
      </w:r>
    </w:p>
    <w:p>
      <w:r>
        <w:rPr>
          <w:b w:val="0"/>
          <w:i w:val="0"/>
        </w:rPr>
        <w:t>所以"弱其志，强其骨"，可以理解成一句很现实的话：</w:t>
      </w:r>
    </w:p>
    <w:p>
      <w:r>
        <w:rPr>
          <w:b/>
          <w:i w:val="0"/>
        </w:rPr>
        <w:t>少一点虚火，多一点根基。</w:t>
      </w:r>
    </w:p>
    <w:p>
      <w:r>
        <w:rPr>
          <w:b w:val="0"/>
          <w:i w:val="0"/>
        </w:rPr>
        <w:t>如果轻轻映照到投资里，这一章也很有意味。市场是一个"可欲"极多的地方。热门题材、暴涨股票、收益截图、确定性叙事、错过就没有的机会，都会不断刺激人的心。</w:t>
      </w:r>
    </w:p>
    <w:p>
      <w:r>
        <w:rPr>
          <w:b w:val="0"/>
          <w:i w:val="0"/>
        </w:rPr>
        <w:t>很多投资错误，并不是因为人不够聪明，而是因为太想聪明。想抓住每一个机会，想比别人更早，想在每一次波动里都获利，最后反而忘了自己真正能把握什么。</w:t>
      </w:r>
    </w:p>
    <w:p>
      <w:r>
        <w:rPr>
          <w:b w:val="0"/>
          <w:i w:val="0"/>
        </w:rPr>
        <w:t>所以第三章给投资者的提醒，不是某种技巧，而是一种降噪：少被别人的收益刺激，多看自己的节奏。少被稀缺叙事牵动，多看真实兑现。少一点过度操作，多一点基础纪律。</w:t>
      </w:r>
    </w:p>
    <w:p>
      <w:r>
        <w:rPr>
          <w:b w:val="0"/>
          <w:i w:val="0"/>
        </w:rPr>
        <w:t>这不只是投资问题，本质上还是自我治理问题。</w:t>
      </w:r>
    </w:p>
    <w:p>
      <w:r>
        <w:rPr>
          <w:b w:val="0"/>
          <w:i w:val="0"/>
        </w:rPr>
        <w:t>每个人内心都有一个小小的国家。里面有欲望，有恐惧，有比较，有冲动，也有真正的需要。如果每天不断奖励欲望，不断刺激焦虑，不断放大野心，内心就会越来越乱。真正好的自我治理，不是压抑自己，而是减少不必要的刺激，让自己回到更稳定的状态。</w:t>
      </w:r>
    </w:p>
    <w:p>
      <w:r>
        <w:rPr>
          <w:b w:val="0"/>
          <w:i w:val="0"/>
        </w:rPr>
        <w:t>不总是看让自己焦虑的东西。</w:t>
      </w:r>
      <w:r>
        <w:br/>
      </w:r>
      <w:r>
        <w:rPr>
          <w:b w:val="0"/>
          <w:i w:val="0"/>
        </w:rPr>
        <w:br/>
        <w:t>不总是追别人正在追的东西。</w:t>
      </w:r>
      <w:r>
        <w:br/>
      </w:r>
      <w:r>
        <w:rPr>
          <w:b w:val="0"/>
          <w:i w:val="0"/>
        </w:rPr>
        <w:br/>
        <w:t>不总是把稀缺当成价值。</w:t>
      </w:r>
      <w:r>
        <w:br/>
      </w:r>
      <w:r>
        <w:rPr>
          <w:b w:val="0"/>
          <w:i w:val="0"/>
        </w:rPr>
        <w:br/>
        <w:t>不总是让远处的目标压垮眼前的生活。</w:t>
      </w:r>
    </w:p>
    <w:p>
      <w:r>
        <w:rPr>
          <w:b w:val="0"/>
          <w:i w:val="0"/>
        </w:rPr>
        <w:t>读完第三章，我最想记住的是：</w:t>
      </w:r>
    </w:p>
    <w:p>
      <w:r>
        <w:rPr>
          <w:b/>
          <w:i w:val="0"/>
        </w:rPr>
        <w:t>人不是靠更多刺激变清醒，而是靠减少刺激恢复清醒。</w:t>
      </w:r>
    </w:p>
    <w:p>
      <w:r>
        <w:rPr>
          <w:b w:val="0"/>
          <w:i w:val="0"/>
        </w:rPr>
        <w:t>《道德经》第三章不是让人没有追求，而是提醒人：不要被制造出来的欲望牵着走。</w:t>
      </w:r>
    </w:p>
    <w:p>
      <w:r>
        <w:rPr>
          <w:b w:val="0"/>
          <w:i w:val="0"/>
        </w:rPr>
        <w:t>可以想变好，但不要被比较逼疯。</w:t>
      </w:r>
      <w:r>
        <w:br/>
      </w:r>
      <w:r>
        <w:rPr>
          <w:b w:val="0"/>
          <w:i w:val="0"/>
        </w:rPr>
        <w:br/>
        <w:t>可以想成功，但不要把成功神化。</w:t>
      </w:r>
      <w:r>
        <w:br/>
      </w:r>
      <w:r>
        <w:rPr>
          <w:b w:val="0"/>
          <w:i w:val="0"/>
        </w:rPr>
        <w:br/>
        <w:t>可以想赚钱，但不要被暴富故事牵走。</w:t>
      </w:r>
      <w:r>
        <w:br/>
      </w:r>
      <w:r>
        <w:rPr>
          <w:b w:val="0"/>
          <w:i w:val="0"/>
        </w:rPr>
        <w:br/>
        <w:t>可以有志向，但要先有骨架。</w:t>
      </w:r>
    </w:p>
    <w:p>
      <w:r>
        <w:rPr>
          <w:b w:val="0"/>
          <w:i w:val="0"/>
        </w:rPr>
        <w:t>真正的稳定，不是把世界控制住，而是先把自己的心安顿住。</w:t>
      </w:r>
    </w:p>
    <w:p>
      <w:r>
        <w:rPr>
          <w:b w:val="0"/>
          <w:i w:val="0"/>
        </w:rPr>
        <w:t>这一章最后说："为无为，则无不治。"</w:t>
      </w:r>
    </w:p>
    <w:p>
      <w:r>
        <w:rPr>
          <w:b w:val="0"/>
          <w:i w:val="0"/>
        </w:rPr>
        <w:t>我理解的"无为"，不是不做事，而是不乱做，不被刺激牵着做，不为了证明自己而做，不为了迎合外界标准而做。当人少一点妄动，少一点虚火，少一点被欲望拖着走的冲动，很多事情反而会慢慢回到秩序里。</w:t>
      </w:r>
    </w:p>
    <w:p>
      <w:r>
        <w:rPr>
          <w:b w:val="0"/>
          <w:i w:val="0"/>
        </w:rPr>
        <w:t>这也许就是第三章的提醒：</w:t>
      </w:r>
      <w:r>
        <w:rPr>
          <w:b/>
          <w:i w:val="0"/>
        </w:rPr>
        <w:t>少一点外界的刺激，心就少一点混乱；多一点真实的根基，人就多一点安定。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daodejing-chapter-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《道德经》第三章：少一点刺激，心就不容易乱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