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《道德经》第四章：真正强大的，往往看不见</w:t>
      </w:r>
    </w:p>
    <w:p>
      <w:pPr>
        <w:pStyle w:val="Caption"/>
      </w:pPr>
      <w:r>
        <w:t>原文日期 2026-06-14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第四章开始，《道德经》的视角明显发生变化。</w:t>
      </w:r>
    </w:p>
    <w:p>
      <w:r>
        <w:rPr>
          <w:b w:val="0"/>
          <w:i w:val="0"/>
        </w:rPr>
        <w:t>前三章其实还在讲人、社会、欲望、比较这些我们能够直接感受到的东西。</w:t>
      </w:r>
    </w:p>
    <w:p>
      <w:r>
        <w:rPr>
          <w:b w:val="0"/>
          <w:i w:val="0"/>
        </w:rPr>
        <w:t>到了第四章，老子第一次真正开始描绘他心中的"道"。</w:t>
      </w:r>
    </w:p>
    <w:p>
      <w:r>
        <w:rPr>
          <w:b w:val="0"/>
          <w:i w:val="0"/>
        </w:rPr>
        <w:t>但很有意思的是，他没有告诉你"道是什么"，而是在告诉你：</w:t>
      </w:r>
    </w:p>
    <w:p>
      <w:r>
        <w:rPr>
          <w:b/>
          <w:i w:val="0"/>
        </w:rPr>
        <w:t>道不像一个东西，更像一切东西背后那个看不见的源头。</w:t>
      </w:r>
    </w:p>
    <w:p>
      <w:r>
        <w:rPr>
          <w:b w:val="0"/>
          <w:i w:val="0"/>
        </w:rPr>
        <w:t>这也是为什么第四章读起来，会比前三章更"玄"。</w:t>
      </w:r>
    </w:p>
    <w:p>
      <w:r>
        <w:rPr>
          <w:b w:val="0"/>
          <w:i w:val="0"/>
        </w:rPr>
        <w:t>不过如果读懂了，你会发现它讲的其实是一个非常现实的问题：</w:t>
      </w:r>
    </w:p>
    <w:p>
      <w:r>
        <w:rPr>
          <w:b/>
          <w:i w:val="0"/>
        </w:rPr>
        <w:t>真正强大的东西，往往不是最显眼的东西。</w:t>
      </w:r>
    </w:p>
    <w:p>
      <w:pPr>
        <w:pStyle w:val="Heading1"/>
      </w:pPr>
      <w:r>
        <w:rPr>
          <w:b w:val="0"/>
          <w:i w:val="0"/>
        </w:rPr>
        <w:t>原文</w:t>
      </w:r>
    </w:p>
    <w:p>
      <w:pPr>
        <w:ind w:left="227"/>
      </w:pPr>
      <w:r>
        <w:rPr>
          <w:b w:val="0"/>
          <w:i w:val="0"/>
        </w:rPr>
        <w:br/>
        <w:t>道冲，而用之或不盈。</w:t>
      </w:r>
      <w:r>
        <w:br/>
      </w:r>
      <w:r>
        <w:rPr>
          <w:b w:val="0"/>
          <w:i w:val="0"/>
        </w:rPr>
        <w:br/>
        <w:t>渊兮，似万物之宗。</w:t>
      </w:r>
      <w:r>
        <w:br/>
      </w:r>
      <w:r>
        <w:rPr>
          <w:b w:val="0"/>
          <w:i w:val="0"/>
        </w:rPr>
        <w:br/>
        <w:t>挫其锐，解其纷；</w:t>
      </w:r>
      <w:r>
        <w:br/>
      </w:r>
      <w:r>
        <w:rPr>
          <w:b w:val="0"/>
          <w:i w:val="0"/>
        </w:rPr>
        <w:br/>
        <w:t>和其光，同其尘。</w:t>
      </w:r>
      <w:r>
        <w:br/>
      </w:r>
      <w:r>
        <w:rPr>
          <w:b w:val="0"/>
          <w:i w:val="0"/>
        </w:rPr>
        <w:br/>
        <w:t>湛兮，似或存。</w:t>
      </w:r>
      <w:r>
        <w:br/>
      </w:r>
      <w:r>
        <w:rPr>
          <w:b w:val="0"/>
          <w:i w:val="0"/>
        </w:rPr>
        <w:br/>
        <w:t>吾不知谁之子，象帝之先。</w:t>
        <w:br/>
      </w:r>
    </w:p>
    <w:p>
      <w:r>
        <w:rPr>
          <w:b w:val="0"/>
          <w:i w:val="0"/>
        </w:rPr>
        <w:t>第一次读的时候，其实很难懂。</w:t>
      </w:r>
    </w:p>
    <w:p>
      <w:r>
        <w:rPr>
          <w:b w:val="0"/>
          <w:i w:val="0"/>
        </w:rPr>
        <w:t>但如果把它翻译成人话，大概是在说：有一种东西，它空空的，看不见、摸不着，却永远用不完。它像深渊一样幽深，像万事万物共同的源头。它不张扬，不锋利，不争抢存在感，却始终在那里。</w:t>
      </w:r>
    </w:p>
    <w:p>
      <w:r>
        <w:rPr>
          <w:b w:val="0"/>
          <w:i w:val="0"/>
        </w:rPr>
        <w:t>老子把它称为"道"。</w:t>
      </w:r>
    </w:p>
    <w:p>
      <w:r>
        <w:rPr>
          <w:b w:val="0"/>
          <w:i w:val="0"/>
        </w:rPr>
        <w:t>有趣的是，他没有试图定义"道"。因为在老子看来，一旦能够被完整定义，它就已经不是"道"了。所以第四章更像是在描写一种感觉——一种看不见，却真实存在的力量。</w:t>
      </w:r>
    </w:p>
    <w:p>
      <w:pPr>
        <w:pStyle w:val="Heading1"/>
      </w:pPr>
      <w:r>
        <w:rPr>
          <w:b w:val="0"/>
          <w:i w:val="0"/>
        </w:rPr>
        <w:t>看得见的，和看不见的</w:t>
      </w:r>
    </w:p>
    <w:p>
      <w:r>
        <w:rPr>
          <w:b w:val="0"/>
          <w:i w:val="0"/>
        </w:rPr>
        <w:t>现代人很容易相信看得见的东西。看得见的财富，看得见的职位，看得见的能力，看得见的影响力，看得见的数据和结果。</w:t>
      </w:r>
    </w:p>
    <w:p>
      <w:r>
        <w:rPr>
          <w:b w:val="0"/>
          <w:i w:val="0"/>
        </w:rPr>
        <w:t>但真正决定很多事情的，往往恰恰是那些看不见的部分。</w:t>
      </w:r>
    </w:p>
    <w:p>
      <w:r>
        <w:rPr>
          <w:b w:val="0"/>
          <w:i w:val="0"/>
        </w:rPr>
        <w:t>一棵树能够长得高，不是因为树冠，而是因为地下的根。一家公司能够长期存在，不是因为某一次财报，而是因为组织、文化和长期积累。一个人能够走得远，也不是因为某一次成功，而是因为那些没人看见的习惯、认知和品格。</w:t>
      </w:r>
    </w:p>
    <w:p>
      <w:r>
        <w:rPr>
          <w:b w:val="0"/>
          <w:i w:val="0"/>
        </w:rPr>
        <w:t>这些东西都很像老子说的"道"。</w:t>
      </w:r>
    </w:p>
    <w:p>
      <w:r>
        <w:rPr>
          <w:b w:val="0"/>
          <w:i w:val="0"/>
        </w:rPr>
        <w:t>它们不显眼，却决定方向。它们不热闹，却提供力量。它们不一定立刻产生结果，却在长期里决定结果。</w:t>
      </w:r>
    </w:p>
    <w:p>
      <w:pPr>
        <w:pStyle w:val="Heading1"/>
      </w:pPr>
      <w:r>
        <w:rPr>
          <w:b w:val="0"/>
          <w:i w:val="0"/>
        </w:rPr>
        <w:t>道冲，而用之或不盈</w:t>
      </w:r>
    </w:p>
    <w:p>
      <w:r>
        <w:rPr>
          <w:b w:val="0"/>
          <w:i w:val="0"/>
        </w:rPr>
        <w:t>第四章里我最喜欢的一句是：</w:t>
      </w:r>
    </w:p>
    <w:p>
      <w:pPr>
        <w:ind w:left="227"/>
      </w:pPr>
      <w:r>
        <w:rPr>
          <w:b w:val="0"/>
          <w:i w:val="0"/>
        </w:rPr>
        <w:t>道冲，而用之或不盈。</w:t>
      </w:r>
    </w:p>
    <w:p>
      <w:r>
        <w:rPr>
          <w:b w:val="0"/>
          <w:i w:val="0"/>
        </w:rPr>
        <w:t>很多版本把"冲"解释为空。这里的"空"，不是空无一物，而是一种留有空间的状态。</w:t>
      </w:r>
    </w:p>
    <w:p>
      <w:r>
        <w:rPr>
          <w:b w:val="0"/>
          <w:i w:val="0"/>
        </w:rPr>
        <w:t>一个杯子能装水，不是因为杯壁，而是因为中间是空的。一间房子能够住人，不是因为墙，而是因为里面有空间。一个人能够成长，也不是因为脑子里已经装满了所有答案，而是因为还保留着学习和变化的空间。</w:t>
      </w:r>
    </w:p>
    <w:p>
      <w:r>
        <w:rPr>
          <w:b w:val="0"/>
          <w:i w:val="0"/>
        </w:rPr>
        <w:t>这句话让我想到一个现象。随着年龄增长，人越来越容易被自己的经验困住。因为做过一些事情，所以觉得自己知道。因为取得过一些成绩，所以觉得自己正确。因为经历过一些失败，所以觉得未来也会如此。</w:t>
      </w:r>
    </w:p>
    <w:p>
      <w:r>
        <w:rPr>
          <w:b w:val="0"/>
          <w:i w:val="0"/>
        </w:rPr>
        <w:t>于是心慢慢被填满——被经验填满，被观点填满，被成见填满，被身份填满。而一个被填满的人，反而很难再接纳新的东西。</w:t>
      </w:r>
    </w:p>
    <w:p>
      <w:r>
        <w:rPr>
          <w:b w:val="0"/>
          <w:i w:val="0"/>
        </w:rPr>
        <w:t>老子说"用之或不盈"，其实是在提醒：真正有生命力的状态，不是装满，而是留白。因为有空间，所以还能成长。因为不自满，所以还能学习。因为不把自己锁死，所以还能变化。</w:t>
      </w:r>
    </w:p>
    <w:p>
      <w:pPr>
        <w:pStyle w:val="Heading1"/>
      </w:pPr>
      <w:r>
        <w:rPr>
          <w:b w:val="0"/>
          <w:i w:val="0"/>
        </w:rPr>
        <w:t>挫其锐，解其纷；和其光，同其尘</w:t>
      </w:r>
    </w:p>
    <w:p>
      <w:r>
        <w:rPr>
          <w:b w:val="0"/>
          <w:i w:val="0"/>
        </w:rPr>
        <w:t>这是我觉得特别有智慧的一段。</w:t>
      </w:r>
    </w:p>
    <w:p>
      <w:r>
        <w:rPr>
          <w:b w:val="0"/>
          <w:i w:val="0"/>
        </w:rPr>
        <w:t>"挫其锐"，不是让人失去锋芒，而是不让锋芒伤人。"解其纷"，不是逃避矛盾，而是不让自己陷在纷争里。"和其光，同其尘"，更像是在说：一个真正成熟的人，不会时时刻刻证明自己的聪明。</w:t>
      </w:r>
    </w:p>
    <w:p>
      <w:r>
        <w:rPr>
          <w:b w:val="0"/>
          <w:i w:val="0"/>
        </w:rPr>
        <w:t>他有能力，但不急着表现。他有见识，但不急着教育别人。他有光芒，但不需要通过压过别人来证明自己。</w:t>
      </w:r>
    </w:p>
    <w:p>
      <w:r>
        <w:rPr>
          <w:b w:val="0"/>
          <w:i w:val="0"/>
        </w:rPr>
        <w:t>年轻的时候，我们总觉得强大意味着锋利。后来慢慢发现，很多真正厉害的人并不锋利。他们反而温和。不是因为软弱，而是因为不需要。他们知道什么时候该坚持，什么时候该退一步。他们知道什么值得争，什么不值得争。</w:t>
      </w:r>
    </w:p>
    <w:p>
      <w:r>
        <w:rPr>
          <w:b w:val="0"/>
          <w:i w:val="0"/>
        </w:rPr>
        <w:t>他们不靠压倒别人证明自己，也不靠赢得每一次争论获得价值感。</w:t>
      </w:r>
    </w:p>
    <w:p>
      <w:r>
        <w:rPr>
          <w:b w:val="0"/>
          <w:i w:val="0"/>
        </w:rPr>
        <w:t>这种力量，看起来很安静。但恰恰因为安静，所以更持久。</w:t>
      </w:r>
    </w:p>
    <w:p>
      <w:pPr>
        <w:pStyle w:val="Heading1"/>
      </w:pPr>
      <w:r>
        <w:rPr>
          <w:b w:val="0"/>
          <w:i w:val="0"/>
        </w:rPr>
        <w:t>柔的力量</w:t>
      </w:r>
    </w:p>
    <w:p>
      <w:r>
        <w:rPr>
          <w:b w:val="0"/>
          <w:i w:val="0"/>
        </w:rPr>
        <w:t>读到这里，我忽然理解了为什么老子总是在讲"柔"。</w:t>
      </w:r>
    </w:p>
    <w:p>
      <w:r>
        <w:rPr>
          <w:b w:val="0"/>
          <w:i w:val="0"/>
        </w:rPr>
        <w:t>因为世界上很多真正长久的东西，都不是靠强硬存在的。水是柔的，却能穿石。根是柔的，却能撑起大树。时间是柔的，却能改变一切。</w:t>
      </w:r>
    </w:p>
    <w:p>
      <w:r>
        <w:rPr>
          <w:b w:val="0"/>
          <w:i w:val="0"/>
        </w:rPr>
        <w:t>人也是如此。年轻时总觉得力量来自控制。后来发现，很多时候力量来自容纳。能够容纳不同意见，能够容纳不确定，能够容纳暂时的失败，能够容纳自己的不完美。</w:t>
      </w:r>
    </w:p>
    <w:p>
      <w:r>
        <w:rPr>
          <w:b w:val="0"/>
          <w:i w:val="0"/>
        </w:rPr>
        <w:t>这样的人，看起来没有那么锋利，却往往更稳。</w:t>
      </w:r>
    </w:p>
    <w:p>
      <w:pPr>
        <w:pStyle w:val="Heading1"/>
      </w:pPr>
      <w:r>
        <w:rPr>
          <w:b w:val="0"/>
          <w:i w:val="0"/>
        </w:rPr>
        <w:t>映照到投资</w:t>
      </w:r>
    </w:p>
    <w:p>
      <w:r>
        <w:rPr>
          <w:b w:val="0"/>
          <w:i w:val="0"/>
        </w:rPr>
        <w:t>如果轻轻映照到投资里，这一章也有一种特别的意味。</w:t>
      </w:r>
    </w:p>
    <w:p>
      <w:r>
        <w:rPr>
          <w:b w:val="0"/>
          <w:i w:val="0"/>
        </w:rPr>
        <w:t>很多人喜欢寻找"最强逻辑"——最强赛道，最强公司，最强机会。但真正决定长期收益的，很多时候不是这些显眼的东西。而是更底层的部分：认知框架、风险意识、仓位管理、耐心、情绪控制。</w:t>
      </w:r>
    </w:p>
    <w:p>
      <w:r>
        <w:rPr>
          <w:b w:val="0"/>
          <w:i w:val="0"/>
        </w:rPr>
        <w:t>这些东西平时看不见，也不刺激。但长期下来，真正拉开差距的往往就是这些。它们就像树根，平时没人讨论，但没有它们，树长不高。</w:t>
      </w:r>
    </w:p>
    <w:p>
      <w:r>
        <w:rPr>
          <w:b w:val="0"/>
          <w:i w:val="0"/>
        </w:rPr>
        <w:t>当然，第四章本身并不是投资章节。它更像是在提醒：不要只相信那些最耀眼的东西。因为真正支撑世界运行的力量，很多时候藏在看不见的地方。</w:t>
      </w:r>
    </w:p>
    <w:p>
      <w:pPr>
        <w:pStyle w:val="Heading1"/>
      </w:pPr>
      <w:r>
        <w:rPr>
          <w:b w:val="0"/>
          <w:i w:val="0"/>
        </w:rPr>
        <w:t>这一刻留下的</w:t>
      </w:r>
    </w:p>
    <w:p>
      <w:r>
        <w:rPr>
          <w:b w:val="0"/>
          <w:i w:val="0"/>
        </w:rPr>
        <w:t>读完第四章，我最想记住的一句话是：</w:t>
      </w:r>
    </w:p>
    <w:p>
      <w:r>
        <w:rPr>
          <w:b/>
          <w:i w:val="0"/>
        </w:rPr>
        <w:t>真正强大的东西，往往并不急于证明自己强大。</w:t>
      </w:r>
    </w:p>
    <w:p>
      <w:r>
        <w:rPr>
          <w:b w:val="0"/>
          <w:i w:val="0"/>
        </w:rPr>
        <w:t>树根不炫耀，却托起整棵树。大地不说话，却承载万物。时间不张扬，却改变一切。</w:t>
      </w:r>
    </w:p>
    <w:p>
      <w:r>
        <w:rPr>
          <w:b w:val="0"/>
          <w:i w:val="0"/>
        </w:rPr>
        <w:t>人也是一样。真正的成长，不一定表现为越来越锋利。很多时候，恰恰表现为越来越有空间，越来越能容纳，越来越不需要通过证明自己来确认自己。</w:t>
      </w:r>
    </w:p>
    <w:p>
      <w:r>
        <w:rPr>
          <w:b w:val="0"/>
          <w:i w:val="0"/>
        </w:rPr>
        <w:t>这大概就是第四章给我的感受。</w:t>
      </w:r>
    </w:p>
    <w:p>
      <w:r>
        <w:rPr>
          <w:b/>
          <w:i w:val="0"/>
        </w:rPr>
        <w:t>世界上最深的力量，往往藏在最安静的地方。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daodejing-chapter-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《道德经》第四章：真正强大的，往往看不见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