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《道德经》第五章：世界不会因为你的期待而改变规律</w:t>
      </w:r>
    </w:p>
    <w:p>
      <w:pPr>
        <w:pStyle w:val="Caption"/>
      </w:pPr>
      <w:r>
        <w:t>原文日期 2026-06-23    文件生成 2026-09-12</w:t>
      </w:r>
    </w:p>
    <w:p>
      <w:hyperlink r:id="rId11">
        <w:r>
          <w:rPr>
            <w:color w:val="285B49"/>
            <w:u w:val="single"/>
          </w:rPr>
          <w:t>阅读网站原文</w:t>
        </w:r>
      </w:hyperlink>
    </w:p>
    <w:p>
      <w:pPr>
        <w:pStyle w:val="Caption"/>
      </w:pPr>
      <w:r>
        <w:t>离线阅读版保留原文观点与日期，不代表当前判断。来源链接可点击；网页的最新修订以原文为准。</w:t>
      </w:r>
    </w:p>
    <w:p>
      <w:r>
        <w:rPr>
          <w:b w:val="0"/>
          <w:i w:val="0"/>
        </w:rPr>
        <w:t>《道德经》第五章，是很多人第一次读到会产生抗拒的一章。</w:t>
      </w:r>
    </w:p>
    <w:p>
      <w:r>
        <w:rPr>
          <w:b w:val="0"/>
          <w:i w:val="0"/>
        </w:rPr>
        <w:t>因为它开篇就是：</w:t>
      </w:r>
    </w:p>
    <w:p>
      <w:pPr>
        <w:ind w:left="227"/>
      </w:pPr>
      <w:r>
        <w:rPr>
          <w:b w:val="0"/>
          <w:i w:val="0"/>
        </w:rPr>
        <w:t>天地不仁，以万物为刍狗；</w:t>
      </w:r>
      <w:r>
        <w:br/>
      </w:r>
      <w:r>
        <w:rPr>
          <w:b w:val="0"/>
          <w:i w:val="0"/>
        </w:rPr>
        <w:t>圣人不仁，以百姓为刍狗。</w:t>
      </w:r>
    </w:p>
    <w:p>
      <w:r>
        <w:rPr>
          <w:b w:val="0"/>
          <w:i w:val="0"/>
        </w:rPr>
        <w:t>如果按字面理解，似乎是在说天地无情，圣人无情。</w:t>
      </w:r>
    </w:p>
    <w:p>
      <w:r>
        <w:rPr>
          <w:b w:val="0"/>
          <w:i w:val="0"/>
        </w:rPr>
        <w:t>但如果真是这样，老子就不可能成为两千多年后仍被反复阅读的人。</w:t>
      </w:r>
    </w:p>
    <w:p>
      <w:r>
        <w:rPr>
          <w:b w:val="0"/>
          <w:i w:val="0"/>
        </w:rPr>
        <w:t>这里的关键，在于「仁」。</w:t>
      </w:r>
    </w:p>
    <w:p>
      <w:r>
        <w:rPr>
          <w:b w:val="0"/>
          <w:i w:val="0"/>
        </w:rPr>
        <w:t>儒家的「仁」，强调关怀、爱护、体恤。</w:t>
      </w:r>
    </w:p>
    <w:p>
      <w:r>
        <w:rPr>
          <w:b w:val="0"/>
          <w:i w:val="0"/>
        </w:rPr>
        <w:t>而老子这里说的「不仁」，并不是残忍，也不是冷血，而是在说：</w:t>
      </w:r>
    </w:p>
    <w:p>
      <w:r>
        <w:rPr>
          <w:b/>
          <w:i w:val="0"/>
        </w:rPr>
        <w:t>天地运行，不会因为个人喜好而改变规律。</w:t>
      </w:r>
    </w:p>
    <w:p>
      <w:r>
        <w:rPr>
          <w:b w:val="0"/>
          <w:i w:val="0"/>
        </w:rPr>
        <w:t>春天来了，草木生长。秋天到了，树叶凋零。洪水不会因为好人而绕路。干旱不会因为坏人而提前结束。太阳照耀善人，也照耀恶人。自然没有偏爱，也没有偏见。它只是按照自己的规律运行。</w:t>
      </w:r>
    </w:p>
    <w:p>
      <w:r>
        <w:rPr>
          <w:b w:val="0"/>
          <w:i w:val="0"/>
        </w:rPr>
        <w:t>这就是「天地不仁」。</w:t>
      </w:r>
    </w:p>
    <w:p>
      <w:r>
        <w:rPr>
          <w:b w:val="0"/>
          <w:i w:val="0"/>
        </w:rPr>
        <w:t>第一次理解这句话时，我反而觉得它不是冷酷，而是一种更大的公平。因为如果天地有私心，世界反而会更加混乱。正因为规律对所有人都一样，所以人才有可能理解规律、顺应规律。</w:t>
      </w:r>
    </w:p>
    <w:p>
      <w:r>
        <w:rPr>
          <w:b w:val="0"/>
          <w:i w:val="0"/>
        </w:rPr>
        <w:t>很多痛苦，其实来自一种潜意识里的期待：</w:t>
      </w:r>
    </w:p>
    <w:p>
      <w:pPr>
        <w:ind w:left="227"/>
      </w:pPr>
      <w:r>
        <w:rPr>
          <w:b w:val="0"/>
          <w:i w:val="0"/>
        </w:rPr>
        <w:t>我已经这么努力了，为什么结果不是我想要的？</w:t>
      </w:r>
    </w:p>
    <w:p>
      <w:r>
        <w:rPr>
          <w:b w:val="0"/>
          <w:i w:val="0"/>
        </w:rPr>
        <w:t>这句话几乎每个人都说过。认真工作的人会说。认真经营关系的人会说。认真投资的人也会说。</w:t>
      </w:r>
    </w:p>
    <w:p>
      <w:r>
        <w:rPr>
          <w:b w:val="0"/>
          <w:i w:val="0"/>
        </w:rPr>
        <w:t>但第五章提醒我们：努力是原因之一，却不是全部原因。</w:t>
      </w:r>
    </w:p>
    <w:p>
      <w:r>
        <w:rPr>
          <w:b/>
          <w:i w:val="0"/>
        </w:rPr>
        <w:t>世界从来不是单变量系统。</w:t>
      </w:r>
    </w:p>
    <w:p>
      <w:r>
        <w:rPr>
          <w:b w:val="0"/>
          <w:i w:val="0"/>
        </w:rPr>
        <w:t>你种下一颗种子，不代表一定丰收。你做对很多事，也不代表结果立刻到来。你真诚待人，也不代表一定得到同样的回应。</w:t>
      </w:r>
    </w:p>
    <w:p>
      <w:r>
        <w:rPr>
          <w:b w:val="0"/>
          <w:i w:val="0"/>
        </w:rPr>
        <w:t>这并不是否定努力。而是在提醒：</w:t>
      </w:r>
      <w:r>
        <w:rPr>
          <w:b/>
          <w:i w:val="0"/>
        </w:rPr>
        <w:t>努力值得尊重，但不要把努力当成与世界交换结果的契约。</w:t>
      </w:r>
    </w:p>
    <w:p>
      <w:r>
        <w:rPr>
          <w:b w:val="0"/>
          <w:i w:val="0"/>
        </w:rPr>
        <w:t>很多失望，恰恰来自这种误解。我们以为只要付出，就应该得到对应回报。可现实往往不是线性的。有时候付出很久，结果才出现。有时候结果出现了，却不是原来期待的形式。有时候某件事没成，却把人带向了另一条更适合自己的路。</w:t>
      </w:r>
    </w:p>
    <w:p>
      <w:r>
        <w:rPr>
          <w:b w:val="0"/>
          <w:i w:val="0"/>
        </w:rPr>
        <w:t>如果始终执着于「我付出了，所以必须得到」，就容易陷入怨气。而一旦理解世界有自己的节奏，人反而会轻松一些。</w:t>
      </w:r>
    </w:p>
    <w:p>
      <w:r>
        <w:rPr>
          <w:b w:val="0"/>
          <w:i w:val="0"/>
        </w:rPr>
        <w:t>第五章还有一句很有名的话：</w:t>
      </w:r>
    </w:p>
    <w:p>
      <w:pPr>
        <w:ind w:left="227"/>
      </w:pPr>
      <w:r>
        <w:rPr>
          <w:b w:val="0"/>
          <w:i w:val="0"/>
        </w:rPr>
        <w:t>天地之间，其犹橐龠乎？</w:t>
      </w:r>
    </w:p>
    <w:p>
      <w:r>
        <w:rPr>
          <w:b w:val="0"/>
          <w:i w:val="0"/>
        </w:rPr>
        <w:t>橐龠，就是古代的风箱。</w:t>
      </w:r>
    </w:p>
    <w:p>
      <w:r>
        <w:rPr>
          <w:b w:val="0"/>
          <w:i w:val="0"/>
        </w:rPr>
        <w:t>老子说：天地就像一个风箱。看起来空空的。但越推动，风越生。越运转，力量越出来。接着他说：</w:t>
      </w:r>
      <w:r>
        <w:rPr>
          <w:b/>
          <w:i w:val="0"/>
        </w:rPr>
        <w:t>虚而不屈，动而愈出。</w:t>
      </w:r>
    </w:p>
    <w:p>
      <w:r>
        <w:rPr>
          <w:b w:val="0"/>
          <w:i w:val="0"/>
        </w:rPr>
        <w:t>这里让我想到一个很有意思的现象。很多人觉得成长来自不断增加——增加知识、增加资源、增加人脉、增加经验。当然这些都重要。但真正成熟以后会发现，成长很多时候来自减法——减少偏见、减少执念、减少情绪化反应、减少不必要的欲望、减少对外界评价的依赖。</w:t>
      </w:r>
    </w:p>
    <w:p>
      <w:r>
        <w:rPr>
          <w:b w:val="0"/>
          <w:i w:val="0"/>
        </w:rPr>
        <w:t>就像风箱一样，正因为中间是空的，所以能够生风。一个完全被成见塞满的人，很难学习。一个完全被欲望占据的人，很难平静。一个完全被过去困住的人，很难变化。</w:t>
      </w:r>
    </w:p>
    <w:p>
      <w:r>
        <w:rPr>
          <w:b w:val="0"/>
          <w:i w:val="0"/>
        </w:rPr>
        <w:t>所以老子一直强调「虚」——不是空洞，而是保留空间。</w:t>
      </w:r>
    </w:p>
    <w:p>
      <w:r>
        <w:rPr>
          <w:b w:val="0"/>
          <w:i w:val="0"/>
        </w:rPr>
        <w:t>这一章读到后面，还有一句我特别喜欢：</w:t>
      </w:r>
    </w:p>
    <w:p>
      <w:pPr>
        <w:ind w:left="227"/>
      </w:pPr>
      <w:r>
        <w:rPr>
          <w:b w:val="0"/>
          <w:i w:val="0"/>
        </w:rPr>
        <w:t>多言数穷，不如守中。</w:t>
      </w:r>
    </w:p>
    <w:p>
      <w:r>
        <w:rPr>
          <w:b w:val="0"/>
          <w:i w:val="0"/>
        </w:rPr>
        <w:t>意思是：说得太多，反而容易走到尽头。不如守住中道。</w:t>
      </w:r>
    </w:p>
    <w:p>
      <w:r>
        <w:rPr>
          <w:b w:val="0"/>
          <w:i w:val="0"/>
        </w:rPr>
        <w:t>年轻的时候总觉得理解世界要靠更多观点。后来发现很多时候恰恰相反。真正重要的东西，往往越来越简单：身体不舒服的时候，好好睡觉；关系出现问题的时候，先回到真诚；投资出现波动的时候，先回到纪律；人生迷茫的时候，先把眼前的事情做好。</w:t>
      </w:r>
    </w:p>
    <w:p>
      <w:r>
        <w:rPr>
          <w:b w:val="0"/>
          <w:i w:val="0"/>
        </w:rPr>
        <w:t>很多问题，不是靠复杂解决，而是靠回到基本面解决。</w:t>
      </w:r>
    </w:p>
    <w:p>
      <w:r>
        <w:rPr>
          <w:b w:val="0"/>
          <w:i w:val="0"/>
        </w:rPr>
        <w:t>「守中」不是平庸，而是一种不偏不倚的稳定。不因为成功而飘起来，不因为失败而沉下去，不因为别人的评价而失去方向，也不因为一时情绪而否定长期积累。</w:t>
      </w:r>
    </w:p>
    <w:p>
      <w:r>
        <w:rPr>
          <w:b w:val="0"/>
          <w:i w:val="0"/>
        </w:rPr>
        <w:t>如果轻轻映照到投资，第五章给我的提醒其实很简单。</w:t>
      </w:r>
    </w:p>
    <w:p>
      <w:r>
        <w:rPr>
          <w:b/>
          <w:i w:val="0"/>
        </w:rPr>
        <w:t>市场和天地一样。它没有义务奖励任何人的期待。</w:t>
      </w:r>
    </w:p>
    <w:p>
      <w:r>
        <w:rPr>
          <w:b w:val="0"/>
          <w:i w:val="0"/>
        </w:rPr>
        <w:t>看对逻辑，不一定马上涨。买了好公司，不一定马上赚钱。研究得很认真，也不一定立刻得到市场认可。市场不会因为我们辛苦就上涨，不会因为我们真诚就给回报，不会因为我们焦虑就改变方向。</w:t>
      </w:r>
    </w:p>
    <w:p>
      <w:r>
        <w:rPr>
          <w:b w:val="0"/>
          <w:i w:val="0"/>
        </w:rPr>
        <w:t>这听起来残酷。但反过来看，也是一种公平。因为规律对所有人都一样。</w:t>
      </w:r>
    </w:p>
    <w:p>
      <w:r>
        <w:rPr>
          <w:b w:val="0"/>
          <w:i w:val="0"/>
        </w:rPr>
        <w:t>真正重要的，不是要求市场配合自己，而是理解市场如何运行。</w:t>
      </w:r>
    </w:p>
    <w:p>
      <w:r>
        <w:rPr>
          <w:b w:val="0"/>
          <w:i w:val="0"/>
        </w:rPr>
        <w:t>这和人生其实是一回事。不要总问：为什么是我？不如问：规律是什么？我能做什么？我该顺应什么？</w:t>
      </w:r>
    </w:p>
    <w:p>
      <w:r>
        <w:rPr>
          <w:b w:val="0"/>
          <w:i w:val="0"/>
        </w:rPr>
        <w:t>读完第五章，我最大的感受是：</w:t>
      </w:r>
    </w:p>
    <w:p>
      <w:r>
        <w:rPr>
          <w:b/>
          <w:i w:val="0"/>
        </w:rPr>
        <w:t>很多时候，我们的痛苦不是来自现实本身，而是来自现实没有按照我们的期待展开。</w:t>
      </w:r>
    </w:p>
    <w:p>
      <w:r>
        <w:rPr>
          <w:b w:val="0"/>
          <w:i w:val="0"/>
        </w:rPr>
        <w:t>老子没有教人消极接受。他只是提醒：世界有自己的规律。你可以努力。可以追求。可以创造。但不要要求规律为你的期待让路。</w:t>
      </w:r>
    </w:p>
    <w:p>
      <w:r>
        <w:rPr>
          <w:b w:val="0"/>
          <w:i w:val="0"/>
        </w:rPr>
        <w:t>天地不会。市场不会。时间不会。真正成熟的人，也不会。因为成熟不是让世界符合自己，而是在理解世界之后，找到自己的位置。</w:t>
      </w:r>
    </w:p>
    <w:p>
      <w:r>
        <w:rPr>
          <w:b w:val="0"/>
          <w:i w:val="0"/>
        </w:rPr>
        <w:t>所以第五章我最想记住的一句话是：</w:t>
      </w:r>
    </w:p>
    <w:p>
      <w:r>
        <w:rPr>
          <w:b/>
          <w:i w:val="0"/>
        </w:rPr>
        <w:t>不要用期待要求世界，用理解面对世界。</w:t>
      </w:r>
    </w:p>
    <w:p>
      <w:r>
        <w:rPr>
          <w:b w:val="0"/>
          <w:i w:val="0"/>
        </w:rPr>
        <w:t>当一个人开始从期待走向理解，很多怨气会慢慢消失。而真正的力量，也往往从这里开始。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XXY Alpha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8736B"/>
      </w:rPr>
      <w:t>XXY Alpha  /  Leslie 的研究笔记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80" w:lineRule="exact" w:after="160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 Unicode MS" w:hAnsi="Arial Unicode MS" w:eastAsia="Arial Unicode M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 Unicode MS" w:hAnsi="Arial Unicode MS" w:eastAsia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="Arial Unicode MS" w:hAnsi="Arial Unicode MS" w:eastAsia="Arial Unicode MS"/>
      <w:b/>
      <w:bCs/>
      <w:color w:val="285B4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="Arial Unicode MS" w:hAnsi="Arial Unicode MS" w:eastAsia="Arial Unicode MS"/>
      <w:b/>
      <w:bCs/>
      <w:color w:val="285B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="Arial Unicode MS" w:hAnsi="Arial Unicode MS" w:eastAsia="Arial Unicode MS"/>
      <w:b/>
      <w:bCs/>
      <w:color w:val="285B4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 Unicode MS" w:hAnsi="Arial Unicode MS" w:eastAsia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 Unicode MS" w:hAnsi="Arial Unicode MS" w:eastAsia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 Unicode MS" w:hAnsi="Arial Unicode MS" w:eastAsia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 Unicode MS" w:hAnsi="Arial Unicode MS" w:eastAsia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 Unicode MS" w:hAnsi="Arial Unicode MS" w:eastAsia="Arial Unicode MS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 Unicode MS" w:hAnsi="Arial Unicode MS" w:eastAsia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 Unicode MS" w:hAnsi="Arial Unicode MS" w:eastAsia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 Unicode MS" w:hAnsi="Arial Unicode MS" w:eastAsia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="Arial Unicode MS" w:hAnsi="Arial Unicode MS" w:eastAsia="Arial Unicode MS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 Unicode MS" w:hAnsi="Arial Unicode MS" w:eastAsia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 Unicode MS" w:hAnsi="Arial Unicode MS" w:eastAsia="Arial Unicode M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 Unicode MS" w:hAnsi="Arial Unicode MS" w:eastAsia="Arial Unicode M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 Unicode MS" w:hAnsi="Arial Unicode MS" w:eastAsia="Arial Unicode M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 Unicode MS" w:hAnsi="Arial Unicode MS" w:eastAsia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 Unicode MS" w:hAnsi="Arial Unicode MS" w:eastAsia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 Unicode MS" w:hAnsi="Arial Unicode MS" w:eastAsia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0" w:lineRule="exact"/>
    </w:pPr>
    <w:rPr>
      <w:rFonts w:ascii="Arial Unicode MS" w:hAnsi="Arial Unicode MS" w:eastAsia="Arial Unicode MS"/>
      <w:b w:val="0"/>
      <w:bCs/>
      <w:color w:val="68736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 Unicode MS" w:hAnsi="Arial Unicode MS" w:eastAsia="Arial Unicode M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 Unicode MS" w:hAnsi="Arial Unicode MS" w:eastAsia="Arial Unicode M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 Unicode MS" w:hAnsi="Arial Unicode MS" w:eastAsia="Arial Unicode M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 Unicode MS" w:hAnsi="Arial Unicode MS" w:eastAsia="Arial Unicode M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 Unicode MS" w:hAnsi="Arial Unicode MS" w:eastAsia="Arial Unicode M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 Unicode MS" w:hAnsi="Arial Unicode MS" w:eastAsia="Arial Unicode M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xxyalpha.cn/articles/daodejing-chapter-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《道德经》第五章：世界不会因为你的期待而改变规律</dc:title>
  <dc:subject>历史研究文章离线阅读版</dc:subject>
  <dc:creator>XXY Alpha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