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F652E" w14:textId="77777777" w:rsidR="00A9353E" w:rsidRDefault="00F504BF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【专业名称】诊断报告</w:t>
      </w:r>
    </w:p>
    <w:p w14:paraId="6C999EAD" w14:textId="77777777" w:rsidR="00A9353E" w:rsidRDefault="00F504BF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（【报告学年学期】）</w:t>
      </w:r>
    </w:p>
    <w:p w14:paraId="5C69548C" w14:textId="6EB2742E" w:rsidR="00A9353E" w:rsidRDefault="00F504BF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 基本信息</w:t>
      </w:r>
    </w:p>
    <w:p w14:paraId="4FDD68E2" w14:textId="77777777" w:rsidR="00A9353E" w:rsidRDefault="00A9353E" w:rsidP="001B20A5">
      <w:pPr>
        <w:pBdr>
          <w:top w:val="single" w:sz="32" w:space="0" w:color="4472C4"/>
        </w:pBdr>
      </w:pPr>
    </w:p>
    <w:p w14:paraId="7C0D80C3" w14:textId="56E2201E" w:rsidR="00A9353E" w:rsidRDefault="00F504BF">
      <w:pPr>
        <w:jc w:val="left"/>
      </w:pPr>
      <w:r>
        <w:rPr>
          <w:rFonts w:ascii="宋体" w:eastAsia="宋体" w:hAnsi="宋体"/>
          <w:color w:val="4472C4"/>
          <w:sz w:val="24"/>
          <w:szCs w:val="24"/>
        </w:rPr>
        <w:t xml:space="preserve">专业名称：【专业名称】   </w:t>
      </w:r>
      <w:r w:rsidR="00FE6419">
        <w:rPr>
          <w:rFonts w:ascii="宋体" w:eastAsia="宋体" w:hAnsi="宋体"/>
          <w:color w:val="4472C4"/>
          <w:sz w:val="24"/>
          <w:szCs w:val="24"/>
        </w:rPr>
        <w:tab/>
      </w:r>
      <w:r w:rsidR="00FE6419">
        <w:rPr>
          <w:rFonts w:ascii="宋体" w:eastAsia="宋体" w:hAnsi="宋体"/>
          <w:color w:val="4472C4"/>
          <w:sz w:val="24"/>
          <w:szCs w:val="24"/>
        </w:rPr>
        <w:tab/>
      </w:r>
      <w:r w:rsidR="00FE6419">
        <w:rPr>
          <w:rFonts w:ascii="宋体" w:eastAsia="宋体" w:hAnsi="宋体"/>
          <w:color w:val="4472C4"/>
          <w:sz w:val="24"/>
          <w:szCs w:val="24"/>
        </w:rPr>
        <w:tab/>
      </w:r>
      <w:r w:rsidR="00FE6419">
        <w:rPr>
          <w:rFonts w:ascii="宋体" w:eastAsia="宋体" w:hAnsi="宋体"/>
          <w:color w:val="4472C4"/>
          <w:sz w:val="24"/>
          <w:szCs w:val="24"/>
        </w:rPr>
        <w:tab/>
      </w:r>
      <w:r>
        <w:rPr>
          <w:rFonts w:ascii="宋体" w:eastAsia="宋体" w:hAnsi="宋体"/>
          <w:color w:val="4472C4"/>
          <w:sz w:val="24"/>
          <w:szCs w:val="24"/>
        </w:rPr>
        <w:t>所属</w:t>
      </w:r>
      <w:r w:rsidR="005F6479">
        <w:rPr>
          <w:rFonts w:ascii="宋体" w:eastAsia="宋体" w:hAnsi="宋体" w:hint="eastAsia"/>
          <w:color w:val="4472C4"/>
          <w:sz w:val="24"/>
          <w:szCs w:val="24"/>
        </w:rPr>
        <w:t>院系</w:t>
      </w:r>
      <w:r>
        <w:rPr>
          <w:rFonts w:ascii="宋体" w:eastAsia="宋体" w:hAnsi="宋体"/>
          <w:color w:val="4472C4"/>
          <w:sz w:val="24"/>
          <w:szCs w:val="24"/>
        </w:rPr>
        <w:t>：【所属</w:t>
      </w:r>
      <w:r w:rsidR="005F6479">
        <w:rPr>
          <w:rFonts w:ascii="宋体" w:eastAsia="宋体" w:hAnsi="宋体" w:hint="eastAsia"/>
          <w:color w:val="4472C4"/>
          <w:sz w:val="24"/>
          <w:szCs w:val="24"/>
        </w:rPr>
        <w:t>院系</w:t>
      </w:r>
      <w:r>
        <w:rPr>
          <w:rFonts w:ascii="宋体" w:eastAsia="宋体" w:hAnsi="宋体"/>
          <w:color w:val="4472C4"/>
          <w:sz w:val="24"/>
          <w:szCs w:val="24"/>
        </w:rPr>
        <w:t>】</w:t>
      </w:r>
    </w:p>
    <w:p w14:paraId="2D11B0CD" w14:textId="77777777" w:rsidR="00A9353E" w:rsidRDefault="00A9353E"/>
    <w:p w14:paraId="719E5E5B" w14:textId="77777777" w:rsidR="001B20A5" w:rsidRDefault="00F504BF">
      <w:pPr>
        <w:jc w:val="left"/>
        <w:rPr>
          <w:rFonts w:ascii="宋体" w:eastAsia="宋体" w:hAnsi="宋体"/>
          <w:color w:val="4472C4"/>
          <w:sz w:val="24"/>
          <w:szCs w:val="24"/>
        </w:rPr>
      </w:pPr>
      <w:r>
        <w:rPr>
          <w:rFonts w:ascii="宋体" w:eastAsia="宋体" w:hAnsi="宋体"/>
          <w:color w:val="4472C4"/>
          <w:sz w:val="24"/>
          <w:szCs w:val="24"/>
        </w:rPr>
        <w:t>是否现代学徒制专业：【是/否】</w:t>
      </w:r>
      <w:r w:rsidR="001B20A5">
        <w:rPr>
          <w:rFonts w:ascii="宋体" w:eastAsia="宋体" w:hAnsi="宋体"/>
          <w:color w:val="4472C4"/>
          <w:sz w:val="24"/>
          <w:szCs w:val="24"/>
        </w:rPr>
        <w:tab/>
      </w:r>
      <w:r w:rsidR="001B20A5">
        <w:rPr>
          <w:rFonts w:ascii="宋体" w:eastAsia="宋体" w:hAnsi="宋体"/>
          <w:color w:val="4472C4"/>
          <w:sz w:val="24"/>
          <w:szCs w:val="24"/>
        </w:rPr>
        <w:tab/>
      </w:r>
      <w:r>
        <w:rPr>
          <w:rFonts w:ascii="宋体" w:eastAsia="宋体" w:hAnsi="宋体"/>
          <w:color w:val="4472C4"/>
          <w:sz w:val="24"/>
          <w:szCs w:val="24"/>
        </w:rPr>
        <w:t>设置时间：【专业设置时间】</w:t>
      </w:r>
      <w:r>
        <w:rPr>
          <w:rFonts w:ascii="宋体" w:eastAsia="宋体" w:hAnsi="宋体"/>
          <w:color w:val="4472C4"/>
          <w:sz w:val="24"/>
          <w:szCs w:val="24"/>
        </w:rPr>
        <w:tab/>
        <w:t xml:space="preserve">    </w:t>
      </w:r>
      <w:r>
        <w:rPr>
          <w:rFonts w:ascii="宋体" w:eastAsia="宋体" w:hAnsi="宋体"/>
          <w:color w:val="4472C4"/>
          <w:sz w:val="24"/>
          <w:szCs w:val="24"/>
        </w:rPr>
        <w:tab/>
      </w:r>
    </w:p>
    <w:p w14:paraId="4CD9697E" w14:textId="77777777" w:rsidR="001B20A5" w:rsidRDefault="00F504BF" w:rsidP="001B20A5">
      <w:pPr>
        <w:jc w:val="left"/>
        <w:rPr>
          <w:rStyle w:val="author-p-144115212025600258"/>
          <w:color w:val="4472C4"/>
        </w:rPr>
      </w:pPr>
      <w:r>
        <w:rPr>
          <w:rFonts w:ascii="宋体" w:eastAsia="宋体" w:hAnsi="宋体"/>
          <w:color w:val="4472C4"/>
          <w:sz w:val="24"/>
          <w:szCs w:val="24"/>
        </w:rPr>
        <w:t>班级数量：【该专业班级数量】</w:t>
      </w:r>
      <w:r w:rsidR="001B20A5">
        <w:rPr>
          <w:rFonts w:ascii="宋体" w:eastAsia="宋体" w:hAnsi="宋体"/>
          <w:color w:val="4472C4"/>
          <w:sz w:val="24"/>
          <w:szCs w:val="24"/>
        </w:rPr>
        <w:tab/>
      </w:r>
      <w:r w:rsidR="001B20A5">
        <w:rPr>
          <w:rFonts w:ascii="宋体" w:eastAsia="宋体" w:hAnsi="宋体"/>
          <w:color w:val="4472C4"/>
          <w:sz w:val="24"/>
          <w:szCs w:val="24"/>
        </w:rPr>
        <w:tab/>
      </w:r>
      <w:r w:rsidR="001B20A5">
        <w:rPr>
          <w:rFonts w:ascii="宋体" w:eastAsia="宋体" w:hAnsi="宋体"/>
          <w:color w:val="4472C4"/>
          <w:sz w:val="24"/>
          <w:szCs w:val="24"/>
        </w:rPr>
        <w:tab/>
      </w:r>
      <w:r w:rsidR="00FE6419">
        <w:rPr>
          <w:rStyle w:val="author-p-144115212025600258"/>
          <w:rFonts w:hint="eastAsia"/>
          <w:color w:val="4472C4"/>
        </w:rPr>
        <w:t>学生人数：【该专业学生人数】</w:t>
      </w:r>
      <w:r w:rsidR="00FE6419">
        <w:rPr>
          <w:rStyle w:val="author-p-144115212025600258"/>
          <w:rFonts w:hint="eastAsia"/>
          <w:color w:val="4472C4"/>
        </w:rPr>
        <w:t xml:space="preserve"> </w:t>
      </w:r>
      <w:r w:rsidR="00FE6419">
        <w:rPr>
          <w:rStyle w:val="author-p-144115212025600258"/>
          <w:color w:val="4472C4"/>
        </w:rPr>
        <w:tab/>
      </w:r>
      <w:r w:rsidR="00FE6419">
        <w:rPr>
          <w:rStyle w:val="author-p-144115212025600258"/>
          <w:color w:val="4472C4"/>
        </w:rPr>
        <w:tab/>
      </w:r>
      <w:r w:rsidR="00FE6419">
        <w:rPr>
          <w:rStyle w:val="author-p-144115212025600258"/>
          <w:color w:val="4472C4"/>
        </w:rPr>
        <w:tab/>
      </w:r>
    </w:p>
    <w:p w14:paraId="6817754D" w14:textId="0123B9B9" w:rsidR="004F2B83" w:rsidRPr="004F2B83" w:rsidRDefault="00FE6419" w:rsidP="004F2B83">
      <w:pPr>
        <w:jc w:val="left"/>
        <w:rPr>
          <w:color w:val="4472C4"/>
        </w:rPr>
      </w:pPr>
      <w:r>
        <w:rPr>
          <w:rStyle w:val="author-p-144115212025600258"/>
          <w:rFonts w:hint="eastAsia"/>
          <w:color w:val="4472C4"/>
        </w:rPr>
        <w:t>专业带头人：【专业带头人】</w:t>
      </w:r>
    </w:p>
    <w:p w14:paraId="66FC0015" w14:textId="77777777" w:rsidR="004F2B83" w:rsidRDefault="004F2B83" w:rsidP="004F2B83">
      <w:pPr>
        <w:pBdr>
          <w:top w:val="single" w:sz="32" w:space="1" w:color="4472C4"/>
        </w:pBdr>
      </w:pPr>
    </w:p>
    <w:p w14:paraId="075732ED" w14:textId="77777777" w:rsidR="00A9353E" w:rsidRDefault="00F504BF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commentRangeStart w:id="0"/>
      <w:r>
        <w:rPr>
          <w:rFonts w:ascii="宋体" w:eastAsia="宋体" w:hAnsi="宋体"/>
        </w:rPr>
        <w:t>专业发展</w:t>
      </w:r>
      <w:commentRangeEnd w:id="0"/>
      <w:r w:rsidR="008A4278">
        <w:rPr>
          <w:rStyle w:val="ac"/>
          <w:b w:val="0"/>
          <w:bCs w:val="0"/>
          <w:kern w:val="2"/>
        </w:rPr>
        <w:commentReference w:id="0"/>
      </w:r>
    </w:p>
    <w:p w14:paraId="37495B81" w14:textId="2658DE47" w:rsidR="00A9353E" w:rsidRDefault="00F504BF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本专业现有专任教师【本专业教师人数】人，学生【本专业学生人数】人，</w:t>
      </w:r>
      <w:r w:rsidR="0027215C">
        <w:rPr>
          <w:rFonts w:ascii="宋体" w:eastAsia="宋体" w:hAnsi="宋体" w:hint="eastAsia"/>
          <w:sz w:val="24"/>
          <w:szCs w:val="24"/>
        </w:rPr>
        <w:t>生师</w:t>
      </w:r>
      <w:r>
        <w:rPr>
          <w:rFonts w:ascii="宋体" w:eastAsia="宋体" w:hAnsi="宋体"/>
          <w:sz w:val="24"/>
          <w:szCs w:val="24"/>
        </w:rPr>
        <w:t>比</w:t>
      </w:r>
      <w:commentRangeStart w:id="1"/>
      <w:r>
        <w:rPr>
          <w:rFonts w:ascii="宋体" w:eastAsia="宋体" w:hAnsi="宋体"/>
          <w:sz w:val="24"/>
          <w:szCs w:val="24"/>
        </w:rPr>
        <w:t>【</w:t>
      </w:r>
      <w:r w:rsidR="005F6479">
        <w:rPr>
          <w:rFonts w:ascii="宋体" w:eastAsia="宋体" w:hAnsi="宋体"/>
          <w:sz w:val="24"/>
          <w:szCs w:val="24"/>
        </w:rPr>
        <w:t>本专业学</w:t>
      </w:r>
      <w:bookmarkStart w:id="2" w:name="_GoBack"/>
      <w:bookmarkEnd w:id="2"/>
      <w:r w:rsidR="005F6479">
        <w:rPr>
          <w:rFonts w:ascii="宋体" w:eastAsia="宋体" w:hAnsi="宋体"/>
          <w:sz w:val="24"/>
          <w:szCs w:val="24"/>
        </w:rPr>
        <w:t>生人数：</w:t>
      </w:r>
      <w:r>
        <w:rPr>
          <w:rFonts w:ascii="宋体" w:eastAsia="宋体" w:hAnsi="宋体"/>
          <w:sz w:val="24"/>
          <w:szCs w:val="24"/>
        </w:rPr>
        <w:t>本专业教师人数（取整数）】；</w:t>
      </w:r>
      <w:commentRangeEnd w:id="1"/>
      <w:r w:rsidR="0027215C">
        <w:rPr>
          <w:rStyle w:val="ac"/>
        </w:rPr>
        <w:commentReference w:id="1"/>
      </w:r>
      <w:r>
        <w:rPr>
          <w:rFonts w:ascii="宋体" w:eastAsia="宋体" w:hAnsi="宋体"/>
          <w:sz w:val="24"/>
          <w:szCs w:val="24"/>
        </w:rPr>
        <w:t>其中博士研究生学历【博士研究生学历】人，硕士研究生学历【硕士学历人数】人</w:t>
      </w:r>
      <w:r w:rsidR="005367BA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高级职称【本专业高级职称教师人数】人，双师</w:t>
      </w:r>
      <w:proofErr w:type="gramStart"/>
      <w:r>
        <w:rPr>
          <w:rFonts w:ascii="宋体" w:eastAsia="宋体" w:hAnsi="宋体"/>
          <w:sz w:val="24"/>
          <w:szCs w:val="24"/>
        </w:rPr>
        <w:t>型教师</w:t>
      </w:r>
      <w:proofErr w:type="gramEnd"/>
      <w:r>
        <w:rPr>
          <w:rFonts w:ascii="宋体" w:eastAsia="宋体" w:hAnsi="宋体"/>
          <w:sz w:val="24"/>
          <w:szCs w:val="24"/>
        </w:rPr>
        <w:t>【本专业双师教师人数】人。</w:t>
      </w:r>
    </w:p>
    <w:p w14:paraId="1448408D" w14:textId="77777777" w:rsidR="00A9353E" w:rsidRDefault="008A427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8EB582B" wp14:editId="1E6982D5">
            <wp:extent cx="5129530" cy="2567940"/>
            <wp:effectExtent l="0" t="0" r="13970" b="381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E12F26" w14:textId="77777777" w:rsidR="00A9353E" w:rsidRDefault="00F504BF">
      <w:pPr>
        <w:jc w:val="center"/>
      </w:pPr>
      <w:commentRangeStart w:id="3"/>
      <w:r>
        <w:rPr>
          <w:rFonts w:ascii="黑体" w:eastAsia="黑体" w:hAnsi="黑体"/>
          <w:sz w:val="24"/>
          <w:szCs w:val="24"/>
        </w:rPr>
        <w:t>图：各年级学生人数变化</w:t>
      </w:r>
      <w:commentRangeEnd w:id="3"/>
      <w:r w:rsidR="008A4278">
        <w:rPr>
          <w:rStyle w:val="ac"/>
        </w:rPr>
        <w:commentReference w:id="3"/>
      </w:r>
    </w:p>
    <w:p w14:paraId="03DA9B0D" w14:textId="77777777" w:rsidR="00A9353E" w:rsidRDefault="00F504BF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本学期著作【本专业著作数量】篇，其中独立发表论文【独立发表论文数量】</w:t>
      </w:r>
      <w:r>
        <w:rPr>
          <w:rFonts w:ascii="宋体" w:eastAsia="宋体" w:hAnsi="宋体"/>
          <w:sz w:val="24"/>
          <w:szCs w:val="24"/>
        </w:rPr>
        <w:lastRenderedPageBreak/>
        <w:t>篇，总计发表论文【论文作者包含本校教师的论文数量】篇。获奖项目【获奖项目数量】个，其中国家级【国家级获奖项目数量】个，省级【省级获奖项目数量】个，地市级【地市级获奖项目数量】个，校级【校级获奖项目数量】个。</w:t>
      </w:r>
    </w:p>
    <w:p w14:paraId="747AF7D1" w14:textId="77777777" w:rsidR="00A9353E" w:rsidRDefault="00F504BF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commentRangeStart w:id="4"/>
      <w:r>
        <w:rPr>
          <w:rFonts w:ascii="宋体" w:eastAsia="宋体" w:hAnsi="宋体"/>
          <w:b/>
          <w:bCs/>
          <w:sz w:val="32"/>
          <w:szCs w:val="32"/>
        </w:rPr>
        <w:t>3 自我诊断</w:t>
      </w:r>
      <w:commentRangeEnd w:id="4"/>
      <w:r w:rsidR="008A4278">
        <w:rPr>
          <w:rStyle w:val="ac"/>
        </w:rPr>
        <w:commentReference w:id="4"/>
      </w:r>
    </w:p>
    <w:p w14:paraId="2C8212AD" w14:textId="77777777" w:rsidR="00A9353E" w:rsidRDefault="00F504BF">
      <w:pPr>
        <w:spacing w:line="460" w:lineRule="exact"/>
        <w:rPr>
          <w:rFonts w:ascii="黑体" w:eastAsia="黑体" w:hAnsi="黑体"/>
          <w:sz w:val="24"/>
          <w:szCs w:val="24"/>
        </w:rPr>
      </w:pPr>
      <w:commentRangeStart w:id="5"/>
      <w:r>
        <w:rPr>
          <w:rFonts w:ascii="黑体" w:eastAsia="黑体" w:hAnsi="黑体"/>
          <w:sz w:val="24"/>
          <w:szCs w:val="24"/>
        </w:rPr>
        <w:t>表：【专业名称】自我诊断表</w:t>
      </w:r>
      <w:commentRangeEnd w:id="5"/>
      <w:r w:rsidR="003919E5">
        <w:rPr>
          <w:rStyle w:val="ac"/>
        </w:rPr>
        <w:commentReference w:id="5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2"/>
        <w:gridCol w:w="1346"/>
        <w:gridCol w:w="1406"/>
        <w:gridCol w:w="1406"/>
        <w:gridCol w:w="1540"/>
        <w:gridCol w:w="1406"/>
      </w:tblGrid>
      <w:tr w:rsidR="00A9353E" w14:paraId="29C52C94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1513332B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1C9EB491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F81DE25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诊断结果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433DF27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原因分析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5048700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改进措施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9BBEECE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改进成效</w:t>
            </w:r>
          </w:p>
        </w:tc>
      </w:tr>
      <w:tr w:rsidR="00A9353E" w14:paraId="6493E4A4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BF825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B56C4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师生比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C874D" w14:textId="77777777" w:rsidR="00A9353E" w:rsidRDefault="00F504BF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达标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F769B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E5DD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02B0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4A6F2343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74517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5135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课程设置的合理性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2D88" w14:textId="77777777" w:rsidR="00A9353E" w:rsidRDefault="00F504BF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未达标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974A1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BFD23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AE77A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61F87D49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8A96B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2CCF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教学活动有效性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BF138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1BA19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D393C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978B4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46A9F8B7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B48F1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FCDA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专业带头人作用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EC9F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356CB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58B15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5563C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593F02E9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751D0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A370E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教学团队合理性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1185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FE86C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42731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03FDD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6964410B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F87C6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9CAF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实践条件建设情况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FB2AC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66D2B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C7AF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78634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12BF41E5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04020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F280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教学资源建设状态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C0167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8B49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23235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CE80F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57E99DDD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FBBBE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258CA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校企合作状态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2561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FEF0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C0B0A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04DE9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65AD7B82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A064C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06860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培养目标达成情况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11C1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DBB9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43467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B3858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56251536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80783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0BE5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社会服务成效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65232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C0155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0A6B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8A455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  <w:tr w:rsidR="00A9353E" w14:paraId="109B7985" w14:textId="77777777">
        <w:trPr>
          <w:trHeight w:val="34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BABA1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438B9" w14:textId="77777777" w:rsidR="00A9353E" w:rsidRDefault="00F504BF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专业特色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E700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AC403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9F32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E47F6" w14:textId="77777777" w:rsidR="00A9353E" w:rsidRDefault="00A9353E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37918BEE" w14:textId="77777777" w:rsidR="00A9353E" w:rsidRDefault="00A9353E">
      <w:pPr>
        <w:jc w:val="center"/>
        <w:rPr>
          <w:rFonts w:ascii="黑体" w:eastAsia="黑体" w:hAnsi="黑体"/>
        </w:rPr>
      </w:pPr>
    </w:p>
    <w:p w14:paraId="65B1EE2B" w14:textId="77777777" w:rsidR="00A9353E" w:rsidRDefault="00A9353E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760AD71D" w14:textId="77777777" w:rsidR="00A9353E" w:rsidRDefault="00A9353E">
      <w:pPr>
        <w:jc w:val="left"/>
      </w:pPr>
    </w:p>
    <w:sectPr w:rsidR="00A9353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亚斌 刘" w:date="2019-03-29T14:43:00Z" w:initials="亚斌">
    <w:p w14:paraId="736B90C6" w14:textId="77777777" w:rsidR="008A4278" w:rsidRDefault="008A4278">
      <w:pPr>
        <w:pStyle w:val="ad"/>
      </w:pPr>
      <w:r>
        <w:rPr>
          <w:rStyle w:val="ac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如数据以学年存放，取学期所在学年数据。</w:t>
      </w:r>
    </w:p>
  </w:comment>
  <w:comment w:id="1" w:author="亚斌 刘" w:date="2019-04-01T18:39:00Z" w:initials="亚斌">
    <w:p w14:paraId="64F5E7CB" w14:textId="58F216E2" w:rsidR="0027215C" w:rsidRDefault="0027215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如：</w:t>
      </w:r>
      <w:r>
        <w:rPr>
          <w:rFonts w:hint="eastAsia"/>
        </w:rPr>
        <w:t>2</w:t>
      </w:r>
      <w:r>
        <w:t>5.4</w:t>
      </w:r>
      <w:r>
        <w:rPr>
          <w:rFonts w:hint="eastAsia"/>
        </w:rPr>
        <w:t>:</w:t>
      </w:r>
      <w:r>
        <w:t>1</w:t>
      </w:r>
    </w:p>
  </w:comment>
  <w:comment w:id="3" w:author="亚斌 刘" w:date="2019-03-29T14:43:00Z" w:initials="亚斌">
    <w:p w14:paraId="009DEFC6" w14:textId="77777777" w:rsidR="008A4278" w:rsidRDefault="008A4278">
      <w:pPr>
        <w:pStyle w:val="ad"/>
      </w:pPr>
      <w:r>
        <w:rPr>
          <w:rStyle w:val="ac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该专业在校各年级学生数据</w:t>
      </w:r>
    </w:p>
  </w:comment>
  <w:comment w:id="4" w:author="亚斌 刘" w:date="2019-03-29T14:44:00Z" w:initials="亚斌">
    <w:p w14:paraId="46042B83" w14:textId="77777777" w:rsidR="008A4278" w:rsidRDefault="008A4278">
      <w:pPr>
        <w:pStyle w:val="ad"/>
      </w:pPr>
      <w:r>
        <w:rPr>
          <w:rStyle w:val="ac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此表只列出该专业所有质控点， 原因分析、改进措施、改进成效三列空</w:t>
      </w:r>
    </w:p>
  </w:comment>
  <w:comment w:id="5" w:author="亚斌 刘" w:date="2019-03-29T15:16:00Z" w:initials="亚斌">
    <w:p w14:paraId="77B3A2BE" w14:textId="77777777" w:rsidR="004F2B83" w:rsidRDefault="003919E5" w:rsidP="004F2B83">
      <w:pPr>
        <w:pStyle w:val="ad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Style w:val="ac"/>
        </w:rPr>
        <w:annotationRef/>
      </w:r>
      <w:r w:rsidR="004F2B83"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原因分析、改进措施、改进成效三列空</w:t>
      </w:r>
    </w:p>
    <w:p w14:paraId="41774B6F" w14:textId="77777777" w:rsidR="004F2B83" w:rsidRDefault="004F2B83" w:rsidP="004F2B83">
      <w:pPr>
        <w:pStyle w:val="ad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此表：列出该课程设置了预警的质控点</w:t>
      </w:r>
    </w:p>
    <w:p w14:paraId="69D5A7D7" w14:textId="1895B745" w:rsidR="003919E5" w:rsidRDefault="004F2B83" w:rsidP="004F2B83">
      <w:pPr>
        <w:pStyle w:val="ad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达标：与标准值比较结果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6B90C6" w15:done="0"/>
  <w15:commentEx w15:paraId="64F5E7CB" w15:done="0"/>
  <w15:commentEx w15:paraId="009DEFC6" w15:done="0"/>
  <w15:commentEx w15:paraId="46042B83" w15:done="0"/>
  <w15:commentEx w15:paraId="69D5A7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6B90C6" w16cid:durableId="2048AD96"/>
  <w16cid:commentId w16cid:paraId="64F5E7CB" w16cid:durableId="204CD95B"/>
  <w16cid:commentId w16cid:paraId="009DEFC6" w16cid:durableId="2048ADAA"/>
  <w16cid:commentId w16cid:paraId="46042B83" w16cid:durableId="2048ADB5"/>
  <w16cid:commentId w16cid:paraId="69D5A7D7" w16cid:durableId="2048B5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95017" w14:textId="77777777" w:rsidR="00D4309C" w:rsidRDefault="00D4309C">
      <w:r>
        <w:separator/>
      </w:r>
    </w:p>
  </w:endnote>
  <w:endnote w:type="continuationSeparator" w:id="0">
    <w:p w14:paraId="6D0A2FE1" w14:textId="77777777" w:rsidR="00D4309C" w:rsidRDefault="00D43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D9D9" w14:textId="77777777" w:rsidR="00A9353E" w:rsidRDefault="00A9353E"/>
  <w:p w14:paraId="37042F8D" w14:textId="77777777" w:rsidR="00A9353E" w:rsidRDefault="00A9353E">
    <w:pPr>
      <w:spacing w:line="240" w:lineRule="atLeast"/>
      <w:ind w:firstLine="480"/>
      <w:jc w:val="center"/>
      <w:rPr>
        <w:rFonts w:ascii="宋体" w:eastAsia="宋体" w:hAnsi="宋体"/>
        <w:sz w:val="24"/>
        <w:szCs w:val="24"/>
      </w:rPr>
    </w:pPr>
  </w:p>
  <w:p w14:paraId="36A10645" w14:textId="77777777" w:rsidR="00A9353E" w:rsidRDefault="00A9353E">
    <w:pPr>
      <w:spacing w:line="240" w:lineRule="atLeast"/>
      <w:ind w:firstLine="360"/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119E6" w14:textId="77777777" w:rsidR="00D4309C" w:rsidRDefault="00D4309C">
      <w:r>
        <w:separator/>
      </w:r>
    </w:p>
  </w:footnote>
  <w:footnote w:type="continuationSeparator" w:id="0">
    <w:p w14:paraId="0D9CF900" w14:textId="77777777" w:rsidR="00D4309C" w:rsidRDefault="00D43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60A12" w14:textId="77777777" w:rsidR="00A9353E" w:rsidRDefault="00A9353E"/>
  <w:p w14:paraId="35BD2FE1" w14:textId="77777777" w:rsidR="00A9353E" w:rsidRDefault="00A9353E">
    <w:pPr>
      <w:spacing w:line="240" w:lineRule="atLeast"/>
      <w:ind w:firstLine="360"/>
      <w:jc w:val="center"/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亚斌 刘">
    <w15:presenceInfo w15:providerId="Windows Live" w15:userId="182008bf680d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B20A5"/>
    <w:rsid w:val="001C0F88"/>
    <w:rsid w:val="00216EB9"/>
    <w:rsid w:val="0027215C"/>
    <w:rsid w:val="003919E5"/>
    <w:rsid w:val="004F2B83"/>
    <w:rsid w:val="005367BA"/>
    <w:rsid w:val="0059531B"/>
    <w:rsid w:val="005F6479"/>
    <w:rsid w:val="00616505"/>
    <w:rsid w:val="0062213C"/>
    <w:rsid w:val="00633F40"/>
    <w:rsid w:val="006549AD"/>
    <w:rsid w:val="00684D9C"/>
    <w:rsid w:val="00764C80"/>
    <w:rsid w:val="008A4278"/>
    <w:rsid w:val="00963138"/>
    <w:rsid w:val="00A60633"/>
    <w:rsid w:val="00A9353E"/>
    <w:rsid w:val="00BA0C1A"/>
    <w:rsid w:val="00C061CB"/>
    <w:rsid w:val="00C604EC"/>
    <w:rsid w:val="00CB724D"/>
    <w:rsid w:val="00D4309C"/>
    <w:rsid w:val="00E26251"/>
    <w:rsid w:val="00EA1EE8"/>
    <w:rsid w:val="00F504BF"/>
    <w:rsid w:val="00F53662"/>
    <w:rsid w:val="00F95BA6"/>
    <w:rsid w:val="00FE6419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ADC57BE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FE641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6419"/>
    <w:rPr>
      <w:kern w:val="2"/>
      <w:sz w:val="18"/>
      <w:szCs w:val="18"/>
    </w:rPr>
  </w:style>
  <w:style w:type="character" w:customStyle="1" w:styleId="author-p-144115212025600258">
    <w:name w:val="author-p-144115212025600258"/>
    <w:basedOn w:val="a0"/>
    <w:rsid w:val="00FE6419"/>
  </w:style>
  <w:style w:type="character" w:styleId="ac">
    <w:name w:val="annotation reference"/>
    <w:basedOn w:val="a0"/>
    <w:uiPriority w:val="99"/>
    <w:semiHidden/>
    <w:unhideWhenUsed/>
    <w:rsid w:val="008A427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8A427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8A4278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A427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8A4278"/>
    <w:rPr>
      <w:b/>
      <w:bCs/>
      <w:kern w:val="2"/>
      <w:sz w:val="21"/>
      <w:szCs w:val="22"/>
    </w:rPr>
  </w:style>
  <w:style w:type="character" w:customStyle="1" w:styleId="color4472c4">
    <w:name w:val="color:#4472c4"/>
    <w:basedOn w:val="a0"/>
    <w:rsid w:val="004F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【</a:t>
            </a:r>
            <a:r>
              <a:rPr lang="zh-CN" altLang="en-US"/>
              <a:t>专业名称</a:t>
            </a:r>
            <a:r>
              <a:rPr lang="en-US" altLang="zh-CN"/>
              <a:t>】</a:t>
            </a:r>
            <a:r>
              <a:rPr lang="zh-CN" altLang="en-US"/>
              <a:t>各年级人数变化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男生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2016级</c:v>
                </c:pt>
                <c:pt idx="1">
                  <c:v>2017级</c:v>
                </c:pt>
                <c:pt idx="2">
                  <c:v>2018级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</c:v>
                </c:pt>
                <c:pt idx="1">
                  <c:v>14</c:v>
                </c:pt>
                <c:pt idx="2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B6-460B-8F22-F96253D84C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女生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2016级</c:v>
                </c:pt>
                <c:pt idx="1">
                  <c:v>2017级</c:v>
                </c:pt>
                <c:pt idx="2">
                  <c:v>2018级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B6-460B-8F22-F96253D84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6250560"/>
        <c:axId val="696252200"/>
      </c:barChart>
      <c:catAx>
        <c:axId val="69625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6252200"/>
        <c:crosses val="autoZero"/>
        <c:auto val="1"/>
        <c:lblAlgn val="ctr"/>
        <c:lblOffset val="100"/>
        <c:noMultiLvlLbl val="0"/>
      </c:catAx>
      <c:valAx>
        <c:axId val="69625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6250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514449-3992-49D1-B9BB-6C87AC038A54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亚斌 刘</cp:lastModifiedBy>
  <cp:revision>19</cp:revision>
  <dcterms:created xsi:type="dcterms:W3CDTF">2017-01-10T09:10:00Z</dcterms:created>
  <dcterms:modified xsi:type="dcterms:W3CDTF">2019-04-02T06:43:00Z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