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0" w:after="20" w:line="360" w:lineRule="auto"/>
        <w:rPr>
          <w:rFonts w:ascii="黑体" w:hAnsi="黑体" w:eastAsia="黑体"/>
        </w:rPr>
      </w:pPr>
      <w:r>
        <w:rPr>
          <w:rFonts w:ascii="黑体" w:hAnsi="黑体" w:eastAsia="黑体"/>
        </w:rPr>
        <w:t>【学生姓名】诊断报告</w:t>
      </w:r>
    </w:p>
    <w:p>
      <w:pPr>
        <w:pStyle w:val="7"/>
        <w:spacing w:before="20" w:after="20" w:line="360" w:lineRule="auto"/>
      </w:pPr>
      <w:r>
        <w:rPr>
          <w:rFonts w:ascii="黑体" w:hAnsi="黑体" w:eastAsia="黑体"/>
        </w:rPr>
        <w:t>（【报告学年学期】）</w:t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 基本信息</w:t>
      </w:r>
    </w:p>
    <w:p>
      <w:pPr>
        <w:pBdr>
          <w:top w:val="single" w:color="4472C4" w:sz="32" w:space="1"/>
        </w:pBdr>
      </w:pPr>
    </w:p>
    <w:p>
      <w:pPr>
        <w:jc w:val="left"/>
      </w:pPr>
      <w:r>
        <w:rPr>
          <w:rFonts w:ascii="宋体" w:hAnsi="宋体" w:eastAsia="宋体"/>
          <w:color w:val="4472C4"/>
          <w:sz w:val="24"/>
          <w:szCs w:val="24"/>
        </w:rPr>
        <w:t xml:space="preserve">姓名：【学生姓名】   </w:t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>籍贯：</w:t>
      </w:r>
      <w:commentRangeStart w:id="0"/>
      <w:r>
        <w:rPr>
          <w:rFonts w:ascii="宋体" w:hAnsi="宋体" w:eastAsia="宋体"/>
          <w:color w:val="4472C4"/>
          <w:sz w:val="24"/>
          <w:szCs w:val="24"/>
        </w:rPr>
        <w:t xml:space="preserve">【籍贯】 </w:t>
      </w:r>
      <w:commentRangeEnd w:id="0"/>
      <w:r>
        <w:rPr>
          <w:rStyle w:val="12"/>
        </w:rPr>
        <w:commentReference w:id="0"/>
      </w:r>
      <w:r>
        <w:rPr>
          <w:rFonts w:ascii="宋体" w:hAnsi="宋体" w:eastAsia="宋体"/>
          <w:color w:val="4472C4"/>
          <w:sz w:val="24"/>
          <w:szCs w:val="24"/>
        </w:rPr>
        <w:t xml:space="preserve">  </w:t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bookmarkStart w:id="0" w:name="_GoBack"/>
      <w:bookmarkEnd w:id="0"/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 xml:space="preserve"> 民族：【民族】</w:t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>学号：【学号】</w:t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 xml:space="preserve"> 年级：【入学年份】</w:t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ascii="宋体" w:hAnsi="宋体" w:eastAsia="宋体"/>
          <w:color w:val="4472C4"/>
          <w:sz w:val="24"/>
          <w:szCs w:val="24"/>
        </w:rPr>
        <w:tab/>
      </w:r>
      <w:r>
        <w:rPr>
          <w:rFonts w:hint="eastAsia" w:ascii="宋体" w:hAnsi="宋体" w:eastAsia="宋体"/>
          <w:color w:val="4472C4"/>
          <w:sz w:val="24"/>
          <w:szCs w:val="24"/>
        </w:rPr>
        <w:t>院系</w:t>
      </w:r>
      <w:r>
        <w:rPr>
          <w:rFonts w:ascii="宋体" w:hAnsi="宋体" w:eastAsia="宋体"/>
          <w:color w:val="4472C4"/>
          <w:sz w:val="24"/>
          <w:szCs w:val="24"/>
        </w:rPr>
        <w:t>：【所在</w:t>
      </w:r>
      <w:r>
        <w:rPr>
          <w:rFonts w:hint="eastAsia" w:ascii="宋体" w:hAnsi="宋体" w:eastAsia="宋体"/>
          <w:color w:val="4472C4"/>
          <w:sz w:val="24"/>
          <w:szCs w:val="24"/>
        </w:rPr>
        <w:t>院系</w:t>
      </w:r>
      <w:r>
        <w:rPr>
          <w:rFonts w:ascii="宋体" w:hAnsi="宋体" w:eastAsia="宋体"/>
          <w:color w:val="4472C4"/>
          <w:sz w:val="24"/>
          <w:szCs w:val="24"/>
        </w:rPr>
        <w:t>】</w:t>
      </w:r>
    </w:p>
    <w:p>
      <w:pPr>
        <w:pBdr>
          <w:bottom w:val="single" w:color="4472C4" w:sz="32" w:space="1"/>
        </w:pBdr>
      </w:pPr>
      <w:r>
        <w:rPr>
          <w:rStyle w:val="17"/>
          <w:rFonts w:hint="eastAsia"/>
          <w:color w:val="4472C4"/>
        </w:rPr>
        <w:t xml:space="preserve">专业：【所在专业】 </w:t>
      </w:r>
      <w:r>
        <w:rPr>
          <w:rStyle w:val="17"/>
          <w:color w:val="4472C4"/>
        </w:rPr>
        <w:tab/>
      </w:r>
      <w:r>
        <w:rPr>
          <w:rStyle w:val="17"/>
          <w:color w:val="4472C4"/>
        </w:rPr>
        <w:tab/>
      </w:r>
      <w:r>
        <w:rPr>
          <w:rStyle w:val="17"/>
          <w:color w:val="4472C4"/>
        </w:rPr>
        <w:tab/>
      </w:r>
      <w:r>
        <w:rPr>
          <w:rStyle w:val="17"/>
          <w:color w:val="4472C4"/>
        </w:rPr>
        <w:tab/>
      </w:r>
      <w:r>
        <w:rPr>
          <w:rStyle w:val="17"/>
          <w:rFonts w:hint="eastAsia"/>
          <w:color w:val="4472C4"/>
        </w:rPr>
        <w:t>班级：【所在班级】</w:t>
      </w:r>
    </w:p>
    <w:p/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 学业发展</w:t>
      </w: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【报告学年学期】，你总计学习了【本学期学习课程数量】门课程，平均分</w:t>
      </w:r>
      <w:commentRangeStart w:id="1"/>
      <w:r>
        <w:rPr>
          <w:rFonts w:ascii="宋体" w:hAnsi="宋体" w:eastAsia="宋体"/>
          <w:sz w:val="24"/>
          <w:szCs w:val="24"/>
        </w:rPr>
        <w:t>【平均分】</w:t>
      </w:r>
      <w:commentRangeEnd w:id="1"/>
      <w:r>
        <w:rPr>
          <w:rStyle w:val="12"/>
        </w:rPr>
        <w:commentReference w:id="1"/>
      </w:r>
      <w:r>
        <w:rPr>
          <w:rFonts w:ascii="宋体" w:hAnsi="宋体" w:eastAsia="宋体"/>
          <w:sz w:val="24"/>
          <w:szCs w:val="24"/>
        </w:rPr>
        <w:t>，其中考试不通过【考试不通过课程数量】门，分别是</w:t>
      </w:r>
      <w:commentRangeStart w:id="2"/>
      <w:r>
        <w:rPr>
          <w:rFonts w:ascii="宋体" w:hAnsi="宋体" w:eastAsia="宋体"/>
          <w:sz w:val="24"/>
          <w:szCs w:val="24"/>
        </w:rPr>
        <w:t>【考试不通过课程】</w:t>
      </w:r>
      <w:commentRangeEnd w:id="2"/>
      <w:r>
        <w:rPr>
          <w:rStyle w:val="12"/>
        </w:rPr>
        <w:commentReference w:id="2"/>
      </w:r>
      <w:r>
        <w:rPr>
          <w:rFonts w:ascii="宋体" w:hAnsi="宋体" w:eastAsia="宋体"/>
          <w:color w:val="FF0000"/>
          <w:sz w:val="24"/>
          <w:szCs w:val="24"/>
        </w:rPr>
        <w:t>（无不通过则写：没有考试不通过课程）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班级排名【班级排名】，专业成绩排名【成绩排名】。</w:t>
      </w:r>
    </w:p>
    <w:p>
      <w: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</w:pPr>
      <w:commentRangeStart w:id="3"/>
      <w:r>
        <w:rPr>
          <w:rFonts w:ascii="黑体" w:hAnsi="黑体" w:eastAsia="黑体"/>
          <w:sz w:val="24"/>
          <w:szCs w:val="24"/>
        </w:rPr>
        <w:t>图：成绩变化图</w:t>
      </w:r>
      <w:commentRangeEnd w:id="3"/>
      <w:r>
        <w:rPr>
          <w:rStyle w:val="12"/>
        </w:rPr>
        <w:commentReference w:id="3"/>
      </w:r>
    </w:p>
    <w:p>
      <w:commentRangeStart w:id="4"/>
      <w:r>
        <w:rPr>
          <w:rFonts w:ascii="黑体" w:hAnsi="黑体" w:eastAsia="黑体"/>
          <w:sz w:val="24"/>
          <w:szCs w:val="24"/>
        </w:rPr>
        <w:t>表1：本学期成绩单</w:t>
      </w:r>
      <w:commentRangeEnd w:id="4"/>
      <w:r>
        <w:rPr>
          <w:rStyle w:val="12"/>
        </w:rPr>
        <w:commentReference w:id="4"/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80"/>
        <w:gridCol w:w="1380"/>
        <w:gridCol w:w="1095"/>
        <w:gridCol w:w="1665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课程名称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任课教师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成绩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专业平均分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专业排名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color w:val="FF0000"/>
                <w:sz w:val="24"/>
                <w:szCs w:val="24"/>
              </w:rPr>
              <w:t>高数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color w:val="FF0000"/>
                <w:sz w:val="24"/>
                <w:szCs w:val="24"/>
              </w:rPr>
              <w:t>59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76.5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物理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78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spacing w:line="460" w:lineRule="exact"/>
        <w:rPr>
          <w:rFonts w:ascii="黑体" w:hAnsi="黑体" w:eastAsia="黑体"/>
        </w:rPr>
      </w:pPr>
      <w:commentRangeStart w:id="5"/>
      <w:r>
        <w:rPr>
          <w:rFonts w:ascii="黑体" w:hAnsi="黑体" w:eastAsia="黑体"/>
          <w:sz w:val="24"/>
          <w:szCs w:val="24"/>
        </w:rPr>
        <w:t>表2：本学期获取证书如下：</w:t>
      </w:r>
      <w:commentRangeEnd w:id="5"/>
      <w:r>
        <w:rPr>
          <w:rStyle w:val="12"/>
        </w:rPr>
        <w:commentReference w:id="5"/>
      </w:r>
    </w:p>
    <w:tbl>
      <w:tblPr>
        <w:tblStyle w:val="10"/>
        <w:tblW w:w="8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3260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证书名称</w:t>
            </w:r>
          </w:p>
        </w:tc>
        <w:tc>
          <w:tcPr>
            <w:tcW w:w="3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获取时间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spacing w:line="460" w:lineRule="exact"/>
      </w:pPr>
    </w:p>
    <w:p>
      <w:pPr>
        <w:spacing w:line="460" w:lineRule="exact"/>
        <w:rPr>
          <w:rFonts w:ascii="黑体" w:hAnsi="黑体" w:eastAsia="黑体"/>
        </w:rPr>
      </w:pPr>
      <w:commentRangeStart w:id="6"/>
      <w:r>
        <w:rPr>
          <w:rFonts w:ascii="黑体" w:hAnsi="黑体" w:eastAsia="黑体"/>
          <w:sz w:val="24"/>
          <w:szCs w:val="24"/>
        </w:rPr>
        <w:t>表3：获奖情况：</w:t>
      </w:r>
      <w:commentRangeEnd w:id="6"/>
      <w:r>
        <w:rPr>
          <w:rStyle w:val="12"/>
        </w:rPr>
        <w:commentReference w:id="6"/>
      </w:r>
    </w:p>
    <w:p>
      <w:pPr>
        <w:spacing w:line="460" w:lineRule="exact"/>
      </w:pPr>
    </w:p>
    <w:tbl>
      <w:tblPr>
        <w:tblStyle w:val="10"/>
        <w:tblW w:w="8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3260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奖项名称</w:t>
            </w:r>
          </w:p>
        </w:tc>
        <w:tc>
          <w:tcPr>
            <w:tcW w:w="3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获奖时间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spacing w:line="460" w:lineRule="exact"/>
      </w:pP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图书借阅情况</w:t>
      </w: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本学期累积借阅图书【借阅图书数量】本，在本专业【专业人数】名同学中排名第【专业借阅图书名次】名，在全校【全校学生人数】名学生中排名第【全校借阅图书名次】名。</w:t>
      </w: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</w:p>
    <w:p>
      <w:pPr>
        <w:jc w:val="left"/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亚斌 刘" w:date="2019-04-01T17:15:00Z" w:initials="亚斌">
    <w:p w14:paraId="49DA3B54">
      <w:pPr>
        <w:pStyle w:val="3"/>
      </w:pPr>
      <w:r>
        <w:rPr>
          <w:rFonts w:hint="eastAsia"/>
        </w:rPr>
        <w:t>如：陕西西安</w:t>
      </w:r>
    </w:p>
  </w:comment>
  <w:comment w:id="1" w:author="亚斌 刘" w:date="2019-04-01T17:16:00Z" w:initials="亚斌">
    <w:p w14:paraId="3BF6352D">
      <w:pPr>
        <w:pStyle w:val="3"/>
      </w:pPr>
      <w:r>
        <w:rPr>
          <w:rFonts w:hint="eastAsia"/>
        </w:rPr>
        <w:t>如：8</w:t>
      </w:r>
      <w:r>
        <w:t>5.5</w:t>
      </w:r>
    </w:p>
  </w:comment>
  <w:comment w:id="2" w:author="亚斌 刘" w:date="2019-04-01T17:16:00Z" w:initials="亚斌">
    <w:p w14:paraId="2A8C6504">
      <w:pPr>
        <w:pStyle w:val="3"/>
      </w:pPr>
      <w:r>
        <w:rPr>
          <w:rFonts w:hint="eastAsia"/>
        </w:rPr>
        <w:t>如：语文、数学、英语。</w:t>
      </w:r>
    </w:p>
  </w:comment>
  <w:comment w:id="3" w:author="亚斌 刘" w:date="2019-03-29T14:40:00Z" w:initials="亚斌">
    <w:p w14:paraId="2CBF6D0A">
      <w:pPr>
        <w:pStyle w:val="3"/>
      </w:pPr>
      <w:r>
        <w:rPr>
          <w:rFonts w:hint="eastAsia"/>
        </w:rPr>
        <w:t>此图列出学生在校期间各学期排名情况对比</w:t>
      </w:r>
    </w:p>
  </w:comment>
  <w:comment w:id="4" w:author="亚斌 刘" w:date="2019-03-29T14:40:00Z" w:initials="亚斌">
    <w:p w14:paraId="614C56C1">
      <w:pPr>
        <w:pStyle w:val="3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成绩不及格，用红色</w:t>
      </w:r>
    </w:p>
    <w:p w14:paraId="3F741C2C">
      <w:pPr>
        <w:pStyle w:val="3"/>
      </w:pPr>
      <w:r>
        <w:rPr>
          <w:rFonts w:hint="eastAsia"/>
        </w:rPr>
        <w:t>列举本学期该学生所有课程成绩</w:t>
      </w:r>
    </w:p>
    <w:p w14:paraId="10526F90">
      <w:pPr>
        <w:pStyle w:val="3"/>
      </w:pPr>
    </w:p>
  </w:comment>
  <w:comment w:id="5" w:author="亚斌 刘" w:date="2019-03-29T14:40:00Z" w:initials="亚斌">
    <w:p w14:paraId="5BB75DF7">
      <w:pPr>
        <w:pStyle w:val="3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列举该学期所有获取的证书情况</w:t>
      </w:r>
    </w:p>
    <w:p w14:paraId="2CFE0B19">
      <w:pPr>
        <w:pStyle w:val="3"/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没有则保留表头+一行，内容填写“无”</w:t>
      </w:r>
    </w:p>
  </w:comment>
  <w:comment w:id="6" w:author="亚斌 刘" w:date="2019-03-29T14:40:00Z" w:initials="亚斌">
    <w:p w14:paraId="777C7960">
      <w:pPr>
        <w:pStyle w:val="3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列举该学期所有获奖情况，</w:t>
      </w:r>
    </w:p>
    <w:p w14:paraId="5F772714">
      <w:pPr>
        <w:pStyle w:val="3"/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没有则保留表头+一行，内容填写“无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DA3B54" w15:done="0"/>
  <w15:commentEx w15:paraId="3BF6352D" w15:done="0"/>
  <w15:commentEx w15:paraId="2A8C6504" w15:done="0"/>
  <w15:commentEx w15:paraId="2CBF6D0A" w15:done="0"/>
  <w15:commentEx w15:paraId="10526F90" w15:done="0"/>
  <w15:commentEx w15:paraId="2CFE0B19" w15:done="0"/>
  <w15:commentEx w15:paraId="5F7727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240" w:lineRule="atLeast"/>
      <w:ind w:firstLine="480"/>
      <w:jc w:val="center"/>
      <w:rPr>
        <w:rFonts w:ascii="宋体" w:hAnsi="宋体" w:eastAsia="宋体"/>
        <w:sz w:val="24"/>
        <w:szCs w:val="24"/>
      </w:rPr>
    </w:pPr>
  </w:p>
  <w:p>
    <w:pPr>
      <w:spacing w:line="240" w:lineRule="atLeast"/>
      <w:ind w:firstLine="360"/>
      <w:jc w:val="left"/>
      <w:rPr>
        <w:rFonts w:ascii="宋体" w:hAnsi="宋体" w:eastAsia="宋体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240" w:lineRule="atLeast"/>
      <w:ind w:firstLine="360"/>
      <w:jc w:val="center"/>
      <w:rPr>
        <w:rFonts w:ascii="宋体" w:hAnsi="宋体" w:eastAsia="宋体"/>
        <w:sz w:val="18"/>
        <w:szCs w:val="18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D1225"/>
    <w:rsid w:val="00216EB9"/>
    <w:rsid w:val="00324E16"/>
    <w:rsid w:val="00420A2D"/>
    <w:rsid w:val="005172A7"/>
    <w:rsid w:val="0059531B"/>
    <w:rsid w:val="00616505"/>
    <w:rsid w:val="0062213C"/>
    <w:rsid w:val="00633F40"/>
    <w:rsid w:val="006549AD"/>
    <w:rsid w:val="00684D9C"/>
    <w:rsid w:val="00741309"/>
    <w:rsid w:val="007C7469"/>
    <w:rsid w:val="009E5A8E"/>
    <w:rsid w:val="00A60633"/>
    <w:rsid w:val="00AB32DA"/>
    <w:rsid w:val="00B35F8F"/>
    <w:rsid w:val="00B51D72"/>
    <w:rsid w:val="00BA0C1A"/>
    <w:rsid w:val="00BD03BA"/>
    <w:rsid w:val="00BD5302"/>
    <w:rsid w:val="00C061CB"/>
    <w:rsid w:val="00C42D94"/>
    <w:rsid w:val="00C604EC"/>
    <w:rsid w:val="00CF7383"/>
    <w:rsid w:val="00DF0A01"/>
    <w:rsid w:val="00E26251"/>
    <w:rsid w:val="00EA1EE8"/>
    <w:rsid w:val="00EB516B"/>
    <w:rsid w:val="00EC129A"/>
    <w:rsid w:val="00F53662"/>
    <w:rsid w:val="00FB70E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6FEE39C9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11"/>
    <w:link w:val="4"/>
    <w:semiHidden/>
    <w:uiPriority w:val="99"/>
    <w:rPr>
      <w:kern w:val="2"/>
      <w:sz w:val="18"/>
      <w:szCs w:val="18"/>
    </w:rPr>
  </w:style>
  <w:style w:type="character" w:customStyle="1" w:styleId="17">
    <w:name w:val="color:#4472c4"/>
    <w:basedOn w:val="11"/>
    <w:uiPriority w:val="0"/>
  </w:style>
  <w:style w:type="character" w:customStyle="1" w:styleId="18">
    <w:name w:val="批注文字 字符"/>
    <w:basedOn w:val="11"/>
    <w:link w:val="3"/>
    <w:semiHidden/>
    <w:uiPriority w:val="99"/>
    <w:rPr>
      <w:kern w:val="2"/>
      <w:sz w:val="21"/>
      <w:szCs w:val="22"/>
    </w:rPr>
  </w:style>
  <w:style w:type="character" w:customStyle="1" w:styleId="19">
    <w:name w:val="批注主题 字符"/>
    <w:basedOn w:val="18"/>
    <w:link w:val="8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成绩排名情况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专业排名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2016-2017_1</c:v>
                </c:pt>
                <c:pt idx="1">
                  <c:v>2016-2017_2</c:v>
                </c:pt>
                <c:pt idx="2">
                  <c:v>2017-2018_1</c:v>
                </c:pt>
                <c:pt idx="3">
                  <c:v>2017-2018_2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班级排名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2016-2017_1</c:v>
                </c:pt>
                <c:pt idx="1">
                  <c:v>2016-2017_2</c:v>
                </c:pt>
                <c:pt idx="2">
                  <c:v>2017-2018_1</c:v>
                </c:pt>
                <c:pt idx="3">
                  <c:v>2017-2018_2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780120"/>
        <c:axId val="647782744"/>
      </c:lineChart>
      <c:catAx>
        <c:axId val="647780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7782744"/>
        <c:crosses val="autoZero"/>
        <c:auto val="1"/>
        <c:lblAlgn val="ctr"/>
        <c:lblOffset val="100"/>
        <c:noMultiLvlLbl val="0"/>
      </c:catAx>
      <c:valAx>
        <c:axId val="6477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7780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91B894-173A-40E0-B27E-37DF3B6570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77</Words>
  <Characters>445</Characters>
  <Lines>3</Lines>
  <Paragraphs>1</Paragraphs>
  <TotalTime>404</TotalTime>
  <ScaleCrop>false</ScaleCrop>
  <LinksUpToDate>false</LinksUpToDate>
  <CharactersWithSpaces>521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dell</cp:lastModifiedBy>
  <dcterms:modified xsi:type="dcterms:W3CDTF">2019-04-04T10:33:54Z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