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FE492" w14:textId="4355778D" w:rsidR="00C049FF" w:rsidRPr="00990271" w:rsidRDefault="00990271" w:rsidP="00C049FF">
      <w:pPr>
        <w:pStyle w:val="HTMLPreformatted"/>
        <w:spacing w:line="540" w:lineRule="atLeast"/>
        <w:rPr>
          <w:rFonts w:ascii="inherit" w:hAnsi="inherit"/>
          <w:color w:val="222222"/>
          <w:sz w:val="18"/>
          <w:szCs w:val="18"/>
          <w:lang w:val="en"/>
        </w:rPr>
      </w:pPr>
      <w:r w:rsidRPr="00990271">
        <w:rPr>
          <w:rFonts w:ascii="inherit" w:hAnsi="inherit"/>
          <w:color w:val="222222"/>
          <w:sz w:val="18"/>
          <w:szCs w:val="18"/>
          <w:lang w:val="en"/>
        </w:rPr>
        <w:t>With the deepening of understanding of new coronavirus pneumonia and the accumulation of experience in diagnosis and treatment, in view of the characteristics of the epidemic in Hubei Province, the General Office of the National Health and Health Commission and the Office of the State Administration of Traditional Chinese Medicine issued the "Diagnosis and Treatment Plan for Pneumonia of New Coronavirus Version) "adds" clinical diagnosis "to the case diagnosis classification in Hubei Province,</w:t>
      </w:r>
      <w:r w:rsidR="00E54D25">
        <w:rPr>
          <w:rFonts w:ascii="inherit" w:hAnsi="inherit"/>
          <w:color w:val="222222"/>
          <w:sz w:val="18"/>
          <w:szCs w:val="18"/>
          <w:lang w:val="en"/>
        </w:rPr>
        <w:t xml:space="preserve"> </w:t>
      </w:r>
      <w:bookmarkStart w:id="0" w:name="_GoBack"/>
      <w:bookmarkEnd w:id="0"/>
      <w:r w:rsidR="00C049FF" w:rsidRPr="00153AB3">
        <w:rPr>
          <w:rFonts w:ascii="inherit" w:hAnsi="inherit"/>
          <w:color w:val="222222"/>
          <w:sz w:val="18"/>
          <w:szCs w:val="18"/>
          <w:lang w:val="en"/>
        </w:rPr>
        <w:t>According to the plan, Hubei Province has recently conducted investigations on suspected cases and revised the diagnosis results, and newly diagnosed patients were diagnosed according to the new diagnosis classification. In order to be consistent with the classification of case diagnosis issued by other provinces across the country, starting today, Hubei Province will include the number of clinically diagnosed cases into the number of confirmed cases for publication.</w:t>
      </w:r>
    </w:p>
    <w:p w14:paraId="4A28BFBA" w14:textId="77777777" w:rsidR="00990271" w:rsidRDefault="00990271" w:rsidP="00C049FF">
      <w:pPr>
        <w:pStyle w:val="HTMLPreformatted"/>
        <w:spacing w:line="540" w:lineRule="atLeast"/>
        <w:rPr>
          <w:rFonts w:ascii="inherit" w:hAnsi="inherit"/>
          <w:color w:val="222222"/>
          <w:sz w:val="18"/>
          <w:szCs w:val="18"/>
        </w:rPr>
      </w:pPr>
    </w:p>
    <w:p w14:paraId="6136600D" w14:textId="08B6069F" w:rsidR="00C049FF" w:rsidRDefault="00153AB3" w:rsidP="00C049FF">
      <w:pPr>
        <w:pStyle w:val="HTMLPreformatted"/>
        <w:spacing w:line="540" w:lineRule="atLeast"/>
        <w:rPr>
          <w:rFonts w:ascii="inherit" w:hAnsi="inherit"/>
          <w:color w:val="222222"/>
          <w:sz w:val="18"/>
          <w:szCs w:val="18"/>
        </w:rPr>
      </w:pPr>
      <w:r w:rsidRPr="00153AB3">
        <w:rPr>
          <w:rFonts w:ascii="inherit" w:hAnsi="inherit"/>
          <w:color w:val="222222"/>
          <w:sz w:val="18"/>
          <w:szCs w:val="18"/>
        </w:rPr>
        <w:t>At 02:00 and 24:00 on February 12, 2020, Hubei Province newly added 14,840 new cases of pneumonia (including 13332 clinically diagnosed cases)</w:t>
      </w:r>
      <w:r>
        <w:rPr>
          <w:rFonts w:ascii="inherit" w:hAnsi="inherit"/>
          <w:color w:val="222222"/>
          <w:sz w:val="18"/>
          <w:szCs w:val="18"/>
        </w:rPr>
        <w:t>,</w:t>
      </w:r>
      <w:r w:rsidRPr="00153AB3">
        <w:t xml:space="preserve"> </w:t>
      </w:r>
      <w:r w:rsidRPr="00153AB3">
        <w:rPr>
          <w:rFonts w:ascii="inherit" w:hAnsi="inherit"/>
          <w:color w:val="222222"/>
          <w:sz w:val="18"/>
          <w:szCs w:val="18"/>
        </w:rPr>
        <w:t>242 new deaths in the province (including 135 clinically diagnosed cases),</w:t>
      </w:r>
      <w:r w:rsidRPr="00153AB3">
        <w:t xml:space="preserve"> </w:t>
      </w:r>
      <w:r w:rsidRPr="00153AB3">
        <w:rPr>
          <w:rFonts w:ascii="inherit" w:hAnsi="inherit"/>
          <w:color w:val="222222"/>
          <w:sz w:val="18"/>
          <w:szCs w:val="18"/>
        </w:rPr>
        <w:t>802 new hospital discharges (including 423 clinically diagnosed cases)</w:t>
      </w:r>
      <w:r>
        <w:rPr>
          <w:rFonts w:ascii="inherit" w:hAnsi="inherit"/>
          <w:color w:val="222222"/>
          <w:sz w:val="18"/>
          <w:szCs w:val="18"/>
        </w:rPr>
        <w:t>.</w:t>
      </w:r>
    </w:p>
    <w:p w14:paraId="559DCB76" w14:textId="77777777" w:rsidR="00990271" w:rsidRDefault="00990271" w:rsidP="00C049FF">
      <w:pPr>
        <w:pStyle w:val="HTMLPreformatted"/>
        <w:spacing w:line="540" w:lineRule="atLeast"/>
        <w:rPr>
          <w:rFonts w:ascii="inherit" w:hAnsi="inherit"/>
          <w:color w:val="222222"/>
          <w:sz w:val="18"/>
          <w:szCs w:val="18"/>
        </w:rPr>
      </w:pPr>
    </w:p>
    <w:p w14:paraId="17D3B189" w14:textId="185024BB" w:rsidR="00153AB3" w:rsidRDefault="00153AB3" w:rsidP="00C049FF">
      <w:pPr>
        <w:pStyle w:val="HTMLPreformatted"/>
        <w:spacing w:line="540" w:lineRule="atLeast"/>
        <w:rPr>
          <w:rFonts w:ascii="inherit" w:hAnsi="inherit"/>
          <w:color w:val="222222"/>
          <w:sz w:val="18"/>
          <w:szCs w:val="18"/>
        </w:rPr>
      </w:pPr>
      <w:r w:rsidRPr="00153AB3">
        <w:rPr>
          <w:rFonts w:ascii="inherit" w:hAnsi="inherit"/>
          <w:color w:val="222222"/>
          <w:sz w:val="18"/>
          <w:szCs w:val="18"/>
        </w:rPr>
        <w:t>As of 24:00 on February 12, 2020, Hubei Province has reported a total of 48206 cases of new coronary pneumonia (including 13332 clinically diagnosed cases)</w:t>
      </w:r>
      <w:r>
        <w:rPr>
          <w:rFonts w:ascii="inherit" w:hAnsi="inherit"/>
          <w:color w:val="222222"/>
          <w:sz w:val="18"/>
          <w:szCs w:val="18"/>
        </w:rPr>
        <w:t>.</w:t>
      </w:r>
    </w:p>
    <w:p w14:paraId="2A919829" w14:textId="77777777" w:rsidR="00990271" w:rsidRDefault="00990271" w:rsidP="00C049FF">
      <w:pPr>
        <w:pStyle w:val="HTMLPreformatted"/>
        <w:spacing w:line="540" w:lineRule="atLeast"/>
        <w:rPr>
          <w:rFonts w:ascii="inherit" w:hAnsi="inherit"/>
          <w:color w:val="222222"/>
          <w:sz w:val="18"/>
          <w:szCs w:val="18"/>
        </w:rPr>
      </w:pPr>
    </w:p>
    <w:p w14:paraId="2CA0CBA9" w14:textId="21934A2E" w:rsidR="00153AB3" w:rsidRDefault="00153AB3" w:rsidP="00C049FF">
      <w:pPr>
        <w:pStyle w:val="HTMLPreformatted"/>
        <w:spacing w:line="540" w:lineRule="atLeast"/>
        <w:rPr>
          <w:rFonts w:ascii="inherit" w:hAnsi="inherit"/>
          <w:color w:val="222222"/>
          <w:sz w:val="18"/>
          <w:szCs w:val="18"/>
        </w:rPr>
      </w:pPr>
      <w:r w:rsidRPr="00153AB3">
        <w:rPr>
          <w:rFonts w:ascii="inherit" w:hAnsi="inherit"/>
          <w:color w:val="222222"/>
          <w:sz w:val="18"/>
          <w:szCs w:val="18"/>
        </w:rPr>
        <w:t>A total of 3441 patients were discharged from the hospital. The province has accumulated 1310 cases of deaths,</w:t>
      </w:r>
    </w:p>
    <w:p w14:paraId="111860D4" w14:textId="77777777" w:rsidR="00990271" w:rsidRDefault="00990271" w:rsidP="00C049FF">
      <w:pPr>
        <w:pStyle w:val="HTMLPreformatted"/>
        <w:spacing w:line="540" w:lineRule="atLeast"/>
        <w:rPr>
          <w:rFonts w:ascii="inherit" w:hAnsi="inherit"/>
          <w:color w:val="222222"/>
          <w:sz w:val="18"/>
          <w:szCs w:val="18"/>
        </w:rPr>
      </w:pPr>
    </w:p>
    <w:p w14:paraId="6DD5D1E4" w14:textId="2292E37C" w:rsidR="00153AB3" w:rsidRPr="00153AB3" w:rsidRDefault="00153AB3" w:rsidP="00C049FF">
      <w:pPr>
        <w:pStyle w:val="HTMLPreformatted"/>
        <w:spacing w:line="540" w:lineRule="atLeast"/>
        <w:rPr>
          <w:rFonts w:ascii="inherit" w:hAnsi="inherit"/>
          <w:color w:val="222222"/>
          <w:sz w:val="18"/>
          <w:szCs w:val="18"/>
        </w:rPr>
      </w:pPr>
      <w:r w:rsidRPr="00153AB3">
        <w:rPr>
          <w:rFonts w:ascii="inherit" w:hAnsi="inherit"/>
          <w:color w:val="222222"/>
          <w:sz w:val="18"/>
          <w:szCs w:val="18"/>
        </w:rPr>
        <w:t xml:space="preserve">At present, 33,693 patients are still being treated in the hospital, of which 5647 are </w:t>
      </w:r>
      <w:r>
        <w:rPr>
          <w:rFonts w:ascii="inherit" w:hAnsi="inherit"/>
          <w:color w:val="222222"/>
          <w:sz w:val="18"/>
          <w:szCs w:val="18"/>
        </w:rPr>
        <w:t>severe</w:t>
      </w:r>
      <w:r w:rsidRPr="00153AB3">
        <w:rPr>
          <w:rFonts w:ascii="inherit" w:hAnsi="inherit"/>
          <w:color w:val="222222"/>
          <w:sz w:val="18"/>
          <w:szCs w:val="18"/>
        </w:rPr>
        <w:t xml:space="preserve"> ill and 1437 are critically ill.</w:t>
      </w:r>
      <w:r w:rsidR="00990271">
        <w:rPr>
          <w:rFonts w:ascii="inherit" w:hAnsi="inherit"/>
          <w:color w:val="222222"/>
          <w:sz w:val="18"/>
          <w:szCs w:val="18"/>
        </w:rPr>
        <w:t xml:space="preserve"> </w:t>
      </w:r>
      <w:r w:rsidRPr="00153AB3">
        <w:rPr>
          <w:rFonts w:ascii="inherit" w:hAnsi="inherit"/>
          <w:color w:val="222222"/>
          <w:sz w:val="18"/>
          <w:szCs w:val="18"/>
        </w:rPr>
        <w:t>There were 9028 suspected cases, 3317 were excluded that day, and 6,126 were concentrated and isolated. A total of 158,377 close contacts were tracked, and 77,308 people were still under medical observation.</w:t>
      </w:r>
    </w:p>
    <w:p w14:paraId="73DF7DE7" w14:textId="77777777" w:rsidR="00442131" w:rsidRPr="00153AB3" w:rsidRDefault="00442131" w:rsidP="00C049FF">
      <w:pPr>
        <w:rPr>
          <w:sz w:val="6"/>
          <w:szCs w:val="6"/>
        </w:rPr>
      </w:pPr>
    </w:p>
    <w:sectPr w:rsidR="00442131" w:rsidRPr="00153A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85"/>
    <w:rsid w:val="00153AB3"/>
    <w:rsid w:val="00442131"/>
    <w:rsid w:val="005851C9"/>
    <w:rsid w:val="00990271"/>
    <w:rsid w:val="00C049FF"/>
    <w:rsid w:val="00E54D25"/>
    <w:rsid w:val="00ED49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C102"/>
  <w15:chartTrackingRefBased/>
  <w15:docId w15:val="{43CFE205-D258-4C9F-9923-7385BA02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6851">
      <w:bodyDiv w:val="1"/>
      <w:marLeft w:val="0"/>
      <w:marRight w:val="0"/>
      <w:marTop w:val="0"/>
      <w:marBottom w:val="0"/>
      <w:divBdr>
        <w:top w:val="none" w:sz="0" w:space="0" w:color="auto"/>
        <w:left w:val="none" w:sz="0" w:space="0" w:color="auto"/>
        <w:bottom w:val="none" w:sz="0" w:space="0" w:color="auto"/>
        <w:right w:val="none" w:sz="0" w:space="0" w:color="auto"/>
      </w:divBdr>
      <w:divsChild>
        <w:div w:id="1255826309">
          <w:marLeft w:val="0"/>
          <w:marRight w:val="0"/>
          <w:marTop w:val="0"/>
          <w:marBottom w:val="0"/>
          <w:divBdr>
            <w:top w:val="none" w:sz="0" w:space="0" w:color="auto"/>
            <w:left w:val="none" w:sz="0" w:space="0" w:color="auto"/>
            <w:bottom w:val="none" w:sz="0" w:space="0" w:color="auto"/>
            <w:right w:val="none" w:sz="0" w:space="0" w:color="auto"/>
          </w:divBdr>
          <w:divsChild>
            <w:div w:id="1975058557">
              <w:marLeft w:val="0"/>
              <w:marRight w:val="0"/>
              <w:marTop w:val="0"/>
              <w:marBottom w:val="0"/>
              <w:divBdr>
                <w:top w:val="none" w:sz="0" w:space="0" w:color="auto"/>
                <w:left w:val="none" w:sz="0" w:space="0" w:color="auto"/>
                <w:bottom w:val="none" w:sz="0" w:space="0" w:color="auto"/>
                <w:right w:val="none" w:sz="0" w:space="0" w:color="auto"/>
              </w:divBdr>
              <w:divsChild>
                <w:div w:id="768896134">
                  <w:marLeft w:val="-240"/>
                  <w:marRight w:val="-240"/>
                  <w:marTop w:val="0"/>
                  <w:marBottom w:val="0"/>
                  <w:divBdr>
                    <w:top w:val="none" w:sz="0" w:space="0" w:color="auto"/>
                    <w:left w:val="none" w:sz="0" w:space="0" w:color="auto"/>
                    <w:bottom w:val="none" w:sz="0" w:space="0" w:color="auto"/>
                    <w:right w:val="none" w:sz="0" w:space="0" w:color="auto"/>
                  </w:divBdr>
                  <w:divsChild>
                    <w:div w:id="866479480">
                      <w:marLeft w:val="0"/>
                      <w:marRight w:val="0"/>
                      <w:marTop w:val="0"/>
                      <w:marBottom w:val="0"/>
                      <w:divBdr>
                        <w:top w:val="none" w:sz="0" w:space="0" w:color="auto"/>
                        <w:left w:val="none" w:sz="0" w:space="0" w:color="auto"/>
                        <w:bottom w:val="none" w:sz="0" w:space="0" w:color="auto"/>
                        <w:right w:val="none" w:sz="0" w:space="0" w:color="auto"/>
                      </w:divBdr>
                      <w:divsChild>
                        <w:div w:id="14454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26867">
      <w:bodyDiv w:val="1"/>
      <w:marLeft w:val="0"/>
      <w:marRight w:val="0"/>
      <w:marTop w:val="0"/>
      <w:marBottom w:val="0"/>
      <w:divBdr>
        <w:top w:val="none" w:sz="0" w:space="0" w:color="auto"/>
        <w:left w:val="none" w:sz="0" w:space="0" w:color="auto"/>
        <w:bottom w:val="none" w:sz="0" w:space="0" w:color="auto"/>
        <w:right w:val="none" w:sz="0" w:space="0" w:color="auto"/>
      </w:divBdr>
      <w:divsChild>
        <w:div w:id="1586917241">
          <w:marLeft w:val="0"/>
          <w:marRight w:val="0"/>
          <w:marTop w:val="0"/>
          <w:marBottom w:val="0"/>
          <w:divBdr>
            <w:top w:val="none" w:sz="0" w:space="0" w:color="auto"/>
            <w:left w:val="none" w:sz="0" w:space="0" w:color="auto"/>
            <w:bottom w:val="none" w:sz="0" w:space="0" w:color="auto"/>
            <w:right w:val="none" w:sz="0" w:space="0" w:color="auto"/>
          </w:divBdr>
          <w:divsChild>
            <w:div w:id="841162296">
              <w:marLeft w:val="0"/>
              <w:marRight w:val="0"/>
              <w:marTop w:val="0"/>
              <w:marBottom w:val="0"/>
              <w:divBdr>
                <w:top w:val="none" w:sz="0" w:space="0" w:color="auto"/>
                <w:left w:val="none" w:sz="0" w:space="0" w:color="auto"/>
                <w:bottom w:val="none" w:sz="0" w:space="0" w:color="auto"/>
                <w:right w:val="none" w:sz="0" w:space="0" w:color="auto"/>
              </w:divBdr>
              <w:divsChild>
                <w:div w:id="1569808078">
                  <w:marLeft w:val="-240"/>
                  <w:marRight w:val="-240"/>
                  <w:marTop w:val="0"/>
                  <w:marBottom w:val="0"/>
                  <w:divBdr>
                    <w:top w:val="none" w:sz="0" w:space="0" w:color="auto"/>
                    <w:left w:val="none" w:sz="0" w:space="0" w:color="auto"/>
                    <w:bottom w:val="none" w:sz="0" w:space="0" w:color="auto"/>
                    <w:right w:val="none" w:sz="0" w:space="0" w:color="auto"/>
                  </w:divBdr>
                  <w:divsChild>
                    <w:div w:id="69933510">
                      <w:marLeft w:val="0"/>
                      <w:marRight w:val="0"/>
                      <w:marTop w:val="0"/>
                      <w:marBottom w:val="0"/>
                      <w:divBdr>
                        <w:top w:val="none" w:sz="0" w:space="0" w:color="auto"/>
                        <w:left w:val="none" w:sz="0" w:space="0" w:color="auto"/>
                        <w:bottom w:val="none" w:sz="0" w:space="0" w:color="auto"/>
                        <w:right w:val="none" w:sz="0" w:space="0" w:color="auto"/>
                      </w:divBdr>
                      <w:divsChild>
                        <w:div w:id="155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3430">
      <w:bodyDiv w:val="1"/>
      <w:marLeft w:val="0"/>
      <w:marRight w:val="0"/>
      <w:marTop w:val="0"/>
      <w:marBottom w:val="0"/>
      <w:divBdr>
        <w:top w:val="none" w:sz="0" w:space="0" w:color="auto"/>
        <w:left w:val="none" w:sz="0" w:space="0" w:color="auto"/>
        <w:bottom w:val="none" w:sz="0" w:space="0" w:color="auto"/>
        <w:right w:val="none" w:sz="0" w:space="0" w:color="auto"/>
      </w:divBdr>
      <w:divsChild>
        <w:div w:id="1401707426">
          <w:marLeft w:val="0"/>
          <w:marRight w:val="0"/>
          <w:marTop w:val="0"/>
          <w:marBottom w:val="0"/>
          <w:divBdr>
            <w:top w:val="none" w:sz="0" w:space="0" w:color="auto"/>
            <w:left w:val="none" w:sz="0" w:space="0" w:color="auto"/>
            <w:bottom w:val="none" w:sz="0" w:space="0" w:color="auto"/>
            <w:right w:val="none" w:sz="0" w:space="0" w:color="auto"/>
          </w:divBdr>
          <w:divsChild>
            <w:div w:id="1544053726">
              <w:marLeft w:val="0"/>
              <w:marRight w:val="0"/>
              <w:marTop w:val="0"/>
              <w:marBottom w:val="0"/>
              <w:divBdr>
                <w:top w:val="none" w:sz="0" w:space="0" w:color="auto"/>
                <w:left w:val="none" w:sz="0" w:space="0" w:color="auto"/>
                <w:bottom w:val="none" w:sz="0" w:space="0" w:color="auto"/>
                <w:right w:val="none" w:sz="0" w:space="0" w:color="auto"/>
              </w:divBdr>
              <w:divsChild>
                <w:div w:id="184639777">
                  <w:marLeft w:val="-240"/>
                  <w:marRight w:val="-240"/>
                  <w:marTop w:val="0"/>
                  <w:marBottom w:val="0"/>
                  <w:divBdr>
                    <w:top w:val="none" w:sz="0" w:space="0" w:color="auto"/>
                    <w:left w:val="none" w:sz="0" w:space="0" w:color="auto"/>
                    <w:bottom w:val="none" w:sz="0" w:space="0" w:color="auto"/>
                    <w:right w:val="none" w:sz="0" w:space="0" w:color="auto"/>
                  </w:divBdr>
                  <w:divsChild>
                    <w:div w:id="1613199629">
                      <w:marLeft w:val="0"/>
                      <w:marRight w:val="0"/>
                      <w:marTop w:val="0"/>
                      <w:marBottom w:val="0"/>
                      <w:divBdr>
                        <w:top w:val="none" w:sz="0" w:space="0" w:color="auto"/>
                        <w:left w:val="none" w:sz="0" w:space="0" w:color="auto"/>
                        <w:bottom w:val="none" w:sz="0" w:space="0" w:color="auto"/>
                        <w:right w:val="none" w:sz="0" w:space="0" w:color="auto"/>
                      </w:divBdr>
                      <w:divsChild>
                        <w:div w:id="1599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Zhang</dc:creator>
  <cp:keywords/>
  <dc:description/>
  <cp:lastModifiedBy>Xu Zhang</cp:lastModifiedBy>
  <cp:revision>6</cp:revision>
  <dcterms:created xsi:type="dcterms:W3CDTF">2020-02-13T00:49:00Z</dcterms:created>
  <dcterms:modified xsi:type="dcterms:W3CDTF">2020-02-13T00:56:00Z</dcterms:modified>
</cp:coreProperties>
</file>