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>这次作业是我用javafx实现的画三维图形，画的是co2和h2o的分子式，运行Main程序后会出现选项查看是哪一个分子式，点击后可以查看具体的分子式。在查看图形界面下可以用鼠标旋转视角，同时按X可以出现坐标系，按V可以隐藏图形，按Z撤销，同时按Q回到选择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F04BF"/>
    <w:rsid w:val="5DDC6D63"/>
    <w:rsid w:val="629F65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zhelun</dc:creator>
  <cp:lastModifiedBy>zhelun</cp:lastModifiedBy>
  <dcterms:modified xsi:type="dcterms:W3CDTF">2016-06-17T12:05:06Z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