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hint="eastAsia"/>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E7771C"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7750684" w:history="1">
        <w:r w:rsidR="00E7771C" w:rsidRPr="00A9087E">
          <w:rPr>
            <w:rStyle w:val="afc"/>
            <w:noProof/>
          </w:rPr>
          <w:t>第</w:t>
        </w:r>
        <w:r w:rsidR="00E7771C" w:rsidRPr="00A9087E">
          <w:rPr>
            <w:rStyle w:val="afc"/>
            <w:noProof/>
          </w:rPr>
          <w:t>1</w:t>
        </w:r>
        <w:r w:rsidR="00E7771C" w:rsidRPr="00A9087E">
          <w:rPr>
            <w:rStyle w:val="afc"/>
            <w:noProof/>
          </w:rPr>
          <w:t>章</w:t>
        </w:r>
        <w:r w:rsidR="00E7771C">
          <w:rPr>
            <w:rFonts w:asciiTheme="minorHAnsi" w:eastAsiaTheme="minorEastAsia" w:hAnsiTheme="minorHAnsi" w:cstheme="minorBidi"/>
            <w:bCs w:val="0"/>
            <w:noProof/>
            <w:sz w:val="21"/>
            <w:szCs w:val="22"/>
          </w:rPr>
          <w:tab/>
        </w:r>
        <w:r w:rsidR="00E7771C" w:rsidRPr="00A9087E">
          <w:rPr>
            <w:rStyle w:val="afc"/>
            <w:noProof/>
          </w:rPr>
          <w:t>相关技术</w:t>
        </w:r>
        <w:r w:rsidR="00E7771C">
          <w:rPr>
            <w:noProof/>
            <w:webHidden/>
          </w:rPr>
          <w:tab/>
        </w:r>
        <w:r w:rsidR="00E7771C">
          <w:rPr>
            <w:noProof/>
            <w:webHidden/>
          </w:rPr>
          <w:fldChar w:fldCharType="begin"/>
        </w:r>
        <w:r w:rsidR="00E7771C">
          <w:rPr>
            <w:noProof/>
            <w:webHidden/>
          </w:rPr>
          <w:instrText xml:space="preserve"> PAGEREF _Toc497750684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041903">
      <w:pPr>
        <w:pStyle w:val="21"/>
        <w:tabs>
          <w:tab w:val="left" w:pos="720"/>
        </w:tabs>
        <w:rPr>
          <w:rFonts w:asciiTheme="minorHAnsi" w:hAnsiTheme="minorHAnsi" w:cstheme="minorBidi"/>
          <w:noProof/>
          <w:sz w:val="21"/>
          <w:szCs w:val="22"/>
        </w:rPr>
      </w:pPr>
      <w:hyperlink w:anchor="_Toc497750685" w:history="1">
        <w:r w:rsidR="00E7771C" w:rsidRPr="00A9087E">
          <w:rPr>
            <w:rStyle w:val="afc"/>
            <w:noProof/>
          </w:rPr>
          <w:t>1.1</w:t>
        </w:r>
        <w:r w:rsidR="00E7771C">
          <w:rPr>
            <w:rFonts w:asciiTheme="minorHAnsi" w:hAnsiTheme="minorHAnsi" w:cstheme="minorBidi"/>
            <w:noProof/>
            <w:sz w:val="21"/>
            <w:szCs w:val="22"/>
          </w:rPr>
          <w:tab/>
        </w:r>
        <w:r w:rsidR="00E7771C" w:rsidRPr="00A9087E">
          <w:rPr>
            <w:rStyle w:val="afc"/>
            <w:noProof/>
          </w:rPr>
          <w:t>推荐系统相关技术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_Toc497750685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041903">
      <w:pPr>
        <w:pStyle w:val="21"/>
        <w:tabs>
          <w:tab w:val="left" w:pos="720"/>
        </w:tabs>
        <w:rPr>
          <w:rFonts w:asciiTheme="minorHAnsi" w:hAnsiTheme="minorHAnsi" w:cstheme="minorBidi"/>
          <w:noProof/>
          <w:sz w:val="21"/>
          <w:szCs w:val="22"/>
        </w:rPr>
      </w:pPr>
      <w:hyperlink w:anchor="_Toc497750686" w:history="1">
        <w:r w:rsidR="00E7771C" w:rsidRPr="00A9087E">
          <w:rPr>
            <w:rStyle w:val="afc"/>
            <w:noProof/>
          </w:rPr>
          <w:t>1.2</w:t>
        </w:r>
        <w:r w:rsidR="00E7771C">
          <w:rPr>
            <w:rFonts w:asciiTheme="minorHAnsi" w:hAnsiTheme="minorHAnsi" w:cstheme="minorBidi"/>
            <w:noProof/>
            <w:sz w:val="21"/>
            <w:szCs w:val="22"/>
          </w:rPr>
          <w:tab/>
        </w:r>
        <w:r w:rsidR="00E7771C" w:rsidRPr="00A9087E">
          <w:rPr>
            <w:rStyle w:val="afc"/>
            <w:noProof/>
          </w:rPr>
          <w:t>社交网络相关技术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_Toc497750686 \h </w:instrText>
        </w:r>
        <w:r w:rsidR="00E7771C">
          <w:rPr>
            <w:noProof/>
            <w:webHidden/>
          </w:rPr>
        </w:r>
        <w:r w:rsidR="00E7771C">
          <w:rPr>
            <w:noProof/>
            <w:webHidden/>
          </w:rPr>
          <w:fldChar w:fldCharType="separate"/>
        </w:r>
        <w:r w:rsidR="00E7771C">
          <w:rPr>
            <w:noProof/>
            <w:webHidden/>
          </w:rPr>
          <w:t>2</w:t>
        </w:r>
        <w:r w:rsidR="00E7771C">
          <w:rPr>
            <w:noProof/>
            <w:webHidden/>
          </w:rPr>
          <w:fldChar w:fldCharType="end"/>
        </w:r>
      </w:hyperlink>
    </w:p>
    <w:p w:rsidR="00E7771C" w:rsidRDefault="00041903">
      <w:pPr>
        <w:pStyle w:val="21"/>
        <w:tabs>
          <w:tab w:val="left" w:pos="720"/>
        </w:tabs>
        <w:rPr>
          <w:rFonts w:asciiTheme="minorHAnsi" w:hAnsiTheme="minorHAnsi" w:cstheme="minorBidi"/>
          <w:noProof/>
          <w:sz w:val="21"/>
          <w:szCs w:val="22"/>
        </w:rPr>
      </w:pPr>
      <w:hyperlink w:anchor="_Toc497750687" w:history="1">
        <w:r w:rsidR="00E7771C" w:rsidRPr="00A9087E">
          <w:rPr>
            <w:rStyle w:val="afc"/>
            <w:noProof/>
          </w:rPr>
          <w:t>1.3</w:t>
        </w:r>
        <w:r w:rsidR="00E7771C">
          <w:rPr>
            <w:rFonts w:asciiTheme="minorHAnsi" w:hAnsiTheme="minorHAnsi" w:cstheme="minorBidi"/>
            <w:noProof/>
            <w:sz w:val="21"/>
            <w:szCs w:val="22"/>
          </w:rPr>
          <w:tab/>
        </w:r>
        <w:r w:rsidR="00E7771C" w:rsidRPr="00A9087E">
          <w:rPr>
            <w:rStyle w:val="afc"/>
            <w:noProof/>
          </w:rPr>
          <w:t>核密度估计</w:t>
        </w:r>
        <w:r w:rsidR="00E7771C">
          <w:rPr>
            <w:noProof/>
            <w:webHidden/>
          </w:rPr>
          <w:tab/>
        </w:r>
        <w:r w:rsidR="00E7771C">
          <w:rPr>
            <w:noProof/>
            <w:webHidden/>
          </w:rPr>
          <w:fldChar w:fldCharType="begin"/>
        </w:r>
        <w:r w:rsidR="00E7771C">
          <w:rPr>
            <w:noProof/>
            <w:webHidden/>
          </w:rPr>
          <w:instrText xml:space="preserve"> PAGEREF _Toc497750687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E7771C" w:rsidRDefault="00041903">
      <w:pPr>
        <w:pStyle w:val="21"/>
        <w:tabs>
          <w:tab w:val="left" w:pos="720"/>
        </w:tabs>
        <w:rPr>
          <w:rFonts w:asciiTheme="minorHAnsi" w:hAnsiTheme="minorHAnsi" w:cstheme="minorBidi"/>
          <w:noProof/>
          <w:sz w:val="21"/>
          <w:szCs w:val="22"/>
        </w:rPr>
      </w:pPr>
      <w:hyperlink w:anchor="_Toc497750692" w:history="1">
        <w:r w:rsidR="00E7771C" w:rsidRPr="00A9087E">
          <w:rPr>
            <w:rStyle w:val="afc"/>
            <w:noProof/>
          </w:rPr>
          <w:t>1.4</w:t>
        </w:r>
        <w:r w:rsidR="00E7771C">
          <w:rPr>
            <w:rFonts w:asciiTheme="minorHAnsi" w:hAnsiTheme="minorHAnsi" w:cstheme="minorBidi"/>
            <w:noProof/>
            <w:sz w:val="21"/>
            <w:szCs w:val="22"/>
          </w:rPr>
          <w:tab/>
        </w:r>
        <w:r w:rsidR="00E7771C" w:rsidRPr="00A9087E">
          <w:rPr>
            <w:rStyle w:val="afc"/>
            <w:noProof/>
          </w:rPr>
          <w:t>本章小结</w:t>
        </w:r>
        <w:r w:rsidR="00E7771C">
          <w:rPr>
            <w:noProof/>
            <w:webHidden/>
          </w:rPr>
          <w:tab/>
        </w:r>
        <w:r w:rsidR="00E7771C">
          <w:rPr>
            <w:noProof/>
            <w:webHidden/>
          </w:rPr>
          <w:fldChar w:fldCharType="begin"/>
        </w:r>
        <w:r w:rsidR="00E7771C">
          <w:rPr>
            <w:noProof/>
            <w:webHidden/>
          </w:rPr>
          <w:instrText xml:space="preserve"> PAGEREF _Toc497750692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E878C2" w:rsidP="00B442DA">
      <w:pPr>
        <w:pStyle w:val="1"/>
      </w:pPr>
      <w:bookmarkStart w:id="0" w:name="__RefHeading__5396_877611886"/>
      <w:bookmarkStart w:id="1" w:name="_Toc389134548"/>
      <w:bookmarkStart w:id="2" w:name="Bookmark3"/>
      <w:bookmarkStart w:id="3" w:name="_Toc497750684"/>
      <w:bookmarkEnd w:id="0"/>
      <w:bookmarkEnd w:id="1"/>
      <w:bookmarkEnd w:id="2"/>
      <w:r>
        <w:rPr>
          <w:rFonts w:hint="eastAsia"/>
        </w:rPr>
        <w:lastRenderedPageBreak/>
        <w:t>相关技术</w:t>
      </w:r>
      <w:bookmarkEnd w:id="3"/>
    </w:p>
    <w:p w:rsidR="003C3D9E" w:rsidRDefault="00E878C2" w:rsidP="00D13423">
      <w:pPr>
        <w:pStyle w:val="2"/>
      </w:pPr>
      <w:bookmarkStart w:id="4" w:name="_Toc497750685"/>
      <w:r>
        <w:rPr>
          <w:rFonts w:hint="eastAsia"/>
        </w:rPr>
        <w:t>推荐</w:t>
      </w:r>
      <w:r w:rsidR="009F179D">
        <w:rPr>
          <w:rFonts w:hint="eastAsia"/>
        </w:rPr>
        <w:t>算法</w:t>
      </w:r>
      <w:r>
        <w:rPr>
          <w:rFonts w:hint="eastAsia"/>
        </w:rPr>
        <w:t>相关技术</w:t>
      </w:r>
      <w:bookmarkEnd w:id="4"/>
    </w:p>
    <w:p w:rsidR="001D38EC" w:rsidRDefault="001D38EC" w:rsidP="009F179D">
      <w:pPr>
        <w:pStyle w:val="3"/>
      </w:pPr>
      <w:r>
        <w:rPr>
          <w:rFonts w:hint="eastAsia"/>
        </w:rPr>
        <w:t>协同过滤</w:t>
      </w:r>
    </w:p>
    <w:p w:rsidR="009A6AD2" w:rsidRPr="009A6AD2" w:rsidRDefault="009A6AD2" w:rsidP="009F179D">
      <w:pPr>
        <w:pStyle w:val="3"/>
        <w:rPr>
          <w:rFonts w:hint="eastAsia"/>
        </w:rPr>
      </w:pPr>
      <w:r>
        <w:rPr>
          <w:rFonts w:hint="eastAsia"/>
        </w:rPr>
        <w:t>概率矩阵分解</w:t>
      </w:r>
    </w:p>
    <w:p w:rsidR="007807A5" w:rsidRDefault="001A2CCD" w:rsidP="009F179D">
      <w:pPr>
        <w:pStyle w:val="3"/>
      </w:pPr>
      <w:bookmarkStart w:id="5" w:name="_Toc389134550"/>
      <w:bookmarkStart w:id="6" w:name="__RefHeading__5400_877611886"/>
      <w:bookmarkStart w:id="7" w:name="Bookmark5"/>
      <w:bookmarkStart w:id="8" w:name="_Toc497750687"/>
      <w:bookmarkEnd w:id="5"/>
      <w:bookmarkEnd w:id="6"/>
      <w:bookmarkEnd w:id="7"/>
      <w:r w:rsidRPr="00D13423">
        <w:rPr>
          <w:rFonts w:hint="eastAsia"/>
        </w:rPr>
        <w:t>核密度估计</w:t>
      </w:r>
      <w:bookmarkEnd w:id="8"/>
    </w:p>
    <w:p w:rsidR="009F179D" w:rsidRDefault="009F179D" w:rsidP="009F179D">
      <w:pPr>
        <w:pStyle w:val="2"/>
      </w:pPr>
      <w:r>
        <w:rPr>
          <w:rFonts w:hint="eastAsia"/>
        </w:rPr>
        <w:t>电力交易</w:t>
      </w:r>
      <w:r>
        <w:t>推荐系统</w:t>
      </w:r>
      <w:r>
        <w:rPr>
          <w:rFonts w:hint="eastAsia"/>
        </w:rPr>
        <w:t>相关技术</w:t>
      </w:r>
    </w:p>
    <w:p w:rsidR="009F179D" w:rsidRPr="009F179D" w:rsidRDefault="009F179D" w:rsidP="009F179D">
      <w:pPr>
        <w:pStyle w:val="affb"/>
        <w:keepNext/>
        <w:keepLines/>
        <w:numPr>
          <w:ilvl w:val="1"/>
          <w:numId w:val="3"/>
        </w:numPr>
        <w:spacing w:beforeLines="50" w:before="120" w:afterLines="50" w:after="120"/>
        <w:ind w:firstLineChars="0"/>
        <w:outlineLvl w:val="2"/>
        <w:rPr>
          <w:rFonts w:eastAsia="黑体" w:cs="Times New Roman" w:hint="eastAsia"/>
          <w:bCs/>
          <w:vanish/>
          <w:sz w:val="28"/>
          <w:szCs w:val="32"/>
        </w:rPr>
      </w:pPr>
    </w:p>
    <w:p w:rsidR="009F179D" w:rsidRDefault="009F179D" w:rsidP="000E0914">
      <w:pPr>
        <w:pStyle w:val="3"/>
      </w:pPr>
      <w:r>
        <w:rPr>
          <w:rFonts w:hint="eastAsia"/>
        </w:rPr>
        <w:t>移动客户端</w:t>
      </w:r>
      <w:r>
        <w:rPr>
          <w:rFonts w:hint="eastAsia"/>
        </w:rPr>
        <w:t>Android</w:t>
      </w:r>
      <w:r>
        <w:t>平台概述</w:t>
      </w:r>
    </w:p>
    <w:p w:rsidR="009F179D" w:rsidRPr="009F179D" w:rsidRDefault="009F179D" w:rsidP="00086178">
      <w:pPr>
        <w:pStyle w:val="3"/>
        <w:rPr>
          <w:rFonts w:hint="eastAsia"/>
        </w:rPr>
      </w:pPr>
      <w:r>
        <w:rPr>
          <w:rFonts w:hint="eastAsia"/>
        </w:rPr>
        <w:t>推荐系统</w:t>
      </w:r>
      <w:bookmarkStart w:id="9" w:name="_GoBack"/>
      <w:bookmarkEnd w:id="9"/>
      <w:r>
        <w:rPr>
          <w:rFonts w:hint="eastAsia"/>
        </w:rPr>
        <w:t>服务端概述</w:t>
      </w:r>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0" w:name="Bookmark6"/>
      <w:bookmarkStart w:id="11" w:name="_Toc389134551"/>
      <w:bookmarkStart w:id="12" w:name="__RefHeading__5402_877611886"/>
      <w:bookmarkStart w:id="13" w:name="_Toc497750688"/>
      <w:bookmarkStart w:id="14" w:name="_Toc390539722"/>
      <w:bookmarkStart w:id="15" w:name="_Toc390763098"/>
      <w:bookmarkStart w:id="16" w:name="_Toc390763240"/>
      <w:bookmarkStart w:id="17" w:name="_Toc390539423"/>
      <w:bookmarkEnd w:id="10"/>
      <w:bookmarkEnd w:id="11"/>
      <w:bookmarkEnd w:id="12"/>
      <w:bookmarkEnd w:id="13"/>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8" w:name="_Toc497750689"/>
      <w:bookmarkEnd w:id="18"/>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19" w:name="_Toc497750690"/>
      <w:bookmarkEnd w:id="19"/>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0" w:name="_Toc497750691"/>
      <w:bookmarkEnd w:id="20"/>
    </w:p>
    <w:p w:rsidR="00A10B17" w:rsidRPr="00FB4528" w:rsidRDefault="00036A81" w:rsidP="00D13423">
      <w:pPr>
        <w:pStyle w:val="2"/>
      </w:pPr>
      <w:bookmarkStart w:id="21" w:name="_Toc497750692"/>
      <w:bookmarkEnd w:id="14"/>
      <w:bookmarkEnd w:id="15"/>
      <w:bookmarkEnd w:id="16"/>
      <w:bookmarkEnd w:id="17"/>
      <w:r>
        <w:rPr>
          <w:rFonts w:hint="eastAsia"/>
        </w:rPr>
        <w:t>本章小结</w:t>
      </w:r>
      <w:bookmarkEnd w:id="21"/>
    </w:p>
    <w:p w:rsidR="00BE2E4A" w:rsidRPr="002617F2" w:rsidRDefault="00BE2E4A"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22" w:name="_Toc389134552"/>
      <w:bookmarkStart w:id="23" w:name="Bookmark7"/>
      <w:bookmarkStart w:id="24" w:name="__RefHeading__5404_877611886"/>
      <w:bookmarkStart w:id="25" w:name="_Toc389134553"/>
      <w:bookmarkStart w:id="26" w:name="Bookmark8"/>
      <w:bookmarkStart w:id="27" w:name="__RefHeading__5406_877611886"/>
      <w:bookmarkEnd w:id="22"/>
      <w:bookmarkEnd w:id="23"/>
      <w:bookmarkEnd w:id="24"/>
      <w:bookmarkEnd w:id="25"/>
      <w:bookmarkEnd w:id="26"/>
      <w:bookmarkEnd w:id="27"/>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903" w:rsidRDefault="00041903">
      <w:pPr>
        <w:spacing w:line="240" w:lineRule="auto"/>
      </w:pPr>
      <w:r>
        <w:separator/>
      </w:r>
    </w:p>
  </w:endnote>
  <w:endnote w:type="continuationSeparator" w:id="0">
    <w:p w:rsidR="00041903" w:rsidRDefault="000419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0E0914" w:rsidRPr="000E0914">
          <w:rPr>
            <w:noProof/>
            <w:lang w:val="zh-CN"/>
          </w:rPr>
          <w:t>1</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903" w:rsidRDefault="00041903">
      <w:pPr>
        <w:spacing w:line="240" w:lineRule="auto"/>
      </w:pPr>
      <w:r>
        <w:separator/>
      </w:r>
    </w:p>
  </w:footnote>
  <w:footnote w:type="continuationSeparator" w:id="0">
    <w:p w:rsidR="00041903" w:rsidRDefault="000419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0E0914">
      <w:rPr>
        <w:rFonts w:hint="eastAsia"/>
        <w:noProof/>
      </w:rPr>
      <w:t>相关技术</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0E0914">
      <w:rPr>
        <w:rFonts w:hint="eastAsia"/>
        <w:noProof/>
      </w:rPr>
      <w:t>相关技术</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7E8058DC"/>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 w:numId="8">
    <w:abstractNumId w:val="1"/>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1903"/>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6178"/>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0914"/>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38EC"/>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5D2F"/>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4B59"/>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2A7"/>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A6AD2"/>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79D"/>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3"/>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AAC"/>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421EA43B"/>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D13423"/>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D13423"/>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EFD0CE-ACFB-493D-9B11-FD48E2365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8076</TotalTime>
  <Pages>3</Pages>
  <Words>75</Words>
  <Characters>433</Characters>
  <Application>Microsoft Office Word</Application>
  <DocSecurity>0</DocSecurity>
  <Lines>3</Lines>
  <Paragraphs>1</Paragraphs>
  <ScaleCrop>false</ScaleCrop>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81</cp:revision>
  <cp:lastPrinted>2016-12-23T01:17:00Z</cp:lastPrinted>
  <dcterms:created xsi:type="dcterms:W3CDTF">2016-12-21T09:12:00Z</dcterms:created>
  <dcterms:modified xsi:type="dcterms:W3CDTF">2017-12-05T07:42:00Z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