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E7771C"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7750684" w:history="1">
        <w:r w:rsidR="00E7771C" w:rsidRPr="00A9087E">
          <w:rPr>
            <w:rStyle w:val="afc"/>
            <w:noProof/>
          </w:rPr>
          <w:t>第</w:t>
        </w:r>
        <w:r w:rsidR="00E7771C" w:rsidRPr="00A9087E">
          <w:rPr>
            <w:rStyle w:val="afc"/>
            <w:noProof/>
          </w:rPr>
          <w:t>1</w:t>
        </w:r>
        <w:r w:rsidR="00E7771C" w:rsidRPr="00A9087E">
          <w:rPr>
            <w:rStyle w:val="afc"/>
            <w:noProof/>
          </w:rPr>
          <w:t>章</w:t>
        </w:r>
        <w:r w:rsidR="00E7771C">
          <w:rPr>
            <w:rFonts w:asciiTheme="minorHAnsi" w:eastAsiaTheme="minorEastAsia" w:hAnsiTheme="minorHAnsi" w:cstheme="minorBidi"/>
            <w:bCs w:val="0"/>
            <w:noProof/>
            <w:sz w:val="21"/>
            <w:szCs w:val="22"/>
          </w:rPr>
          <w:tab/>
        </w:r>
        <w:r w:rsidR="00E7771C" w:rsidRPr="00A9087E">
          <w:rPr>
            <w:rStyle w:val="afc"/>
            <w:noProof/>
          </w:rPr>
          <w:t>相关技术</w:t>
        </w:r>
        <w:r w:rsidR="00E7771C">
          <w:rPr>
            <w:noProof/>
            <w:webHidden/>
          </w:rPr>
          <w:tab/>
        </w:r>
        <w:r w:rsidR="00E7771C">
          <w:rPr>
            <w:noProof/>
            <w:webHidden/>
          </w:rPr>
          <w:fldChar w:fldCharType="begin"/>
        </w:r>
        <w:r w:rsidR="00E7771C">
          <w:rPr>
            <w:noProof/>
            <w:webHidden/>
          </w:rPr>
          <w:instrText xml:space="preserve"> PAGEREF _Toc497750684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4C5D2F">
      <w:pPr>
        <w:pStyle w:val="21"/>
        <w:tabs>
          <w:tab w:val="left" w:pos="720"/>
        </w:tabs>
        <w:rPr>
          <w:rFonts w:asciiTheme="minorHAnsi" w:hAnsiTheme="minorHAnsi" w:cstheme="minorBidi"/>
          <w:noProof/>
          <w:sz w:val="21"/>
          <w:szCs w:val="22"/>
        </w:rPr>
      </w:pPr>
      <w:hyperlink w:anchor="_Toc497750685" w:history="1">
        <w:r w:rsidR="00E7771C" w:rsidRPr="00A9087E">
          <w:rPr>
            <w:rStyle w:val="afc"/>
            <w:noProof/>
          </w:rPr>
          <w:t>1.1</w:t>
        </w:r>
        <w:r w:rsidR="00E7771C">
          <w:rPr>
            <w:rFonts w:asciiTheme="minorHAnsi" w:hAnsiTheme="minorHAnsi" w:cstheme="minorBidi"/>
            <w:noProof/>
            <w:sz w:val="21"/>
            <w:szCs w:val="22"/>
          </w:rPr>
          <w:tab/>
        </w:r>
        <w:r w:rsidR="00E7771C" w:rsidRPr="00A9087E">
          <w:rPr>
            <w:rStyle w:val="afc"/>
            <w:noProof/>
          </w:rPr>
          <w:t>推荐系统相关技术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_Toc497750685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4C5D2F">
      <w:pPr>
        <w:pStyle w:val="21"/>
        <w:tabs>
          <w:tab w:val="left" w:pos="720"/>
        </w:tabs>
        <w:rPr>
          <w:rFonts w:asciiTheme="minorHAnsi" w:hAnsiTheme="minorHAnsi" w:cstheme="minorBidi"/>
          <w:noProof/>
          <w:sz w:val="21"/>
          <w:szCs w:val="22"/>
        </w:rPr>
      </w:pPr>
      <w:hyperlink w:anchor="_Toc497750686" w:history="1">
        <w:r w:rsidR="00E7771C" w:rsidRPr="00A9087E">
          <w:rPr>
            <w:rStyle w:val="afc"/>
            <w:noProof/>
          </w:rPr>
          <w:t>1.2</w:t>
        </w:r>
        <w:r w:rsidR="00E7771C">
          <w:rPr>
            <w:rFonts w:asciiTheme="minorHAnsi" w:hAnsiTheme="minorHAnsi" w:cstheme="minorBidi"/>
            <w:noProof/>
            <w:sz w:val="21"/>
            <w:szCs w:val="22"/>
          </w:rPr>
          <w:tab/>
        </w:r>
        <w:r w:rsidR="00E7771C" w:rsidRPr="00A9087E">
          <w:rPr>
            <w:rStyle w:val="afc"/>
            <w:noProof/>
          </w:rPr>
          <w:t>社交网络相关技术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_Toc497750686 \h </w:instrText>
        </w:r>
        <w:r w:rsidR="00E7771C">
          <w:rPr>
            <w:noProof/>
            <w:webHidden/>
          </w:rPr>
        </w:r>
        <w:r w:rsidR="00E7771C">
          <w:rPr>
            <w:noProof/>
            <w:webHidden/>
          </w:rPr>
          <w:fldChar w:fldCharType="separate"/>
        </w:r>
        <w:r w:rsidR="00E7771C">
          <w:rPr>
            <w:noProof/>
            <w:webHidden/>
          </w:rPr>
          <w:t>2</w:t>
        </w:r>
        <w:r w:rsidR="00E7771C">
          <w:rPr>
            <w:noProof/>
            <w:webHidden/>
          </w:rPr>
          <w:fldChar w:fldCharType="end"/>
        </w:r>
      </w:hyperlink>
    </w:p>
    <w:p w:rsidR="00E7771C" w:rsidRDefault="004C5D2F">
      <w:pPr>
        <w:pStyle w:val="21"/>
        <w:tabs>
          <w:tab w:val="left" w:pos="720"/>
        </w:tabs>
        <w:rPr>
          <w:rFonts w:asciiTheme="minorHAnsi" w:hAnsiTheme="minorHAnsi" w:cstheme="minorBidi"/>
          <w:noProof/>
          <w:sz w:val="21"/>
          <w:szCs w:val="22"/>
        </w:rPr>
      </w:pPr>
      <w:hyperlink w:anchor="_Toc497750687" w:history="1">
        <w:r w:rsidR="00E7771C" w:rsidRPr="00A9087E">
          <w:rPr>
            <w:rStyle w:val="afc"/>
            <w:noProof/>
          </w:rPr>
          <w:t>1.3</w:t>
        </w:r>
        <w:r w:rsidR="00E7771C">
          <w:rPr>
            <w:rFonts w:asciiTheme="minorHAnsi" w:hAnsiTheme="minorHAnsi" w:cstheme="minorBidi"/>
            <w:noProof/>
            <w:sz w:val="21"/>
            <w:szCs w:val="22"/>
          </w:rPr>
          <w:tab/>
        </w:r>
        <w:r w:rsidR="00E7771C" w:rsidRPr="00A9087E">
          <w:rPr>
            <w:rStyle w:val="afc"/>
            <w:noProof/>
          </w:rPr>
          <w:t>核密度估计</w:t>
        </w:r>
        <w:r w:rsidR="00E7771C">
          <w:rPr>
            <w:noProof/>
            <w:webHidden/>
          </w:rPr>
          <w:tab/>
        </w:r>
        <w:r w:rsidR="00E7771C">
          <w:rPr>
            <w:noProof/>
            <w:webHidden/>
          </w:rPr>
          <w:fldChar w:fldCharType="begin"/>
        </w:r>
        <w:r w:rsidR="00E7771C">
          <w:rPr>
            <w:noProof/>
            <w:webHidden/>
          </w:rPr>
          <w:instrText xml:space="preserve"> PAGEREF _Toc497750687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E7771C" w:rsidRDefault="004C5D2F">
      <w:pPr>
        <w:pStyle w:val="21"/>
        <w:tabs>
          <w:tab w:val="left" w:pos="720"/>
        </w:tabs>
        <w:rPr>
          <w:rFonts w:asciiTheme="minorHAnsi" w:hAnsiTheme="minorHAnsi" w:cstheme="minorBidi"/>
          <w:noProof/>
          <w:sz w:val="21"/>
          <w:szCs w:val="22"/>
        </w:rPr>
      </w:pPr>
      <w:hyperlink w:anchor="_Toc497750692" w:history="1">
        <w:r w:rsidR="00E7771C" w:rsidRPr="00A9087E">
          <w:rPr>
            <w:rStyle w:val="afc"/>
            <w:noProof/>
          </w:rPr>
          <w:t>1.4</w:t>
        </w:r>
        <w:r w:rsidR="00E7771C">
          <w:rPr>
            <w:rFonts w:asciiTheme="minorHAnsi" w:hAnsiTheme="minorHAnsi" w:cstheme="minorBidi"/>
            <w:noProof/>
            <w:sz w:val="21"/>
            <w:szCs w:val="22"/>
          </w:rPr>
          <w:tab/>
        </w:r>
        <w:r w:rsidR="00E7771C" w:rsidRPr="00A9087E">
          <w:rPr>
            <w:rStyle w:val="afc"/>
            <w:noProof/>
          </w:rPr>
          <w:t>本章小结</w:t>
        </w:r>
        <w:r w:rsidR="00E7771C">
          <w:rPr>
            <w:noProof/>
            <w:webHidden/>
          </w:rPr>
          <w:tab/>
        </w:r>
        <w:r w:rsidR="00E7771C">
          <w:rPr>
            <w:noProof/>
            <w:webHidden/>
          </w:rPr>
          <w:fldChar w:fldCharType="begin"/>
        </w:r>
        <w:r w:rsidR="00E7771C">
          <w:rPr>
            <w:noProof/>
            <w:webHidden/>
          </w:rPr>
          <w:instrText xml:space="preserve"> PAGEREF _Toc497750692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B442DA" w:rsidRDefault="00E878C2" w:rsidP="00B442DA">
      <w:pPr>
        <w:pStyle w:val="1"/>
      </w:pPr>
      <w:bookmarkStart w:id="0" w:name="__RefHeading__5396_877611886"/>
      <w:bookmarkStart w:id="1" w:name="_Toc389134548"/>
      <w:bookmarkStart w:id="2" w:name="Bookmark3"/>
      <w:bookmarkStart w:id="3" w:name="_Toc497750684"/>
      <w:bookmarkEnd w:id="0"/>
      <w:bookmarkEnd w:id="1"/>
      <w:bookmarkEnd w:id="2"/>
      <w:r>
        <w:rPr>
          <w:rFonts w:hint="eastAsia"/>
        </w:rPr>
        <w:lastRenderedPageBreak/>
        <w:t>相关技术</w:t>
      </w:r>
      <w:bookmarkEnd w:id="3"/>
    </w:p>
    <w:p w:rsidR="003C3D9E" w:rsidRPr="00B442DA" w:rsidRDefault="00E878C2" w:rsidP="00D13423">
      <w:pPr>
        <w:pStyle w:val="2"/>
      </w:pPr>
      <w:bookmarkStart w:id="4" w:name="_Toc497750685"/>
      <w:r>
        <w:rPr>
          <w:rFonts w:hint="eastAsia"/>
        </w:rPr>
        <w:t>推荐系统相关技术</w:t>
      </w:r>
      <w:r w:rsidR="000F7A4B">
        <w:rPr>
          <w:rFonts w:hint="eastAsia"/>
        </w:rPr>
        <w:t>(</w:t>
      </w:r>
      <w:r>
        <w:rPr>
          <w:rFonts w:hint="eastAsia"/>
        </w:rPr>
        <w:t>未</w:t>
      </w:r>
      <w:r w:rsidR="000F7A4B">
        <w:rPr>
          <w:rFonts w:hint="eastAsia"/>
        </w:rPr>
        <w:t>完成</w:t>
      </w:r>
      <w:r w:rsidR="000F7A4B">
        <w:rPr>
          <w:rFonts w:hint="eastAsia"/>
        </w:rPr>
        <w:t>)</w:t>
      </w:r>
      <w:bookmarkEnd w:id="4"/>
    </w:p>
    <w:p w:rsidR="003C3D9E" w:rsidRPr="00FB4528" w:rsidRDefault="001A2CCD" w:rsidP="00D13423">
      <w:pPr>
        <w:pStyle w:val="2"/>
      </w:pPr>
      <w:bookmarkStart w:id="5" w:name="_Toc389134550"/>
      <w:bookmarkStart w:id="6" w:name="__RefHeading__5400_877611886"/>
      <w:bookmarkStart w:id="7" w:name="Bookmark5"/>
      <w:bookmarkStart w:id="8" w:name="_Toc497750686"/>
      <w:bookmarkEnd w:id="5"/>
      <w:bookmarkEnd w:id="6"/>
      <w:bookmarkEnd w:id="7"/>
      <w:r>
        <w:rPr>
          <w:rFonts w:hint="eastAsia"/>
        </w:rPr>
        <w:t>社交网络</w:t>
      </w:r>
      <w:r>
        <w:t>相关技术</w:t>
      </w:r>
      <w:r w:rsidR="000F7A4B">
        <w:rPr>
          <w:rFonts w:hint="eastAsia"/>
        </w:rPr>
        <w:t>(</w:t>
      </w:r>
      <w:r>
        <w:rPr>
          <w:rFonts w:hint="eastAsia"/>
        </w:rPr>
        <w:t>未</w:t>
      </w:r>
      <w:r w:rsidR="000F7A4B">
        <w:rPr>
          <w:rFonts w:hint="eastAsia"/>
        </w:rPr>
        <w:t>完成</w:t>
      </w:r>
      <w:r w:rsidR="000F7A4B">
        <w:rPr>
          <w:rFonts w:hint="eastAsia"/>
        </w:rPr>
        <w:t>)</w:t>
      </w:r>
      <w:bookmarkEnd w:id="8"/>
    </w:p>
    <w:p w:rsidR="007807A5" w:rsidRPr="00D13423" w:rsidRDefault="001A2CCD" w:rsidP="00D13423">
      <w:pPr>
        <w:pStyle w:val="2"/>
      </w:pPr>
      <w:bookmarkStart w:id="9" w:name="_Toc497750687"/>
      <w:r w:rsidRPr="00D13423">
        <w:rPr>
          <w:rFonts w:hint="eastAsia"/>
        </w:rPr>
        <w:t>核密度估计</w:t>
      </w:r>
      <w:bookmarkEnd w:id="9"/>
    </w:p>
    <w:p w:rsidR="00D13423" w:rsidRDefault="00D13423" w:rsidP="00D13423">
      <w:pPr>
        <w:pStyle w:val="2"/>
      </w:pPr>
      <w:r>
        <w:rPr>
          <w:rFonts w:hint="eastAsia"/>
        </w:rPr>
        <w:t>概率矩阵分解</w:t>
      </w:r>
    </w:p>
    <w:p w:rsidR="00EA1AAC" w:rsidRPr="00EA1AAC" w:rsidRDefault="00EA1AAC" w:rsidP="00EA1AAC">
      <w:pPr>
        <w:pStyle w:val="2"/>
      </w:pPr>
      <w:r>
        <w:rPr>
          <w:rFonts w:hint="eastAsia"/>
        </w:rPr>
        <w:t>极限学习机</w:t>
      </w:r>
    </w:p>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0" w:name="Bookmark6"/>
      <w:bookmarkStart w:id="11" w:name="_Toc389134551"/>
      <w:bookmarkStart w:id="12" w:name="__RefHeading__5402_877611886"/>
      <w:bookmarkStart w:id="13" w:name="_Toc497750688"/>
      <w:bookmarkStart w:id="14" w:name="_Toc390539722"/>
      <w:bookmarkStart w:id="15" w:name="_Toc390763098"/>
      <w:bookmarkStart w:id="16" w:name="_Toc390763240"/>
      <w:bookmarkStart w:id="17" w:name="_Toc390539423"/>
      <w:bookmarkEnd w:id="10"/>
      <w:bookmarkEnd w:id="11"/>
      <w:bookmarkEnd w:id="12"/>
      <w:bookmarkEnd w:id="13"/>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18" w:name="_Toc497750689"/>
      <w:bookmarkEnd w:id="18"/>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19" w:name="_Toc497750690"/>
      <w:bookmarkEnd w:id="19"/>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0" w:name="_Toc497750691"/>
      <w:bookmarkEnd w:id="20"/>
    </w:p>
    <w:p w:rsidR="00A10B17" w:rsidRPr="00FB4528" w:rsidRDefault="00036A81" w:rsidP="00D13423">
      <w:pPr>
        <w:pStyle w:val="2"/>
      </w:pPr>
      <w:bookmarkStart w:id="21" w:name="_Toc497750692"/>
      <w:bookmarkEnd w:id="14"/>
      <w:bookmarkEnd w:id="15"/>
      <w:bookmarkEnd w:id="16"/>
      <w:bookmarkEnd w:id="17"/>
      <w:r>
        <w:rPr>
          <w:rFonts w:hint="eastAsia"/>
        </w:rPr>
        <w:t>本章小结</w:t>
      </w:r>
      <w:bookmarkEnd w:id="21"/>
    </w:p>
    <w:p w:rsidR="00BE2E4A" w:rsidRPr="002617F2" w:rsidRDefault="00BE2E4A" w:rsidP="00B442DA">
      <w:pPr>
        <w:rPr>
          <w:rFonts w:eastAsia="宋体"/>
        </w:rPr>
        <w:sectPr w:rsidR="00BE2E4A"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bookmarkStart w:id="22" w:name="_GoBack"/>
      <w:bookmarkEnd w:id="22"/>
    </w:p>
    <w:p w:rsidR="004D36E5" w:rsidRPr="00233D6C" w:rsidRDefault="004D36E5" w:rsidP="00B442DA">
      <w:pPr>
        <w:pStyle w:val="1"/>
        <w:numPr>
          <w:ilvl w:val="0"/>
          <w:numId w:val="0"/>
        </w:numPr>
        <w:jc w:val="both"/>
      </w:pPr>
      <w:bookmarkStart w:id="23" w:name="_Toc389134552"/>
      <w:bookmarkStart w:id="24" w:name="Bookmark7"/>
      <w:bookmarkStart w:id="25" w:name="__RefHeading__5404_877611886"/>
      <w:bookmarkStart w:id="26" w:name="_Toc389134553"/>
      <w:bookmarkStart w:id="27" w:name="Bookmark8"/>
      <w:bookmarkStart w:id="28" w:name="__RefHeading__5406_877611886"/>
      <w:bookmarkEnd w:id="23"/>
      <w:bookmarkEnd w:id="24"/>
      <w:bookmarkEnd w:id="25"/>
      <w:bookmarkEnd w:id="26"/>
      <w:bookmarkEnd w:id="27"/>
      <w:bookmarkEnd w:id="28"/>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D2F" w:rsidRDefault="004C5D2F">
      <w:pPr>
        <w:spacing w:line="240" w:lineRule="auto"/>
      </w:pPr>
      <w:r>
        <w:separator/>
      </w:r>
    </w:p>
  </w:endnote>
  <w:endnote w:type="continuationSeparator" w:id="0">
    <w:p w:rsidR="004C5D2F" w:rsidRDefault="004C5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724B59" w:rsidRPr="00724B59">
          <w:rPr>
            <w:noProof/>
            <w:lang w:val="zh-CN"/>
          </w:rPr>
          <w:t>1</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D2F" w:rsidRDefault="004C5D2F">
      <w:pPr>
        <w:spacing w:line="240" w:lineRule="auto"/>
      </w:pPr>
      <w:r>
        <w:separator/>
      </w:r>
    </w:p>
  </w:footnote>
  <w:footnote w:type="continuationSeparator" w:id="0">
    <w:p w:rsidR="004C5D2F" w:rsidRDefault="004C5D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724B59">
      <w:rPr>
        <w:rFonts w:hint="eastAsia"/>
        <w:noProof/>
      </w:rPr>
      <w:t>相关技术</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724B59">
      <w:rPr>
        <w:rFonts w:hint="eastAsia"/>
        <w:noProof/>
      </w:rPr>
      <w:t>相关技术</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7E8058DC"/>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 w:numId="6">
    <w:abstractNumId w:val="3"/>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5FD0"/>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5D2F"/>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4B59"/>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2A7"/>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3"/>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AAC"/>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D4781D3"/>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D13423"/>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D13423"/>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1325A5-BA23-40AC-A589-A411B04EB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8049</TotalTime>
  <Pages>3</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76</cp:revision>
  <cp:lastPrinted>2016-12-23T01:17:00Z</cp:lastPrinted>
  <dcterms:created xsi:type="dcterms:W3CDTF">2016-12-21T09:12:00Z</dcterms:created>
  <dcterms:modified xsi:type="dcterms:W3CDTF">2017-11-28T08:41:00Z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