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B62" w:rsidRDefault="002D5B62">
      <w:pPr>
        <w:rPr>
          <w:rFonts w:hint="eastAsia"/>
        </w:rPr>
      </w:pPr>
    </w:p>
    <w:p w:rsidR="00C94B9E" w:rsidRDefault="00C94B9E" w:rsidP="00613ED2">
      <w:pPr>
        <w:pStyle w:val="1"/>
      </w:pPr>
      <w:r>
        <w:rPr>
          <w:rFonts w:hint="eastAsia"/>
        </w:rPr>
        <w:t>基本</w:t>
      </w:r>
      <w:r>
        <w:t>概念</w:t>
      </w:r>
    </w:p>
    <w:p w:rsidR="000178A7" w:rsidRDefault="000178A7">
      <w:r>
        <w:t>J</w:t>
      </w:r>
      <w:r>
        <w:rPr>
          <w:rFonts w:hint="eastAsia"/>
        </w:rPr>
        <w:t>ava</w:t>
      </w:r>
      <w:r>
        <w:t>平台提供了一整套</w:t>
      </w:r>
      <w:r>
        <w:rPr>
          <w:rFonts w:hint="eastAsia"/>
        </w:rPr>
        <w:t>I/O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抽象</w:t>
      </w:r>
      <w:r>
        <w:t>程度各有不同。然而</w:t>
      </w:r>
      <w:r>
        <w:rPr>
          <w:rFonts w:hint="eastAsia"/>
        </w:rPr>
        <w:t>，</w:t>
      </w:r>
      <w:r>
        <w:t>离冰冷的</w:t>
      </w:r>
      <w:r>
        <w:rPr>
          <w:rFonts w:hint="eastAsia"/>
        </w:rPr>
        <w:t>现实</w:t>
      </w:r>
      <w:r>
        <w:t>越远，要想搞清楚</w:t>
      </w:r>
      <w:r>
        <w:rPr>
          <w:rFonts w:hint="eastAsia"/>
        </w:rPr>
        <w:t>来龙去脉</w:t>
      </w:r>
      <w:r>
        <w:t>就越难</w:t>
      </w:r>
      <w:r>
        <w:t>——</w:t>
      </w:r>
      <w:r>
        <w:t>不管使用哪一种抽象，情况都是如此。</w:t>
      </w:r>
      <w:r>
        <w:t>JDK1.4</w:t>
      </w:r>
      <w:r>
        <w:rPr>
          <w:rFonts w:hint="eastAsia"/>
        </w:rPr>
        <w:t>的</w:t>
      </w:r>
      <w:r>
        <w:t>NIO</w:t>
      </w:r>
      <w:r>
        <w:t>软件包引入了一套新的抽象用于</w:t>
      </w:r>
      <w:r>
        <w:t>I/O</w:t>
      </w:r>
      <w:r>
        <w:t>处理。与</w:t>
      </w:r>
      <w:r>
        <w:rPr>
          <w:rFonts w:hint="eastAsia"/>
        </w:rPr>
        <w:t>以往</w:t>
      </w:r>
      <w:r>
        <w:t>不同的是，新的</w:t>
      </w:r>
      <w:proofErr w:type="gramStart"/>
      <w:r>
        <w:t>抽象</w:t>
      </w:r>
      <w:r>
        <w:rPr>
          <w:rFonts w:hint="eastAsia"/>
        </w:rPr>
        <w:t>把</w:t>
      </w:r>
      <w:proofErr w:type="gramEnd"/>
      <w:r>
        <w:t>重点放在了如何缩短抽象与现实之间的距离上面。</w:t>
      </w:r>
      <w:r>
        <w:t>NIO</w:t>
      </w:r>
      <w:r>
        <w:rPr>
          <w:rFonts w:hint="eastAsia"/>
        </w:rPr>
        <w:t>抽象</w:t>
      </w:r>
      <w:r>
        <w:t>与现实中存在的实体有着非常真实直接的交互关系。要</w:t>
      </w:r>
      <w:r>
        <w:rPr>
          <w:rFonts w:hint="eastAsia"/>
        </w:rPr>
        <w:t>想</w:t>
      </w:r>
      <w:r>
        <w:t>最大限度地满足</w:t>
      </w:r>
      <w:r>
        <w:t>Java</w:t>
      </w:r>
      <w:r>
        <w:t>应用程序的</w:t>
      </w:r>
      <w:r>
        <w:rPr>
          <w:rFonts w:hint="eastAsia"/>
        </w:rPr>
        <w:t>密集</w:t>
      </w:r>
      <w:r>
        <w:t>I/O</w:t>
      </w:r>
      <w:r>
        <w:t>需求，理解这些新的抽象，以及与其他发生交互作用的</w:t>
      </w:r>
      <w:r>
        <w:t>I/O</w:t>
      </w:r>
      <w:r>
        <w:t>服务（</w:t>
      </w:r>
      <w:r>
        <w:rPr>
          <w:rFonts w:hint="eastAsia"/>
        </w:rPr>
        <w:t>其</w:t>
      </w:r>
      <w:r>
        <w:t>重要性不亚于抽象）</w:t>
      </w:r>
      <w:r>
        <w:rPr>
          <w:rFonts w:hint="eastAsia"/>
        </w:rPr>
        <w:t>，正是</w:t>
      </w:r>
      <w:r>
        <w:t>关键所在。</w:t>
      </w:r>
    </w:p>
    <w:p w:rsidR="00C94B9E" w:rsidRDefault="000178A7">
      <w:r>
        <w:rPr>
          <w:rFonts w:hint="eastAsia"/>
        </w:rPr>
        <w:t>本章</w:t>
      </w:r>
      <w:r>
        <w:t>假定您</w:t>
      </w:r>
      <w:r>
        <w:rPr>
          <w:rFonts w:hint="eastAsia"/>
        </w:rPr>
        <w:t>熟知</w:t>
      </w:r>
      <w:r>
        <w:t>基本的</w:t>
      </w:r>
      <w:r>
        <w:t>I/O</w:t>
      </w:r>
      <w:r>
        <w:t>概念，</w:t>
      </w:r>
      <w:r>
        <w:t>NIO</w:t>
      </w:r>
      <w:r>
        <w:t>类模拟</w:t>
      </w:r>
      <w:r>
        <w:t>I/O</w:t>
      </w:r>
      <w:r>
        <w:t>函数，因此，必须掌握操作系统层面的处理细节</w:t>
      </w:r>
      <w:r>
        <w:rPr>
          <w:rFonts w:hint="eastAsia"/>
        </w:rPr>
        <w:t>，</w:t>
      </w:r>
      <w:r>
        <w:t>才能理解新的</w:t>
      </w:r>
      <w:r>
        <w:t>I/O</w:t>
      </w:r>
      <w:r>
        <w:t>模型。</w:t>
      </w:r>
      <w:bookmarkStart w:id="0" w:name="_GoBack"/>
      <w:bookmarkEnd w:id="0"/>
    </w:p>
    <w:p w:rsidR="00C94B9E" w:rsidRDefault="00613ED2">
      <w:r>
        <w:rPr>
          <w:noProof/>
        </w:rPr>
        <w:drawing>
          <wp:inline distT="0" distB="0" distL="0" distR="0" wp14:anchorId="51FC7629" wp14:editId="34152263">
            <wp:extent cx="5274310" cy="2239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D2" w:rsidRDefault="00613ED2">
      <w:r>
        <w:rPr>
          <w:noProof/>
        </w:rPr>
        <w:drawing>
          <wp:inline distT="0" distB="0" distL="0" distR="0" wp14:anchorId="33E02FB8" wp14:editId="144290CE">
            <wp:extent cx="5274310" cy="20339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9E" w:rsidRDefault="00613ED2">
      <w:r>
        <w:rPr>
          <w:noProof/>
        </w:rPr>
        <w:lastRenderedPageBreak/>
        <w:drawing>
          <wp:inline distT="0" distB="0" distL="0" distR="0" wp14:anchorId="6F6C4E22" wp14:editId="05E24FD8">
            <wp:extent cx="5274310" cy="3573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D2" w:rsidRDefault="00613ED2"/>
    <w:p w:rsidR="00613ED2" w:rsidRDefault="00613ED2"/>
    <w:p w:rsidR="00613ED2" w:rsidRDefault="00613ED2"/>
    <w:p w:rsidR="00613ED2" w:rsidRDefault="00613ED2"/>
    <w:sectPr w:rsidR="00613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87"/>
    <w:rsid w:val="000178A7"/>
    <w:rsid w:val="002D5B62"/>
    <w:rsid w:val="00613ED2"/>
    <w:rsid w:val="008B6887"/>
    <w:rsid w:val="00C9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78EC"/>
  <w15:chartTrackingRefBased/>
  <w15:docId w15:val="{729CFE3E-6B7D-43F0-937A-F9383EDC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3E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3ED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徐振康</dc:creator>
  <cp:keywords/>
  <dc:description/>
  <cp:lastModifiedBy>徐振康</cp:lastModifiedBy>
  <cp:revision>4</cp:revision>
  <dcterms:created xsi:type="dcterms:W3CDTF">2017-05-25T14:10:00Z</dcterms:created>
  <dcterms:modified xsi:type="dcterms:W3CDTF">2017-06-01T13:42:00Z</dcterms:modified>
</cp:coreProperties>
</file>