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F9C" w:rsidRDefault="00F27A78">
      <w:r>
        <w:rPr>
          <w:rFonts w:hint="eastAsia"/>
        </w:rPr>
        <w:t>主要内容</w:t>
      </w:r>
    </w:p>
    <w:p w:rsidR="00F27A78" w:rsidRDefault="00F27A78"/>
    <w:p w:rsidR="00F27A78" w:rsidRDefault="00F27A78">
      <w:r>
        <w:rPr>
          <w:rFonts w:hint="eastAsia"/>
        </w:rPr>
        <w:t>Socket</w:t>
      </w:r>
      <w:r>
        <w:t>通道</w:t>
      </w:r>
    </w:p>
    <w:p w:rsidR="00672CC7" w:rsidRDefault="00672CC7">
      <w:r>
        <w:rPr>
          <w:rFonts w:hint="eastAsia"/>
        </w:rPr>
        <w:t>新的</w:t>
      </w:r>
      <w:r>
        <w:rPr>
          <w:rFonts w:hint="eastAsia"/>
        </w:rPr>
        <w:t>socket</w:t>
      </w:r>
      <w:r>
        <w:rPr>
          <w:rFonts w:hint="eastAsia"/>
        </w:rPr>
        <w:t>通道</w:t>
      </w:r>
      <w:r>
        <w:t>类可以非阻塞模式并且是可选择的。这两个性能可以激活大程序（</w:t>
      </w:r>
      <w:r>
        <w:rPr>
          <w:rFonts w:hint="eastAsia"/>
        </w:rPr>
        <w:t>如</w:t>
      </w:r>
      <w:r>
        <w:t>网络服务区和中间件组件）</w:t>
      </w:r>
      <w:r>
        <w:rPr>
          <w:rFonts w:hint="eastAsia"/>
        </w:rPr>
        <w:t>巨大</w:t>
      </w:r>
      <w:r>
        <w:t>的可伸缩性和灵活性。本节中</w:t>
      </w:r>
      <w:r>
        <w:rPr>
          <w:rFonts w:hint="eastAsia"/>
        </w:rPr>
        <w:t>我们</w:t>
      </w:r>
      <w:r>
        <w:t>会看到，再也没有为两个</w:t>
      </w:r>
      <w:r>
        <w:t>socket</w:t>
      </w:r>
      <w:r>
        <w:t>连接使用一个</w:t>
      </w:r>
      <w:r>
        <w:rPr>
          <w:rFonts w:hint="eastAsia"/>
        </w:rPr>
        <w:t>线程</w:t>
      </w:r>
      <w:r>
        <w:t>的必要了，也避免了管理大量县城所需的上下文交换总开销。借助</w:t>
      </w:r>
      <w:r>
        <w:rPr>
          <w:rFonts w:hint="eastAsia"/>
        </w:rPr>
        <w:t>新</w:t>
      </w:r>
      <w:r>
        <w:t>的</w:t>
      </w:r>
      <w:r>
        <w:t>NIO</w:t>
      </w:r>
      <w:r>
        <w:t>类，一个或几个</w:t>
      </w:r>
      <w:r>
        <w:rPr>
          <w:rFonts w:hint="eastAsia"/>
        </w:rPr>
        <w:t>线程</w:t>
      </w:r>
      <w:r w:rsidR="001A147E">
        <w:t>就可以管理</w:t>
      </w:r>
      <w:r w:rsidR="001A147E">
        <w:rPr>
          <w:rFonts w:hint="eastAsia"/>
        </w:rPr>
        <w:t>成百上千</w:t>
      </w:r>
      <w:r w:rsidR="001A147E">
        <w:t>的活动</w:t>
      </w:r>
      <w:r w:rsidR="001A147E">
        <w:t>socket</w:t>
      </w:r>
      <w:r w:rsidR="001A147E">
        <w:t>连接了并且只有很少甚至可能没有性能损失。</w:t>
      </w:r>
    </w:p>
    <w:p w:rsidR="00F27A78" w:rsidRDefault="00F60896">
      <w:r>
        <w:rPr>
          <w:rFonts w:hint="eastAsia"/>
        </w:rPr>
        <w:t>全部</w:t>
      </w:r>
      <w:r>
        <w:t>socket</w:t>
      </w:r>
      <w:r>
        <w:t>通道类（</w:t>
      </w:r>
      <w:r>
        <w:rPr>
          <w:rFonts w:hint="eastAsia"/>
        </w:rPr>
        <w:t>DatagramChannel</w:t>
      </w:r>
      <w:r>
        <w:t>、</w:t>
      </w:r>
      <w:r>
        <w:t>SocketChannel</w:t>
      </w:r>
      <w:r>
        <w:t>和</w:t>
      </w:r>
      <w:r>
        <w:t>ServerSocketChannel</w:t>
      </w:r>
      <w:r>
        <w:t>）</w:t>
      </w:r>
      <w:r>
        <w:rPr>
          <w:rFonts w:hint="eastAsia"/>
        </w:rPr>
        <w:t>在</w:t>
      </w:r>
      <w:r>
        <w:t>被实例化时都会创建一个对等</w:t>
      </w:r>
      <w:r>
        <w:t>socket</w:t>
      </w:r>
      <w:r>
        <w:t>对象。这些</w:t>
      </w:r>
      <w:r>
        <w:rPr>
          <w:rFonts w:hint="eastAsia"/>
        </w:rPr>
        <w:t>事</w:t>
      </w:r>
      <w:r>
        <w:t>我们所熟悉的来自</w:t>
      </w:r>
      <w:r>
        <w:t>java.net</w:t>
      </w:r>
      <w:r>
        <w:t>的类（</w:t>
      </w:r>
      <w:r>
        <w:rPr>
          <w:rFonts w:hint="eastAsia"/>
        </w:rPr>
        <w:t>Socket</w:t>
      </w:r>
      <w:r>
        <w:t>、</w:t>
      </w:r>
      <w:r>
        <w:t>ServerSocket</w:t>
      </w:r>
      <w:r>
        <w:t>和</w:t>
      </w:r>
      <w:r>
        <w:t>DatagramSocket</w:t>
      </w:r>
      <w:r>
        <w:t>）</w:t>
      </w:r>
      <w:r>
        <w:rPr>
          <w:rFonts w:hint="eastAsia"/>
        </w:rPr>
        <w:t>，</w:t>
      </w:r>
      <w:r>
        <w:t>它们已经被更新</w:t>
      </w:r>
      <w:r>
        <w:rPr>
          <w:rFonts w:hint="eastAsia"/>
        </w:rPr>
        <w:t>以</w:t>
      </w:r>
      <w:r>
        <w:t>识别通道。对等</w:t>
      </w:r>
      <w:r>
        <w:rPr>
          <w:rFonts w:hint="eastAsia"/>
        </w:rPr>
        <w:t>socket</w:t>
      </w:r>
      <w:r>
        <w:t>可以通过调用</w:t>
      </w:r>
      <w:r>
        <w:t>socket()</w:t>
      </w:r>
      <w:r>
        <w:rPr>
          <w:rFonts w:hint="eastAsia"/>
        </w:rPr>
        <w:t>方法</w:t>
      </w:r>
      <w:r>
        <w:t>从一个通道上获取。此外，这三个</w:t>
      </w:r>
      <w:r>
        <w:t>java.net</w:t>
      </w:r>
      <w:r>
        <w:rPr>
          <w:rFonts w:hint="eastAsia"/>
        </w:rPr>
        <w:t>类</w:t>
      </w:r>
      <w:r>
        <w:t>现在都有</w:t>
      </w:r>
      <w:r>
        <w:t>getChannel()</w:t>
      </w:r>
      <w:r>
        <w:rPr>
          <w:rFonts w:hint="eastAsia"/>
        </w:rPr>
        <w:t>方法</w:t>
      </w:r>
      <w:r>
        <w:t>。</w:t>
      </w:r>
      <w:bookmarkStart w:id="0" w:name="_GoBack"/>
      <w:bookmarkEnd w:id="0"/>
    </w:p>
    <w:p w:rsidR="00F27A78" w:rsidRDefault="001C0D79">
      <w:r>
        <w:rPr>
          <w:noProof/>
        </w:rPr>
        <w:drawing>
          <wp:inline distT="0" distB="0" distL="0" distR="0" wp14:anchorId="093CEC38" wp14:editId="214F8651">
            <wp:extent cx="5274310" cy="1340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78" w:rsidRDefault="001C0D79">
      <w:r>
        <w:rPr>
          <w:noProof/>
        </w:rPr>
        <w:drawing>
          <wp:inline distT="0" distB="0" distL="0" distR="0" wp14:anchorId="466C548D" wp14:editId="7C04BB2C">
            <wp:extent cx="5274310" cy="1308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78" w:rsidRDefault="00F27A78"/>
    <w:p w:rsidR="00F27A78" w:rsidRDefault="00F27A78"/>
    <w:p w:rsidR="00F27A78" w:rsidRDefault="00F27A78"/>
    <w:sectPr w:rsidR="00F27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79"/>
    <w:rsid w:val="001A147E"/>
    <w:rsid w:val="001C0D79"/>
    <w:rsid w:val="002A2F79"/>
    <w:rsid w:val="00672CC7"/>
    <w:rsid w:val="00E91F9C"/>
    <w:rsid w:val="00F01953"/>
    <w:rsid w:val="00F27A78"/>
    <w:rsid w:val="00F6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2796"/>
  <w15:chartTrackingRefBased/>
  <w15:docId w15:val="{2F936FA2-117E-48A7-9D9B-9CD02B4E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62</Words>
  <Characters>360</Characters>
  <Application>Microsoft Office Word</Application>
  <DocSecurity>0</DocSecurity>
  <Lines>3</Lines>
  <Paragraphs>1</Paragraphs>
  <ScaleCrop>false</ScaleCrop>
  <Company>Microsoft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徐振康</dc:creator>
  <cp:keywords/>
  <dc:description/>
  <cp:lastModifiedBy>徐振康</cp:lastModifiedBy>
  <cp:revision>8</cp:revision>
  <dcterms:created xsi:type="dcterms:W3CDTF">2017-05-25T14:20:00Z</dcterms:created>
  <dcterms:modified xsi:type="dcterms:W3CDTF">2017-05-26T08:26:00Z</dcterms:modified>
</cp:coreProperties>
</file>