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F9C" w:rsidRDefault="00F27A78">
      <w:r>
        <w:rPr>
          <w:rFonts w:hint="eastAsia"/>
        </w:rPr>
        <w:t>主要内容</w:t>
      </w:r>
    </w:p>
    <w:p w:rsidR="00F27A78" w:rsidRDefault="00F27A78"/>
    <w:p w:rsidR="00F27A78" w:rsidRDefault="00F27A78" w:rsidP="00CD68A3">
      <w:pPr>
        <w:pStyle w:val="1"/>
      </w:pPr>
      <w:r>
        <w:rPr>
          <w:rFonts w:hint="eastAsia"/>
        </w:rPr>
        <w:t>Socket</w:t>
      </w:r>
      <w:r>
        <w:t>通道</w:t>
      </w:r>
    </w:p>
    <w:p w:rsidR="00672CC7" w:rsidRDefault="00672CC7">
      <w:r>
        <w:rPr>
          <w:rFonts w:hint="eastAsia"/>
        </w:rPr>
        <w:t>新的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t>类可以非阻塞模式并且是可选择的。这两个性能可以激活大程序（</w:t>
      </w:r>
      <w:r>
        <w:rPr>
          <w:rFonts w:hint="eastAsia"/>
        </w:rPr>
        <w:t>如</w:t>
      </w:r>
      <w:r>
        <w:t>网络服务区和中间件组件）</w:t>
      </w:r>
      <w:r>
        <w:rPr>
          <w:rFonts w:hint="eastAsia"/>
        </w:rPr>
        <w:t>巨大</w:t>
      </w:r>
      <w:r>
        <w:t>的可伸缩性和灵活性。本节中</w:t>
      </w:r>
      <w:r>
        <w:rPr>
          <w:rFonts w:hint="eastAsia"/>
        </w:rPr>
        <w:t>我们</w:t>
      </w:r>
      <w:r>
        <w:t>会看到，再也没有为两个</w:t>
      </w:r>
      <w:r>
        <w:t>socket</w:t>
      </w:r>
      <w:r>
        <w:t>连接使用一个</w:t>
      </w:r>
      <w:r>
        <w:rPr>
          <w:rFonts w:hint="eastAsia"/>
        </w:rPr>
        <w:t>线程</w:t>
      </w:r>
      <w:r>
        <w:t>的必要了，也避免了管理大量</w:t>
      </w:r>
      <w:r w:rsidR="001C5B3E">
        <w:rPr>
          <w:rFonts w:hint="eastAsia"/>
        </w:rPr>
        <w:t>线程</w:t>
      </w:r>
      <w:r>
        <w:t>所需的上下文交换总开销。借助</w:t>
      </w:r>
      <w:r>
        <w:rPr>
          <w:rFonts w:hint="eastAsia"/>
        </w:rPr>
        <w:t>新</w:t>
      </w:r>
      <w:r>
        <w:t>的</w:t>
      </w:r>
      <w:r>
        <w:t>NIO</w:t>
      </w:r>
      <w:r>
        <w:t>类，一个或几个</w:t>
      </w:r>
      <w:r>
        <w:rPr>
          <w:rFonts w:hint="eastAsia"/>
        </w:rPr>
        <w:t>线程</w:t>
      </w:r>
      <w:r w:rsidR="001A147E">
        <w:t>就可以管理</w:t>
      </w:r>
      <w:r w:rsidR="001A147E">
        <w:rPr>
          <w:rFonts w:hint="eastAsia"/>
        </w:rPr>
        <w:t>成百上千</w:t>
      </w:r>
      <w:r w:rsidR="001A147E">
        <w:t>的活动</w:t>
      </w:r>
      <w:r w:rsidR="001C5B3E">
        <w:rPr>
          <w:rFonts w:hint="eastAsia"/>
        </w:rPr>
        <w:t>。</w:t>
      </w:r>
      <w:r w:rsidR="001A147E">
        <w:t>socket</w:t>
      </w:r>
      <w:r w:rsidR="001A147E">
        <w:t>连接了并且只有很少甚至可能没有性能损失。</w:t>
      </w:r>
    </w:p>
    <w:p w:rsidR="00F27A78" w:rsidRDefault="00F60896">
      <w:r>
        <w:rPr>
          <w:rFonts w:hint="eastAsia"/>
        </w:rPr>
        <w:t>全部</w:t>
      </w:r>
      <w:r>
        <w:t>socket</w:t>
      </w:r>
      <w:r>
        <w:t>通道类（</w:t>
      </w:r>
      <w:r>
        <w:rPr>
          <w:rFonts w:hint="eastAsia"/>
        </w:rPr>
        <w:t>DatagramChannel</w:t>
      </w:r>
      <w:r>
        <w:t>、</w:t>
      </w:r>
      <w:r>
        <w:t>SocketChannel</w:t>
      </w:r>
      <w:r>
        <w:t>和</w:t>
      </w:r>
      <w:r>
        <w:t>ServerSocketChannel</w:t>
      </w:r>
      <w:r>
        <w:t>）</w:t>
      </w:r>
      <w:r>
        <w:rPr>
          <w:rFonts w:hint="eastAsia"/>
        </w:rPr>
        <w:t>在</w:t>
      </w:r>
      <w:r>
        <w:t>被实例化时都会创建一个对等</w:t>
      </w:r>
      <w:r>
        <w:t>socket</w:t>
      </w:r>
      <w:r>
        <w:t>对象。这些</w:t>
      </w:r>
      <w:r>
        <w:rPr>
          <w:rFonts w:hint="eastAsia"/>
        </w:rPr>
        <w:t>事</w:t>
      </w:r>
      <w:r>
        <w:t>我们所熟悉的来自</w:t>
      </w:r>
      <w:r>
        <w:t>java.net</w:t>
      </w:r>
      <w:r>
        <w:t>的类（</w:t>
      </w:r>
      <w:r>
        <w:rPr>
          <w:rFonts w:hint="eastAsia"/>
        </w:rPr>
        <w:t>Socket</w:t>
      </w:r>
      <w:r>
        <w:t>、</w:t>
      </w:r>
      <w:r>
        <w:t>ServerSocket</w:t>
      </w:r>
      <w:r>
        <w:t>和</w:t>
      </w:r>
      <w:r>
        <w:t>DatagramSocket</w:t>
      </w:r>
      <w:r>
        <w:t>）</w:t>
      </w:r>
      <w:r>
        <w:rPr>
          <w:rFonts w:hint="eastAsia"/>
        </w:rPr>
        <w:t>，</w:t>
      </w:r>
      <w:r>
        <w:t>它们已经被更新</w:t>
      </w:r>
      <w:r>
        <w:rPr>
          <w:rFonts w:hint="eastAsia"/>
        </w:rPr>
        <w:t>以</w:t>
      </w:r>
      <w:r>
        <w:t>识别通道。对等</w:t>
      </w:r>
      <w:r>
        <w:rPr>
          <w:rFonts w:hint="eastAsia"/>
        </w:rPr>
        <w:t>socket</w:t>
      </w:r>
      <w:r>
        <w:t>可以通过调用</w:t>
      </w:r>
      <w:r>
        <w:t>socket()</w:t>
      </w:r>
      <w:r>
        <w:rPr>
          <w:rFonts w:hint="eastAsia"/>
        </w:rPr>
        <w:t>方法</w:t>
      </w:r>
      <w:r>
        <w:t>从一个通道上获取。此外，这三个</w:t>
      </w:r>
      <w:r>
        <w:t>java.net</w:t>
      </w:r>
      <w:r>
        <w:rPr>
          <w:rFonts w:hint="eastAsia"/>
        </w:rPr>
        <w:t>类</w:t>
      </w:r>
      <w:r>
        <w:t>现在都有</w:t>
      </w:r>
      <w:r>
        <w:t>getChannel()</w:t>
      </w:r>
      <w:r>
        <w:rPr>
          <w:rFonts w:hint="eastAsia"/>
        </w:rPr>
        <w:t>方法</w:t>
      </w:r>
      <w:r>
        <w:t>。</w:t>
      </w:r>
    </w:p>
    <w:p w:rsidR="00E52232" w:rsidRDefault="00E52232">
      <w:r>
        <w:rPr>
          <w:rFonts w:hint="eastAsia"/>
        </w:rPr>
        <w:t>虽然</w:t>
      </w:r>
      <w:r>
        <w:t>每个</w:t>
      </w:r>
      <w:r>
        <w:t>socket</w:t>
      </w:r>
      <w:r>
        <w:t>通道（</w:t>
      </w:r>
      <w:r>
        <w:rPr>
          <w:rFonts w:hint="eastAsia"/>
        </w:rPr>
        <w:t>在</w:t>
      </w:r>
      <w:r>
        <w:rPr>
          <w:rFonts w:hint="eastAsia"/>
        </w:rPr>
        <w:t>java.nio.channels</w:t>
      </w:r>
      <w:r>
        <w:rPr>
          <w:rFonts w:hint="eastAsia"/>
        </w:rPr>
        <w:t>包</w:t>
      </w:r>
      <w:r>
        <w:t>中）</w:t>
      </w:r>
      <w:r>
        <w:rPr>
          <w:rFonts w:hint="eastAsia"/>
        </w:rPr>
        <w:t>都有</w:t>
      </w:r>
      <w:r>
        <w:t>一个关联的</w:t>
      </w:r>
      <w:r>
        <w:t>java.net socket</w:t>
      </w:r>
      <w:r>
        <w:rPr>
          <w:rFonts w:hint="eastAsia"/>
        </w:rPr>
        <w:t>对象</w:t>
      </w:r>
      <w:r>
        <w:t>，却并非所有的</w:t>
      </w:r>
      <w:r>
        <w:t>socket</w:t>
      </w:r>
      <w:r>
        <w:t>都有一个关联的通道。如果</w:t>
      </w:r>
      <w:r>
        <w:rPr>
          <w:rFonts w:hint="eastAsia"/>
        </w:rPr>
        <w:t>您</w:t>
      </w:r>
      <w:r>
        <w:t>用传统方式（</w:t>
      </w:r>
      <w:r>
        <w:rPr>
          <w:rFonts w:hint="eastAsia"/>
        </w:rPr>
        <w:t>直接实例化</w:t>
      </w:r>
      <w:r>
        <w:t>）</w:t>
      </w:r>
      <w:r>
        <w:rPr>
          <w:rFonts w:hint="eastAsia"/>
        </w:rPr>
        <w:t>创建</w:t>
      </w:r>
      <w:r>
        <w:t>了一个</w:t>
      </w:r>
      <w:r>
        <w:t>Socket</w:t>
      </w:r>
      <w:r>
        <w:t>对象，</w:t>
      </w:r>
      <w:r>
        <w:rPr>
          <w:rFonts w:hint="eastAsia"/>
        </w:rPr>
        <w:t>它</w:t>
      </w:r>
      <w:r>
        <w:t>就不会有关联的</w:t>
      </w:r>
      <w:r>
        <w:t>SocketChannel</w:t>
      </w:r>
      <w:r>
        <w:t>并且它的</w:t>
      </w:r>
      <w:r>
        <w:t>getChannel()</w:t>
      </w:r>
      <w:r>
        <w:rPr>
          <w:rFonts w:hint="eastAsia"/>
        </w:rPr>
        <w:t>方法</w:t>
      </w:r>
      <w:r>
        <w:t>将总是返回</w:t>
      </w:r>
      <w:r>
        <w:t>null</w:t>
      </w:r>
      <w:r>
        <w:t>。</w:t>
      </w:r>
    </w:p>
    <w:p w:rsidR="00F27A78" w:rsidRPr="006C6AFA" w:rsidRDefault="006C6AFA">
      <w:pPr>
        <w:rPr>
          <w:b/>
          <w:noProof/>
        </w:rPr>
      </w:pPr>
      <w:r w:rsidRPr="006C6AFA">
        <w:rPr>
          <w:rFonts w:hint="eastAsia"/>
          <w:b/>
          <w:noProof/>
        </w:rPr>
        <w:t>非阻塞</w:t>
      </w:r>
      <w:r w:rsidRPr="006C6AFA">
        <w:rPr>
          <w:b/>
          <w:noProof/>
        </w:rPr>
        <w:t>模式</w:t>
      </w:r>
    </w:p>
    <w:p w:rsidR="006C6AFA" w:rsidRDefault="006C6AFA">
      <w:r>
        <w:rPr>
          <w:rFonts w:hint="eastAsia"/>
        </w:rPr>
        <w:t>Socket</w:t>
      </w:r>
      <w:r>
        <w:t>通道可以在</w:t>
      </w:r>
      <w:r>
        <w:rPr>
          <w:rFonts w:hint="eastAsia"/>
        </w:rPr>
        <w:t>非阻塞</w:t>
      </w:r>
      <w:r>
        <w:t>模式下运行。这个说法虽然简单却有着深远的含义。传统</w:t>
      </w:r>
      <w:r>
        <w:rPr>
          <w:rFonts w:hint="eastAsia"/>
        </w:rPr>
        <w:t>Java Socket</w:t>
      </w:r>
      <w:r>
        <w:rPr>
          <w:rFonts w:hint="eastAsia"/>
        </w:rPr>
        <w:t>的阻塞</w:t>
      </w:r>
      <w:r>
        <w:t>性质曾经是</w:t>
      </w:r>
      <w:r>
        <w:t>Java</w:t>
      </w:r>
      <w:r>
        <w:t>程序可伸缩性的重要制约之一。非阻塞</w:t>
      </w:r>
      <w:r>
        <w:t>I/O</w:t>
      </w:r>
      <w:r w:rsidR="001C5B3E">
        <w:rPr>
          <w:rFonts w:hint="eastAsia"/>
        </w:rPr>
        <w:t>是</w:t>
      </w:r>
      <w:bookmarkStart w:id="0" w:name="_GoBack"/>
      <w:bookmarkEnd w:id="0"/>
      <w:r>
        <w:t>许多复杂的、高性能的程序构建的基础。</w:t>
      </w:r>
    </w:p>
    <w:p w:rsidR="00F27A78" w:rsidRDefault="00FD16DE">
      <w:r>
        <w:rPr>
          <w:noProof/>
        </w:rPr>
        <w:drawing>
          <wp:inline distT="0" distB="0" distL="0" distR="0" wp14:anchorId="25E018E4" wp14:editId="548FA0D2">
            <wp:extent cx="5274310" cy="1007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drawing>
          <wp:inline distT="0" distB="0" distL="0" distR="0" wp14:anchorId="4E1EDA93" wp14:editId="27CE3393">
            <wp:extent cx="5274310" cy="1316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lastRenderedPageBreak/>
        <w:drawing>
          <wp:inline distT="0" distB="0" distL="0" distR="0" wp14:anchorId="7CC8F58B" wp14:editId="16308661">
            <wp:extent cx="5274310" cy="2055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78" w:rsidRDefault="00FD16DE">
      <w:r>
        <w:rPr>
          <w:noProof/>
        </w:rPr>
        <w:drawing>
          <wp:inline distT="0" distB="0" distL="0" distR="0" wp14:anchorId="49E793AE" wp14:editId="0C7F4DA6">
            <wp:extent cx="5274310" cy="923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26D4AAFC" wp14:editId="375F37CC">
            <wp:extent cx="5274310" cy="12357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6FDF24E8" wp14:editId="5E9BEED7">
            <wp:extent cx="5274310" cy="1315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8767C58" wp14:editId="423ADBC7">
            <wp:extent cx="5274310" cy="1181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AD9561A" wp14:editId="3E7F43E2">
            <wp:extent cx="5274310" cy="153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lastRenderedPageBreak/>
        <w:drawing>
          <wp:inline distT="0" distB="0" distL="0" distR="0" wp14:anchorId="0913A9F2" wp14:editId="26FF81D5">
            <wp:extent cx="5274310" cy="1327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2617959C" wp14:editId="4F5BCF8E">
            <wp:extent cx="5274310" cy="529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7FF6483" wp14:editId="66E33B0B">
            <wp:extent cx="5274310" cy="2542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BC2B642" wp14:editId="609E86AC">
            <wp:extent cx="5274310" cy="1486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7B56BA13" wp14:editId="62190744">
            <wp:extent cx="5274310" cy="975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DD1B6BA" wp14:editId="6B9151B8">
            <wp:extent cx="5274310" cy="713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496F3ACE" wp14:editId="09D3A51D">
            <wp:extent cx="5274310" cy="467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lastRenderedPageBreak/>
        <w:drawing>
          <wp:inline distT="0" distB="0" distL="0" distR="0" wp14:anchorId="3801FE57" wp14:editId="6DB2B667">
            <wp:extent cx="5274310" cy="4438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0F6DE910" wp14:editId="208CFD72">
            <wp:extent cx="5274310" cy="671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1D552955" wp14:editId="6FA2AD6B">
            <wp:extent cx="5274310" cy="850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>
      <w:r>
        <w:rPr>
          <w:noProof/>
        </w:rPr>
        <w:drawing>
          <wp:inline distT="0" distB="0" distL="0" distR="0" wp14:anchorId="2FD462EC" wp14:editId="0428C345">
            <wp:extent cx="5274310" cy="4343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E" w:rsidRDefault="00FD16DE"/>
    <w:p w:rsidR="00FD16DE" w:rsidRDefault="00FD16DE"/>
    <w:sectPr w:rsidR="00FD16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F79"/>
    <w:rsid w:val="001A147E"/>
    <w:rsid w:val="001C0D79"/>
    <w:rsid w:val="001C5B3E"/>
    <w:rsid w:val="002A2F79"/>
    <w:rsid w:val="00672CC7"/>
    <w:rsid w:val="006C6AFA"/>
    <w:rsid w:val="009E6903"/>
    <w:rsid w:val="00CD68A3"/>
    <w:rsid w:val="00E52232"/>
    <w:rsid w:val="00E91F9C"/>
    <w:rsid w:val="00F01953"/>
    <w:rsid w:val="00F27A78"/>
    <w:rsid w:val="00F60896"/>
    <w:rsid w:val="00FD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1EB0"/>
  <w15:chartTrackingRefBased/>
  <w15:docId w15:val="{2F936FA2-117E-48A7-9D9B-9CD02B4E3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D68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68A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108</Words>
  <Characters>616</Characters>
  <Application>Microsoft Office Word</Application>
  <DocSecurity>0</DocSecurity>
  <Lines>5</Lines>
  <Paragraphs>1</Paragraphs>
  <ScaleCrop>false</ScaleCrop>
  <Company>Microsoft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徐振康</dc:creator>
  <cp:keywords/>
  <dc:description/>
  <cp:lastModifiedBy>徐振康</cp:lastModifiedBy>
  <cp:revision>14</cp:revision>
  <dcterms:created xsi:type="dcterms:W3CDTF">2017-05-25T14:20:00Z</dcterms:created>
  <dcterms:modified xsi:type="dcterms:W3CDTF">2017-06-03T03:00:00Z</dcterms:modified>
</cp:coreProperties>
</file>