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276" w:lineRule="auto"/>
        <w:contextualSpacing w:val="0"/>
        <w:rPr>
          <w:b w:val="1"/>
          <w:color w:val="1f497d"/>
          <w:sz w:val="38"/>
          <w:szCs w:val="38"/>
        </w:rPr>
      </w:pPr>
      <w:r w:rsidDel="00000000" w:rsidR="00000000" w:rsidRPr="00000000">
        <w:rPr>
          <w:b w:val="1"/>
          <w:color w:val="1f497d"/>
          <w:sz w:val="38"/>
          <w:szCs w:val="38"/>
          <w:rtl w:val="0"/>
        </w:rPr>
        <w:t xml:space="preserve">Object Relational Mapping and Inheritance with JPA </w:t>
      </w:r>
    </w:p>
    <w:p w:rsidR="00000000" w:rsidDel="00000000" w:rsidP="00000000" w:rsidRDefault="00000000" w:rsidRPr="00000000">
      <w:pPr>
        <w:contextualSpacing w:val="0"/>
        <w:rPr>
          <w:color w:val="1f497d"/>
          <w:sz w:val="28"/>
          <w:szCs w:val="28"/>
        </w:rPr>
      </w:pPr>
      <w:r w:rsidDel="00000000" w:rsidR="00000000" w:rsidRPr="00000000">
        <w:rPr>
          <w:color w:val="1f497d"/>
          <w:sz w:val="28"/>
          <w:szCs w:val="28"/>
          <w:rtl w:val="0"/>
        </w:rPr>
        <w:t xml:space="preserve">General part</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how we have handled persistence in the last three semesters. The considerations should include all relevant layers. File IO, Relational Databases, the browsers local storage and cookies on the browser.</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the JPA strategy for handling Object Relational Mapping and important classes/annotations involved</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how Inheritance in an OO language can be mapped to tables in a relational database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(at least two) JPA-strategies for Inheritance Mapping</w:t>
      </w:r>
    </w:p>
    <w:p w:rsidR="00000000" w:rsidDel="00000000" w:rsidP="00000000" w:rsidRDefault="00000000" w:rsidRPr="00000000">
      <w:pPr>
        <w:contextualSpacing w:val="0"/>
        <w:rPr>
          <w:color w:val="1f497d"/>
          <w:sz w:val="28"/>
          <w:szCs w:val="28"/>
        </w:rPr>
      </w:pPr>
      <w:r w:rsidDel="00000000" w:rsidR="00000000" w:rsidRPr="00000000">
        <w:rPr>
          <w:color w:val="1f497d"/>
          <w:sz w:val="28"/>
          <w:szCs w:val="28"/>
          <w:rtl w:val="0"/>
        </w:rPr>
        <w:t xml:space="preserve">CA or Semester Project</w:t>
      </w:r>
    </w:p>
    <w:p w:rsidR="00000000" w:rsidDel="00000000" w:rsidP="00000000" w:rsidRDefault="00000000" w:rsidRPr="00000000">
      <w:pPr>
        <w:contextualSpacing w:val="0"/>
        <w:rPr/>
      </w:pPr>
      <w:r w:rsidDel="00000000" w:rsidR="00000000" w:rsidRPr="00000000">
        <w:rPr>
          <w:sz w:val="20"/>
          <w:szCs w:val="20"/>
          <w:rtl w:val="0"/>
        </w:rPr>
        <w:t xml:space="preserve">For a real exam exercise, this will be a small part where you are expected to talk, in about 5 minutes, about one of the semester CA’s or the semester project (related to the topic for this question).</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color w:val="1f497d"/>
          <w:sz w:val="28"/>
          <w:szCs w:val="28"/>
          <w:rtl w:val="0"/>
        </w:rPr>
        <w:t xml:space="preserve">Practical part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need JPA mappings for this domain: </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1681087</wp:posOffset>
            </wp:positionH>
            <wp:positionV relativeFrom="paragraph">
              <wp:posOffset>152400</wp:posOffset>
            </wp:positionV>
            <wp:extent cx="2919488" cy="1700213"/>
            <wp:effectExtent b="0" l="0" r="0" t="0"/>
            <wp:wrapTopAndBottom distB="0" dist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19488" cy="170021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It models a naive implementation of Book-types for a Web-Book store</w:t>
      </w:r>
    </w:p>
    <w:p w:rsidR="00000000" w:rsidDel="00000000" w:rsidP="00000000" w:rsidRDefault="00000000" w:rsidRPr="00000000">
      <w:pPr>
        <w:contextualSpacing w:val="0"/>
        <w:rPr/>
      </w:pPr>
      <w:r w:rsidDel="00000000" w:rsidR="00000000" w:rsidRPr="00000000">
        <w:rPr>
          <w:rtl w:val="0"/>
        </w:rPr>
        <w:t xml:space="preserve">Create a Maven Java Application with NetBeans and design a JPA solution that implements: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Entity class (use isbn as id/primary key).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sub Entity Classes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EBook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PaperBook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decide which inheritance model to use, but you must argue for your choice and explain all columns in the corresponding tables.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 small program that shows the four CRUD operations involving all classes.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Makes sure to demonstrate, polymorphism in  one of the examples above (fetch all Books, iterate over the collection and explain the 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tl w:val="0"/>
        </w:rPr>
        <w:t xml:space="preserve">If you have time: If you would add this </w:t>
      </w:r>
      <w:r w:rsidDel="00000000" w:rsidR="00000000" w:rsidRPr="00000000">
        <w:rPr>
          <w:rFonts w:ascii="Courier New" w:cs="Courier New" w:eastAsia="Courier New" w:hAnsi="Courier New"/>
          <w:rtl w:val="0"/>
        </w:rPr>
        <w:t xml:space="preserve">annotation @Column(nullable = false)</w:t>
      </w:r>
      <w:r w:rsidDel="00000000" w:rsidR="00000000" w:rsidRPr="00000000">
        <w:rPr>
          <w:rtl w:val="0"/>
        </w:rPr>
        <w:t xml:space="preserve"> on top of for example the downloadUrl field, which Inheritance Strategy would fail if you actually tried to insert a </w:t>
      </w:r>
      <w:r w:rsidDel="00000000" w:rsidR="00000000" w:rsidRPr="00000000">
        <w:rPr>
          <w:rFonts w:ascii="Courier New" w:cs="Courier New" w:eastAsia="Courier New" w:hAnsi="Courier New"/>
          <w:rtl w:val="0"/>
        </w:rPr>
        <w:t xml:space="preserve">Book</w:t>
      </w:r>
      <w:r w:rsidDel="00000000" w:rsidR="00000000" w:rsidRPr="00000000">
        <w:rPr>
          <w:rtl w:val="0"/>
        </w:rPr>
        <w:t xml:space="preserve"> or a PaperBook)  </w:t>
      </w:r>
      <w:r w:rsidDel="00000000" w:rsidR="00000000" w:rsidRPr="00000000">
        <w:rPr>
          <w:rtl w:val="0"/>
        </w:rPr>
      </w:r>
    </w:p>
    <w:sectPr>
      <w:headerReference r:id="rId7" w:type="default"/>
      <w:pgSz w:h="16838" w:w="11906"/>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urier New"/>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4552950</wp:posOffset>
          </wp:positionH>
          <wp:positionV relativeFrom="paragraph">
            <wp:posOffset>447675</wp:posOffset>
          </wp:positionV>
          <wp:extent cx="2217420" cy="47688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17420" cy="47688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pPr>
    <w:rPr>
      <w:rFonts w:ascii="Cambria" w:cs="Cambria" w:eastAsia="Cambria" w:hAnsi="Cambria"/>
      <w:b w:val="0"/>
      <w:i w:val="0"/>
      <w:smallCaps w:val="0"/>
      <w:strike w:val="0"/>
      <w:color w:val="366091"/>
      <w:sz w:val="32"/>
      <w:szCs w:val="3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