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总结：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静态代理就是，房东只负责租房，中介做租房、收费的工作，客户。房东跟中介都实现了租房这个接口。在这个接口与客户进行附加的工作。客户与房东不接触。无关联。（但需要每一个都要写一个中介，麻烦）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适用：有公共的代码如日志打印，性能统计等不重要的公共业务（非</w:t>
      </w:r>
      <w:bookmarkStart w:id="0" w:name="_GoBack"/>
      <w:bookmarkEnd w:id="0"/>
      <w:r>
        <w:rPr>
          <w:rFonts w:hint="eastAsia"/>
          <w:lang w:val="en-US" w:eastAsia="zh-CN"/>
        </w:rPr>
        <w:t>功能性）。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动态代理：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可以动态设置‘目标’这个接口。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然后根据该目标接口，以get的方式拿到动态生成的代理类对象（反射包下的代理类的静态方法，在调用该静态方法的时候，第三个参数将代理对象与handler进行了关联。）。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该对象调用目标接口的方法的时候，将在调用处理程序上调用invoke方法。在invoke方法中实现目标接口方法以及附加操作。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：InvocationHandler是代理实例的调用处理程序实现的接口，每一个代理实例都有一个关联的调用处理程序，也就是说当该对象调用方法时，将对调用方法进行编码并将其指派到它的调用处理程序的invoke方法，可以简单理解为：将代理实例跟调用的方法作为参数传进去invoke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（代理对象是在jvm运行时动态生成的一个对象，它并不是我们的InvocationHandler类型，也不是我们定义的那组接口的类型，而是在运行是动态生成的一个对象）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动态代理</w:t>
      </w:r>
      <w:r>
        <w:rPr>
          <w:rFonts w:hint="eastAsia"/>
          <w:lang w:val="en-US" w:eastAsia="zh-CN"/>
        </w:rPr>
        <w:t>：--------------------------------------------------------------------------------------###############</w:t>
      </w:r>
    </w:p>
    <w:p>
      <w:r>
        <w:drawing>
          <wp:inline distT="0" distB="0" distL="114300" distR="114300">
            <wp:extent cx="6139815" cy="1683385"/>
            <wp:effectExtent l="0" t="0" r="13335" b="1206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39815" cy="1683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理实例就是proxy对象。调用处理程序Handler，就是实际在处理业务的函数。也就是实际的业务处理函数就是重写实现了IncocationHandler接口。重写的就是invoke方法。也就是在该方法里来写这些实际处理业务代码。（proxy这个是生成的代理类对象，method利用反射来执行真实对象的函数。）</w:t>
      </w:r>
    </w:p>
    <w:p>
      <w:r>
        <w:drawing>
          <wp:inline distT="0" distB="0" distL="114300" distR="114300">
            <wp:extent cx="5272405" cy="759460"/>
            <wp:effectExtent l="0" t="0" r="4445" b="254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59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325" cy="2353310"/>
            <wp:effectExtent l="0" t="0" r="9525" b="889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53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接着利用proxy这个类来创建动态代理类，由于动态生成了，因此需要类加载器来将其加载到jvm虚拟机里面。第三个参数handler， 我们这里将这个代理对象关联到了上方的 InvocationHandler 这个对象上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8595" cy="1542415"/>
            <wp:effectExtent l="0" t="0" r="8255" b="635"/>
            <wp:docPr id="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542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1188085"/>
            <wp:effectExtent l="0" t="0" r="7620" b="12065"/>
            <wp:docPr id="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188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</w:t>
      </w:r>
    </w:p>
    <w:p>
      <w:r>
        <w:drawing>
          <wp:inline distT="0" distB="0" distL="114300" distR="114300">
            <wp:extent cx="4971415" cy="1762125"/>
            <wp:effectExtent l="0" t="0" r="635" b="9525"/>
            <wp:docPr id="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1415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可以查看生成的代理类（https://www.imooc.com/learn/869）：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在构造函数中传入handler</w:t>
      </w:r>
    </w:p>
    <w:p>
      <w:r>
        <w:drawing>
          <wp:inline distT="0" distB="0" distL="114300" distR="114300">
            <wp:extent cx="5268595" cy="1480820"/>
            <wp:effectExtent l="0" t="0" r="8255" b="508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480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之后实现对应的接口的方法，在里面调用我们重写的invoke方法：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1623695"/>
            <wp:effectExtent l="0" t="0" r="7620" b="1460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623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E921E8"/>
    <w:multiLevelType w:val="singleLevel"/>
    <w:tmpl w:val="5BE921E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7826A0"/>
    <w:rsid w:val="07FA04DA"/>
    <w:rsid w:val="09D7090F"/>
    <w:rsid w:val="0C1A399D"/>
    <w:rsid w:val="0C752C63"/>
    <w:rsid w:val="0EF74B62"/>
    <w:rsid w:val="108F4EB4"/>
    <w:rsid w:val="150D2287"/>
    <w:rsid w:val="16CE5324"/>
    <w:rsid w:val="1DCD1470"/>
    <w:rsid w:val="212D21A4"/>
    <w:rsid w:val="215652E8"/>
    <w:rsid w:val="251875F3"/>
    <w:rsid w:val="2A3C09BC"/>
    <w:rsid w:val="2A3E28DB"/>
    <w:rsid w:val="2BB44AEC"/>
    <w:rsid w:val="2BDA20FE"/>
    <w:rsid w:val="2D212B0F"/>
    <w:rsid w:val="2F58129C"/>
    <w:rsid w:val="300D4DEF"/>
    <w:rsid w:val="31CA6B4D"/>
    <w:rsid w:val="3F8D49FE"/>
    <w:rsid w:val="41A41D64"/>
    <w:rsid w:val="45707863"/>
    <w:rsid w:val="4D7961C6"/>
    <w:rsid w:val="539052E4"/>
    <w:rsid w:val="54B64D83"/>
    <w:rsid w:val="55C008AD"/>
    <w:rsid w:val="57836553"/>
    <w:rsid w:val="58072DA7"/>
    <w:rsid w:val="5B0525C0"/>
    <w:rsid w:val="5BF37865"/>
    <w:rsid w:val="65643256"/>
    <w:rsid w:val="65B41320"/>
    <w:rsid w:val="6C89503C"/>
    <w:rsid w:val="709C7589"/>
    <w:rsid w:val="76CA5252"/>
    <w:rsid w:val="770B56BB"/>
    <w:rsid w:val="7B0F70F8"/>
    <w:rsid w:val="7B461BA3"/>
    <w:rsid w:val="7BDB23FD"/>
    <w:rsid w:val="7E7E6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xu</dc:creator>
  <cp:lastModifiedBy>可乐</cp:lastModifiedBy>
  <dcterms:modified xsi:type="dcterms:W3CDTF">2018-12-04T03:48:41Z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