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Redis面试题</w:t>
      </w:r>
    </w:p>
    <w:p>
      <w:pPr>
        <w:pStyle w:val="3"/>
        <w:bidi w:val="0"/>
      </w:pPr>
      <w:r>
        <w:rPr>
          <w:rFonts w:hint="default"/>
        </w:rPr>
        <w:t>Redis 支持哪几种数据类型？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String、List、Set、Sorted Set、hashes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Redis相比memcached有哪些优势？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memcached所有的KEY都是字符串的，数据类型单一，reids有着丰富的数据类型reids读写数据比memcached快reids可以持久化其数据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 使用redis有哪些好处？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速度快，数据是存储在内存中的有着丰富的数据类型，支持String、List、Set、Sorted Set、hashes支持事务，操作都是原子性有着丰富的特性，可以做缓存，消息等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 Redis 有哪些适合的场景？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会话缓存，最常用的一种使用 Redis 的情景是会话缓存全页缓存，比如存储用户认证token队列，Reids 在内存存储引擎领域的一大优点是提供 list 和 set 操作排行榜/计数器，Redis 在内存中对数字进行递增或递减的操作实现的非常好发布/订阅，是 Redis 的发布/订阅功能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Redis 集群最大节点个数是多少？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16384 个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为什么redis需要把数据放在内存中？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redis为了达到最快的读写速度将数据读到内存中，并通过异步的方式读写磁盘，所以redis的性能会非常的好，可以做到快速的读写。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怎么理解redis的事务？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事务所以的命令都是有顺序执行的，事务在执行过程中，不会被其他命令请求打断。所以事务是一个隔离的操作机制，事务也是一个原子的操作，执行事务要么全部执行，要么全部不执行。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redis怎么做内存优化？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尽可能使用散列表，因为散列表使用的内存会比较少，所以在使用的过程中尽可能将你的数据抽象到散列表中。比如说查询一个用户的数据，不要讲姓名，邮箱，地址单独设置一个key,而是应该讲所以信息保存到一个信息存储起来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为什么redis单线程还是那么快？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redis利用队列技术将并发访问变为串行访问，消除了传统数据库串行控制的开销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redis持久化的几种方式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快照AOF虚拟内存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174B9"/>
    <w:rsid w:val="5DA1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2020-05-18T14:45:00Z</dcterms:created>
  <dc:creator>zhuosheng</dc:creator>
  <cp:lastModifiedBy>zhuosheng</cp:lastModifiedBy>
  <dcterms:modified xsi:type="dcterms:W3CDTF">2020-05-18T14:49:33Z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