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8204D" w14:textId="77777777" w:rsidR="00204CAD" w:rsidRDefault="00204CAD" w:rsidP="00204CAD">
      <w:pPr>
        <w:rPr>
          <w:rFonts w:ascii="仿宋" w:eastAsia="仿宋" w:hAnsi="仿宋"/>
          <w:b/>
          <w:sz w:val="24"/>
        </w:rPr>
      </w:pPr>
      <w:r w:rsidRPr="00BD1649">
        <w:rPr>
          <w:rFonts w:ascii="仿宋" w:eastAsia="仿宋" w:hAnsi="仿宋"/>
          <w:b/>
          <w:sz w:val="24"/>
        </w:rPr>
        <w:t>2016.1</w:t>
      </w:r>
      <w:r w:rsidRPr="00BD1649">
        <w:rPr>
          <w:rFonts w:ascii="仿宋" w:eastAsia="仿宋" w:hAnsi="仿宋" w:hint="eastAsia"/>
          <w:b/>
          <w:sz w:val="24"/>
        </w:rPr>
        <w:t xml:space="preserve">  </w:t>
      </w:r>
      <w:proofErr w:type="gramStart"/>
      <w:r w:rsidRPr="00BD1649">
        <w:rPr>
          <w:rFonts w:ascii="仿宋" w:eastAsia="仿宋" w:hAnsi="仿宋" w:hint="eastAsia"/>
          <w:b/>
          <w:sz w:val="24"/>
        </w:rPr>
        <w:t>陈含</w:t>
      </w:r>
      <w:proofErr w:type="gramEnd"/>
      <w:r w:rsidRPr="00BD1649">
        <w:rPr>
          <w:rFonts w:ascii="仿宋" w:eastAsia="仿宋" w:hAnsi="仿宋" w:hint="eastAsia"/>
          <w:b/>
          <w:sz w:val="24"/>
        </w:rPr>
        <w:t>--</w:t>
      </w:r>
      <w:r w:rsidRPr="00BD1649">
        <w:rPr>
          <w:rFonts w:ascii="仿宋" w:eastAsia="仿宋" w:hAnsi="仿宋"/>
          <w:b/>
          <w:sz w:val="24"/>
        </w:rPr>
        <w:t>孤立性囊肿肾脏的混合分布超声仿真研究</w:t>
      </w:r>
    </w:p>
    <w:p w14:paraId="1B7BD429" w14:textId="77777777" w:rsidR="00204CAD" w:rsidRDefault="00204CAD" w:rsidP="00204CAD">
      <w:pPr>
        <w:rPr>
          <w:rFonts w:ascii="仿宋" w:eastAsia="仿宋" w:hAnsi="仿宋"/>
          <w:sz w:val="24"/>
        </w:rPr>
      </w:pPr>
      <w:r>
        <w:rPr>
          <w:rFonts w:ascii="仿宋" w:eastAsia="仿宋" w:hAnsi="仿宋" w:hint="eastAsia"/>
          <w:b/>
          <w:sz w:val="24"/>
        </w:rPr>
        <w:t>目的</w:t>
      </w:r>
      <w:r>
        <w:rPr>
          <w:rFonts w:ascii="仿宋" w:eastAsia="仿宋" w:hAnsi="仿宋" w:hint="eastAsia"/>
          <w:sz w:val="24"/>
        </w:rPr>
        <w:t>：</w:t>
      </w:r>
      <w:r w:rsidRPr="00BD1649">
        <w:rPr>
          <w:rFonts w:ascii="仿宋" w:eastAsia="仿宋" w:hAnsi="仿宋" w:hint="eastAsia"/>
          <w:sz w:val="24"/>
        </w:rPr>
        <w:t>3种斑点分布(瑞利分布、</w:t>
      </w:r>
      <w:proofErr w:type="gramStart"/>
      <w:r w:rsidRPr="00BD1649">
        <w:rPr>
          <w:rFonts w:ascii="仿宋" w:eastAsia="仿宋" w:hAnsi="仿宋" w:hint="eastAsia"/>
          <w:sz w:val="24"/>
        </w:rPr>
        <w:t>莱</w:t>
      </w:r>
      <w:proofErr w:type="gramEnd"/>
      <w:r w:rsidRPr="00BD1649">
        <w:rPr>
          <w:rFonts w:ascii="仿宋" w:eastAsia="仿宋" w:hAnsi="仿宋" w:hint="eastAsia"/>
          <w:sz w:val="24"/>
        </w:rPr>
        <w:t>斯分布和K分布)混合下的孤立性囊肿肾脏的超声仿真研究及性能评价。</w:t>
      </w:r>
      <w:r w:rsidRPr="00FE2988">
        <w:rPr>
          <w:rFonts w:ascii="仿宋" w:eastAsia="仿宋" w:hAnsi="仿宋" w:hint="eastAsia"/>
          <w:sz w:val="24"/>
        </w:rPr>
        <w:t>近年来应用这些方法从超声图像中提取病变组织的边缘信息和灰度分布的特征．能一定程度上获得更客观的诊断依据这类研究中都需要为信息处理和特征提取方法的性能评价提供客观有效的数据源。其中，建立逼真的高性能超声计算机仿真模型是产生评价数据源的有效途径之</w:t>
      </w:r>
    </w:p>
    <w:p w14:paraId="7886E67C" w14:textId="77777777" w:rsidR="00204CAD" w:rsidRDefault="00204CAD" w:rsidP="00204CAD">
      <w:pPr>
        <w:rPr>
          <w:rFonts w:ascii="仿宋" w:eastAsia="仿宋" w:hAnsi="仿宋"/>
          <w:sz w:val="24"/>
        </w:rPr>
      </w:pPr>
      <w:r w:rsidRPr="00BD1649">
        <w:rPr>
          <w:rFonts w:ascii="仿宋" w:eastAsia="仿宋" w:hAnsi="仿宋" w:hint="eastAsia"/>
          <w:b/>
          <w:sz w:val="24"/>
        </w:rPr>
        <w:t>方法：</w:t>
      </w:r>
      <w:r w:rsidRPr="00BD1649">
        <w:rPr>
          <w:rFonts w:ascii="仿宋" w:eastAsia="仿宋" w:hAnsi="仿宋" w:hint="eastAsia"/>
          <w:sz w:val="24"/>
        </w:rPr>
        <w:t>依据肾脏组织结构，分析组织散射点三维特点、超声斑点与组织散射点分布，得到瑞利、莱斯、K分布参数模型，建立组织散点模型用FIELDU软件对其进行超声仿真。</w:t>
      </w:r>
    </w:p>
    <w:p w14:paraId="6A451439" w14:textId="77777777" w:rsidR="00204CAD" w:rsidRDefault="00204CAD" w:rsidP="00204CAD">
      <w:pPr>
        <w:rPr>
          <w:rFonts w:ascii="仿宋" w:eastAsia="仿宋" w:hAnsi="仿宋"/>
          <w:sz w:val="24"/>
        </w:rPr>
      </w:pPr>
      <w:r w:rsidRPr="00FE2988">
        <w:rPr>
          <w:rFonts w:ascii="仿宋" w:eastAsia="仿宋" w:hAnsi="仿宋" w:hint="eastAsia"/>
          <w:b/>
          <w:sz w:val="24"/>
        </w:rPr>
        <w:t>展望</w:t>
      </w:r>
      <w:r>
        <w:rPr>
          <w:rFonts w:ascii="仿宋" w:eastAsia="仿宋" w:hAnsi="仿宋" w:hint="eastAsia"/>
          <w:sz w:val="24"/>
        </w:rPr>
        <w:t>：</w:t>
      </w:r>
      <w:r w:rsidRPr="00FE2988">
        <w:rPr>
          <w:rFonts w:ascii="仿宋" w:eastAsia="仿宋" w:hAnsi="仿宋" w:hint="eastAsia"/>
          <w:sz w:val="24"/>
        </w:rPr>
        <w:t>首先，组织的分割可以更为精细．以适应更复杂的异常组织如肾脏肿瘤的特征描述；其次，采用泛化的斑点描述统计模型</w:t>
      </w:r>
      <w:proofErr w:type="gramStart"/>
      <w:r w:rsidRPr="00FE2988">
        <w:rPr>
          <w:rFonts w:ascii="仿宋" w:eastAsia="仿宋" w:hAnsi="仿宋" w:hint="eastAsia"/>
          <w:sz w:val="24"/>
        </w:rPr>
        <w:t>如零差</w:t>
      </w:r>
      <w:proofErr w:type="gramEnd"/>
      <w:r w:rsidRPr="00FE2988">
        <w:rPr>
          <w:rFonts w:ascii="仿宋" w:eastAsia="仿宋" w:hAnsi="仿宋" w:hint="eastAsia"/>
          <w:sz w:val="24"/>
        </w:rPr>
        <w:t>K分布可以获得具物理意义的组织参数．有可能比笔者的三段混合斑点模型更具普适性通过拓展该方法建立复杂病变。肾脏模型以刻画异常组织特征是下一步研究的重点</w:t>
      </w:r>
      <w:r>
        <w:rPr>
          <w:rFonts w:ascii="仿宋" w:eastAsia="仿宋" w:hAnsi="仿宋" w:hint="eastAsia"/>
          <w:sz w:val="24"/>
        </w:rPr>
        <w:t>。</w:t>
      </w:r>
    </w:p>
    <w:p w14:paraId="7725C9F6" w14:textId="77777777" w:rsidR="00204CAD" w:rsidRPr="00855E0E" w:rsidRDefault="00204CAD" w:rsidP="00204CAD">
      <w:pPr>
        <w:rPr>
          <w:rFonts w:ascii="仿宋" w:eastAsia="仿宋" w:hAnsi="仿宋"/>
          <w:b/>
          <w:sz w:val="24"/>
        </w:rPr>
      </w:pPr>
      <w:r w:rsidRPr="00FE2988">
        <w:rPr>
          <w:rFonts w:ascii="仿宋" w:eastAsia="仿宋" w:hAnsi="仿宋" w:hint="eastAsia"/>
          <w:b/>
          <w:sz w:val="24"/>
        </w:rPr>
        <w:t>观点：</w:t>
      </w:r>
    </w:p>
    <w:p w14:paraId="40C36EDF" w14:textId="77777777" w:rsidR="00CF35CA" w:rsidRDefault="00CF35CA">
      <w:bookmarkStart w:id="0" w:name="_GoBack"/>
      <w:bookmarkEnd w:id="0"/>
    </w:p>
    <w:sectPr w:rsidR="00CF35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A352B" w14:textId="77777777" w:rsidR="009579A0" w:rsidRDefault="009579A0" w:rsidP="00204CAD">
      <w:r>
        <w:separator/>
      </w:r>
    </w:p>
  </w:endnote>
  <w:endnote w:type="continuationSeparator" w:id="0">
    <w:p w14:paraId="70E41D25" w14:textId="77777777" w:rsidR="009579A0" w:rsidRDefault="009579A0" w:rsidP="00204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A4FF7" w14:textId="77777777" w:rsidR="009579A0" w:rsidRDefault="009579A0" w:rsidP="00204CAD">
      <w:r>
        <w:separator/>
      </w:r>
    </w:p>
  </w:footnote>
  <w:footnote w:type="continuationSeparator" w:id="0">
    <w:p w14:paraId="7E9E9D17" w14:textId="77777777" w:rsidR="009579A0" w:rsidRDefault="009579A0" w:rsidP="00204C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F7"/>
    <w:rsid w:val="00204CAD"/>
    <w:rsid w:val="00810EF7"/>
    <w:rsid w:val="009579A0"/>
    <w:rsid w:val="00CF3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7E151F-3F6F-4BE9-A267-F1979381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4C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4C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4CAD"/>
    <w:rPr>
      <w:sz w:val="18"/>
      <w:szCs w:val="18"/>
    </w:rPr>
  </w:style>
  <w:style w:type="paragraph" w:styleId="a5">
    <w:name w:val="footer"/>
    <w:basedOn w:val="a"/>
    <w:link w:val="a6"/>
    <w:uiPriority w:val="99"/>
    <w:unhideWhenUsed/>
    <w:rsid w:val="00204CAD"/>
    <w:pPr>
      <w:tabs>
        <w:tab w:val="center" w:pos="4153"/>
        <w:tab w:val="right" w:pos="8306"/>
      </w:tabs>
      <w:snapToGrid w:val="0"/>
      <w:jc w:val="left"/>
    </w:pPr>
    <w:rPr>
      <w:sz w:val="18"/>
      <w:szCs w:val="18"/>
    </w:rPr>
  </w:style>
  <w:style w:type="character" w:customStyle="1" w:styleId="a6">
    <w:name w:val="页脚 字符"/>
    <w:basedOn w:val="a0"/>
    <w:link w:val="a5"/>
    <w:uiPriority w:val="99"/>
    <w:rsid w:val="00204C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2018-10-10T08:20:00Z</dcterms:created>
  <dcterms:modified xsi:type="dcterms:W3CDTF">2018-10-10T08:21:00Z</dcterms:modified>
</cp:coreProperties>
</file>