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C5CB5" w14:textId="021B99C7" w:rsidR="0019269B" w:rsidRPr="0097288C" w:rsidRDefault="0019269B" w:rsidP="0097288C">
      <w:pPr>
        <w:jc w:val="center"/>
        <w:rPr>
          <w:rFonts w:ascii="KaiTi" w:eastAsia="KaiTi" w:hAnsi="KaiTi"/>
          <w:sz w:val="48"/>
          <w:szCs w:val="48"/>
        </w:rPr>
      </w:pPr>
      <w:r w:rsidRPr="0019269B">
        <w:rPr>
          <w:rFonts w:ascii="KaiTi" w:eastAsia="KaiTi" w:hAnsi="KaiTi" w:hint="eastAsia"/>
          <w:sz w:val="48"/>
          <w:szCs w:val="48"/>
        </w:rPr>
        <w:t>超声</w:t>
      </w:r>
      <w:r w:rsidR="007C24D3">
        <w:rPr>
          <w:rFonts w:ascii="KaiTi" w:eastAsia="KaiTi" w:hAnsi="KaiTi" w:hint="eastAsia"/>
          <w:sz w:val="48"/>
          <w:szCs w:val="48"/>
        </w:rPr>
        <w:t>仿真软件</w:t>
      </w:r>
      <w:r w:rsidRPr="0019269B">
        <w:rPr>
          <w:rFonts w:ascii="KaiTi" w:eastAsia="KaiTi" w:hAnsi="KaiTi" w:hint="eastAsia"/>
          <w:sz w:val="48"/>
          <w:szCs w:val="48"/>
        </w:rPr>
        <w:t>使用过程</w:t>
      </w:r>
      <w:r w:rsidR="008469D1">
        <w:rPr>
          <w:rFonts w:ascii="KaiTi" w:eastAsia="KaiTi" w:hAnsi="KaiTi" w:hint="eastAsia"/>
          <w:sz w:val="48"/>
          <w:szCs w:val="48"/>
        </w:rPr>
        <w:t>简介</w:t>
      </w:r>
    </w:p>
    <w:p w14:paraId="4A325622" w14:textId="4F582B77" w:rsidR="0019269B" w:rsidRPr="0019269B" w:rsidRDefault="0019269B" w:rsidP="00C07E58">
      <w:pPr>
        <w:pStyle w:val="2"/>
      </w:pPr>
      <w:r w:rsidRPr="0019269B">
        <w:rPr>
          <w:rFonts w:hint="eastAsia"/>
        </w:rPr>
        <w:t>一 看实例</w:t>
      </w:r>
      <w:r w:rsidR="00CE2F80">
        <w:rPr>
          <w:rFonts w:hint="eastAsia"/>
        </w:rPr>
        <w:t>囊肿</w:t>
      </w:r>
      <w:r w:rsidRPr="0019269B">
        <w:rPr>
          <w:rFonts w:hint="eastAsia"/>
        </w:rPr>
        <w:t>超声程序使用</w:t>
      </w:r>
    </w:p>
    <w:p w14:paraId="79501AD8" w14:textId="0841F0C0" w:rsidR="0019269B" w:rsidRDefault="0019269B">
      <w:r>
        <w:rPr>
          <w:noProof/>
        </w:rPr>
        <w:drawing>
          <wp:inline distT="0" distB="0" distL="0" distR="0" wp14:anchorId="3BAC4D10" wp14:editId="6206B0E8">
            <wp:extent cx="5274310" cy="322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8FF3" w14:textId="6A7F329E" w:rsidR="008469D1" w:rsidRDefault="008469D1" w:rsidP="008469D1">
      <w:pPr>
        <w:spacing w:beforeLines="50" w:before="156" w:afterLines="50" w:after="156"/>
        <w:rPr>
          <w:rFonts w:ascii="FangSong" w:eastAsia="FangSong" w:hAnsi="FangSong"/>
          <w:b/>
          <w:color w:val="FF0000"/>
          <w:sz w:val="24"/>
          <w:szCs w:val="24"/>
        </w:rPr>
      </w:pPr>
      <w:r w:rsidRPr="008469D1">
        <w:rPr>
          <w:rFonts w:ascii="FangSong" w:eastAsia="FangSong" w:hAnsi="FangSong" w:hint="eastAsia"/>
          <w:b/>
          <w:color w:val="FF0000"/>
          <w:sz w:val="24"/>
          <w:szCs w:val="24"/>
          <w:highlight w:val="yellow"/>
        </w:rPr>
        <w:t>注：c</w:t>
      </w:r>
      <w:r w:rsidRPr="008469D1">
        <w:rPr>
          <w:rFonts w:ascii="FangSong" w:eastAsia="FangSong" w:hAnsi="FangSong"/>
          <w:b/>
          <w:color w:val="FF0000"/>
          <w:sz w:val="24"/>
          <w:szCs w:val="24"/>
          <w:highlight w:val="yellow"/>
        </w:rPr>
        <w:t>yst_pht.m</w:t>
      </w:r>
      <w:r w:rsidRPr="008469D1">
        <w:rPr>
          <w:rFonts w:ascii="FangSong" w:eastAsia="FangSong" w:hAnsi="FangSong" w:hint="eastAsia"/>
          <w:b/>
          <w:color w:val="FF0000"/>
          <w:sz w:val="24"/>
          <w:szCs w:val="24"/>
          <w:highlight w:val="yellow"/>
        </w:rPr>
        <w:t>不需要运行</w:t>
      </w:r>
    </w:p>
    <w:p w14:paraId="1E62D528" w14:textId="2056E0DF" w:rsidR="008469D1" w:rsidRPr="008469D1" w:rsidRDefault="008469D1" w:rsidP="008469D1">
      <w:pPr>
        <w:spacing w:beforeLines="50" w:before="156" w:afterLines="50" w:after="156"/>
        <w:rPr>
          <w:rFonts w:ascii="FangSong" w:eastAsia="FangSong" w:hAnsi="FangSong"/>
          <w:color w:val="000000" w:themeColor="text1"/>
          <w:sz w:val="24"/>
          <w:szCs w:val="24"/>
        </w:rPr>
      </w:pPr>
      <w:r w:rsidRPr="008469D1">
        <w:rPr>
          <w:rFonts w:ascii="FangSong" w:eastAsia="FangSong" w:hAnsi="FangSong" w:hint="eastAsia"/>
          <w:color w:val="000000" w:themeColor="text1"/>
          <w:sz w:val="24"/>
          <w:szCs w:val="24"/>
        </w:rPr>
        <w:t>生成图像</w:t>
      </w:r>
    </w:p>
    <w:p w14:paraId="3FFD969D" w14:textId="4114AC05" w:rsidR="008469D1" w:rsidRDefault="008469D1">
      <w:pPr>
        <w:rPr>
          <w:rFonts w:ascii="FangSong" w:eastAsia="FangSong" w:hAnsi="FangSong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3779B94" wp14:editId="1AA9EF94">
            <wp:extent cx="5274310" cy="31369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035F" w14:textId="7D77DCCC" w:rsidR="00B0407A" w:rsidRDefault="00B0407A" w:rsidP="00B0407A">
      <w:pPr>
        <w:pStyle w:val="2"/>
      </w:pPr>
      <w:r>
        <w:rPr>
          <w:rFonts w:hint="eastAsia"/>
        </w:rPr>
        <w:lastRenderedPageBreak/>
        <w:t>一</w:t>
      </w:r>
      <w:r w:rsidRPr="00B0407A">
        <w:rPr>
          <w:rFonts w:hint="eastAsia"/>
        </w:rPr>
        <w:t xml:space="preserve"> 超声</w:t>
      </w:r>
      <w:r>
        <w:rPr>
          <w:rFonts w:hint="eastAsia"/>
        </w:rPr>
        <w:t>原理</w:t>
      </w:r>
    </w:p>
    <w:p w14:paraId="69287CC1" w14:textId="0D7F922F" w:rsidR="00B0407A" w:rsidRPr="00B0407A" w:rsidRDefault="00B0407A" w:rsidP="00B0407A">
      <w:pPr>
        <w:pStyle w:val="3"/>
      </w:pPr>
      <w:r>
        <w:rPr>
          <w:rFonts w:hint="eastAsia"/>
        </w:rPr>
        <w:t>1.1</w:t>
      </w:r>
      <w:r>
        <w:t xml:space="preserve"> </w:t>
      </w:r>
      <w:r w:rsidRPr="00B0407A">
        <w:t>超声分类</w:t>
      </w:r>
    </w:p>
    <w:p w14:paraId="60B1EEF9" w14:textId="53A16768" w:rsidR="00B0407A" w:rsidRDefault="00B0407A" w:rsidP="00B0407A">
      <w:r>
        <w:rPr>
          <w:noProof/>
        </w:rPr>
        <w:drawing>
          <wp:inline distT="0" distB="0" distL="0" distR="0" wp14:anchorId="2B1CBCF4" wp14:editId="26B6F352">
            <wp:extent cx="5274310" cy="28562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F24F" w14:textId="375609CE" w:rsidR="00B0407A" w:rsidRPr="00B0407A" w:rsidRDefault="00B0407A" w:rsidP="00B0407A">
      <w:pPr>
        <w:pStyle w:val="3"/>
      </w:pPr>
      <w:r>
        <w:rPr>
          <w:rFonts w:hint="eastAsia"/>
        </w:rPr>
        <w:t>1.2</w:t>
      </w:r>
      <w:r>
        <w:t xml:space="preserve"> </w:t>
      </w:r>
      <w:r w:rsidRPr="00B0407A">
        <w:t>超声</w:t>
      </w:r>
      <w:r>
        <w:rPr>
          <w:rFonts w:hint="eastAsia"/>
        </w:rPr>
        <w:t>原理</w:t>
      </w:r>
    </w:p>
    <w:p w14:paraId="7208D9B8" w14:textId="32A46AFF" w:rsidR="00B0407A" w:rsidRDefault="00B0407A" w:rsidP="00B0407A">
      <w:r>
        <w:rPr>
          <w:noProof/>
        </w:rPr>
        <w:drawing>
          <wp:inline distT="0" distB="0" distL="0" distR="0" wp14:anchorId="0401344A" wp14:editId="79F7CDF0">
            <wp:extent cx="5274310" cy="3129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8762" w14:textId="05A7AF44" w:rsidR="00B0407A" w:rsidRDefault="00B0407A" w:rsidP="00B0407A">
      <w:r>
        <w:rPr>
          <w:noProof/>
        </w:rPr>
        <w:lastRenderedPageBreak/>
        <w:drawing>
          <wp:inline distT="0" distB="0" distL="0" distR="0" wp14:anchorId="2A18D468" wp14:editId="16FD11FC">
            <wp:extent cx="5274310" cy="3855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875" w14:textId="2910D0A4" w:rsidR="00B0407A" w:rsidRDefault="00B0407A" w:rsidP="00B0407A">
      <w:r>
        <w:rPr>
          <w:noProof/>
        </w:rPr>
        <w:drawing>
          <wp:inline distT="0" distB="0" distL="0" distR="0" wp14:anchorId="1B76B255" wp14:editId="06824E84">
            <wp:extent cx="5274310" cy="34709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DF13" w14:textId="26DE28CE" w:rsidR="007813AA" w:rsidRDefault="007813AA" w:rsidP="007813AA">
      <w:pPr>
        <w:pStyle w:val="2"/>
      </w:pPr>
      <w:bookmarkStart w:id="0" w:name="_Hlk9174190"/>
      <w:r>
        <w:rPr>
          <w:rFonts w:hint="eastAsia"/>
        </w:rPr>
        <w:lastRenderedPageBreak/>
        <w:t>二</w:t>
      </w:r>
      <w:r w:rsidRPr="0019269B">
        <w:rPr>
          <w:rFonts w:hint="eastAsia"/>
        </w:rPr>
        <w:t xml:space="preserve"> </w:t>
      </w:r>
      <w:r>
        <w:rPr>
          <w:rFonts w:hint="eastAsia"/>
        </w:rPr>
        <w:t>f</w:t>
      </w:r>
      <w:r>
        <w:t>ield_II</w:t>
      </w:r>
      <w:r>
        <w:rPr>
          <w:rFonts w:hint="eastAsia"/>
        </w:rPr>
        <w:t>基本命令</w:t>
      </w:r>
    </w:p>
    <w:p w14:paraId="33D02973" w14:textId="46969194" w:rsidR="002E60A3" w:rsidRDefault="002E60A3" w:rsidP="002E60A3">
      <w:r>
        <w:rPr>
          <w:noProof/>
        </w:rPr>
        <w:drawing>
          <wp:inline distT="0" distB="0" distL="0" distR="0" wp14:anchorId="6C0274AC" wp14:editId="3BD71D94">
            <wp:extent cx="5274310" cy="2374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BA4D" w14:textId="19FA0768" w:rsidR="002E60A3" w:rsidRDefault="002E60A3" w:rsidP="002E60A3">
      <w:r>
        <w:rPr>
          <w:noProof/>
        </w:rPr>
        <w:drawing>
          <wp:inline distT="0" distB="0" distL="0" distR="0" wp14:anchorId="5436AE61" wp14:editId="551A84DC">
            <wp:extent cx="5274310" cy="36125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E5A4" w14:textId="58B476FA" w:rsidR="00E04BBF" w:rsidRDefault="00E04BBF" w:rsidP="002E60A3">
      <w:r>
        <w:rPr>
          <w:noProof/>
        </w:rPr>
        <w:lastRenderedPageBreak/>
        <w:drawing>
          <wp:inline distT="0" distB="0" distL="0" distR="0" wp14:anchorId="15B7A956" wp14:editId="406AB527">
            <wp:extent cx="5274310" cy="42538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3E8C" w14:textId="1043E345" w:rsidR="00E04BBF" w:rsidRDefault="00E04BBF" w:rsidP="002E60A3">
      <w:r>
        <w:rPr>
          <w:noProof/>
        </w:rPr>
        <w:drawing>
          <wp:inline distT="0" distB="0" distL="0" distR="0" wp14:anchorId="1832699A" wp14:editId="05C27660">
            <wp:extent cx="5274310" cy="2520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8FDB" w14:textId="06C5EF28" w:rsidR="00E04BBF" w:rsidRPr="002E60A3" w:rsidRDefault="00E04BBF" w:rsidP="002E60A3">
      <w:r>
        <w:rPr>
          <w:noProof/>
        </w:rPr>
        <w:lastRenderedPageBreak/>
        <w:drawing>
          <wp:inline distT="0" distB="0" distL="0" distR="0" wp14:anchorId="72748C1F" wp14:editId="5C368593">
            <wp:extent cx="5274310" cy="37509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98575C1" w14:textId="03AC6208" w:rsidR="005F3150" w:rsidRDefault="005F3150" w:rsidP="005F3150">
      <w:pPr>
        <w:pStyle w:val="2"/>
      </w:pPr>
      <w:r>
        <w:rPr>
          <w:rFonts w:hint="eastAsia"/>
        </w:rPr>
        <w:t>二</w:t>
      </w:r>
      <w:r w:rsidRPr="0019269B">
        <w:rPr>
          <w:rFonts w:hint="eastAsia"/>
        </w:rPr>
        <w:t xml:space="preserve"> </w:t>
      </w:r>
      <w:r>
        <w:rPr>
          <w:rFonts w:hint="eastAsia"/>
        </w:rPr>
        <w:t>囊肿</w:t>
      </w:r>
      <w:r w:rsidR="002405D4">
        <w:rPr>
          <w:rFonts w:hint="eastAsia"/>
        </w:rPr>
        <w:t>程序一步步注解</w:t>
      </w:r>
    </w:p>
    <w:p w14:paraId="073971DA" w14:textId="17847509" w:rsidR="002405D4" w:rsidRPr="002405D4" w:rsidRDefault="002405D4" w:rsidP="00452A4B">
      <w:pPr>
        <w:pStyle w:val="3"/>
        <w:rPr>
          <w:highlight w:val="yellow"/>
        </w:rPr>
      </w:pPr>
      <w:r w:rsidRPr="002405D4">
        <w:rPr>
          <w:highlight w:val="yellow"/>
        </w:rPr>
        <w:t>field.m</w:t>
      </w:r>
    </w:p>
    <w:p w14:paraId="5555AB06" w14:textId="6BE3226B" w:rsidR="002405D4" w:rsidRDefault="002405D4" w:rsidP="002405D4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path(path, 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'D:\</w:t>
      </w:r>
      <w:r>
        <w:rPr>
          <w:rFonts w:ascii="微软雅黑" w:eastAsia="微软雅黑" w:cs="微软雅黑" w:hint="eastAsia"/>
          <w:color w:val="A020F0"/>
          <w:kern w:val="0"/>
          <w:sz w:val="24"/>
          <w:szCs w:val="24"/>
        </w:rPr>
        <w:t>研一上学期课件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\</w:t>
      </w:r>
      <w:r>
        <w:rPr>
          <w:rFonts w:ascii="微软雅黑" w:eastAsia="微软雅黑" w:cs="微软雅黑" w:hint="eastAsia"/>
          <w:color w:val="A020F0"/>
          <w:kern w:val="0"/>
          <w:sz w:val="24"/>
          <w:szCs w:val="24"/>
        </w:rPr>
        <w:t>医学超声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\Field_II_PC7'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14:paraId="528EF80B" w14:textId="54F92E50" w:rsidR="002405D4" w:rsidRDefault="002405D4" w:rsidP="002405D4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field_init</w:t>
      </w:r>
    </w:p>
    <w:p w14:paraId="7672913F" w14:textId="6DC6C538" w:rsidR="002405D4" w:rsidRPr="002405D4" w:rsidRDefault="002405D4" w:rsidP="00452A4B">
      <w:pPr>
        <w:pStyle w:val="3"/>
        <w:rPr>
          <w:highlight w:val="yellow"/>
        </w:rPr>
      </w:pPr>
      <w:r w:rsidRPr="002405D4">
        <w:rPr>
          <w:highlight w:val="yellow"/>
        </w:rPr>
        <w:t>cyst_pht.m</w:t>
      </w:r>
      <w:r w:rsidR="00BE32D9">
        <w:rPr>
          <w:rFonts w:hint="eastAsia"/>
          <w:highlight w:val="yellow"/>
        </w:rPr>
        <w:t>囊肿函数</w:t>
      </w:r>
    </w:p>
    <w:p w14:paraId="0C010102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Create a computer model of a cyst phantom. The phantom contains</w:t>
      </w:r>
    </w:p>
    <w:p w14:paraId="1D905689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%  fiven point targets and 6, 5, 4, 3, 2 mm diameter waterfilled cysts, </w:t>
      </w:r>
    </w:p>
    <w:p w14:paraId="45549113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%  and 6, 5, 4, 3, 2 mm diameter high scattering regions. All scatterers </w:t>
      </w:r>
    </w:p>
    <w:p w14:paraId="584E4E6F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%  are situated in a box of (x,y,z)=(50,10,60) mm and the box starts </w:t>
      </w:r>
    </w:p>
    <w:p w14:paraId="4F23CB92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30 mm from the transducer surface.</w:t>
      </w:r>
    </w:p>
    <w:p w14:paraId="2B457250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lastRenderedPageBreak/>
        <w:t>%构建一个计算机囊肿仿真模型 在一个（x,y,z）=（50，10，60）mm矩形框内，分别放置5个点目标</w:t>
      </w:r>
    </w:p>
    <w:p w14:paraId="223F2B79" w14:textId="2369DF5D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%直径为6，5，4，3</w:t>
      </w:r>
      <w:r w:rsidR="003833E6"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,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2mm液性囊肿 以及直径为6,5,4,3,2mm高回声囊肿 探头表面从30mm开始</w:t>
      </w:r>
    </w:p>
    <w:p w14:paraId="2917C084" w14:textId="6CAE6886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Calling: [positions, amp] = cyst_phantom (N);</w:t>
      </w:r>
    </w:p>
    <w:p w14:paraId="59C780A0" w14:textId="0F30386F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Parameters:  N - Number of scatterers in the phantom</w:t>
      </w:r>
    </w:p>
    <w:p w14:paraId="559E5982" w14:textId="1DDC0EA5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Output: positions  - Positions of the scatterers.</w:t>
      </w:r>
    </w:p>
    <w:p w14:paraId="4BC570B7" w14:textId="5F681865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amp- amplitude of the scatterers.</w:t>
      </w:r>
    </w:p>
    <w:p w14:paraId="473D7DA8" w14:textId="1A3357FE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Version 2.2, April 2, 1998 by Joergen Arendt Jensen</w:t>
      </w:r>
    </w:p>
    <w:p w14:paraId="33D756AB" w14:textId="1B526533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FF"/>
          <w:kern w:val="0"/>
          <w:sz w:val="24"/>
          <w:szCs w:val="24"/>
        </w:rPr>
        <w:t>function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[positions, amp] = cyst_phantom (N)</w:t>
      </w:r>
    </w:p>
    <w:p w14:paraId="6724AFDE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x_size = 50/1000;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Width of phantom [mm]</w:t>
      </w:r>
    </w:p>
    <w:p w14:paraId="057BB803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y_size = 10/1000;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Transverse width of phantom [mm]</w:t>
      </w:r>
    </w:p>
    <w:p w14:paraId="764EEED4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z_size = 60/1000;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Height of phantom [mm]</w:t>
      </w:r>
    </w:p>
    <w:p w14:paraId="59379CAE" w14:textId="0DAC0A5D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z_start = 30/1000;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Start of phantom surface [mm];</w:t>
      </w:r>
    </w:p>
    <w:p w14:paraId="41EDCE96" w14:textId="22AEF0D5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Create the general scatterers</w:t>
      </w:r>
    </w:p>
    <w:p w14:paraId="5B1B3AE4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x = (rand (N,1)-0.5)*x_size;</w:t>
      </w:r>
    </w:p>
    <w:p w14:paraId="3EAF13F8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y = (rand (N,1)-0.5)*y_size;</w:t>
      </w:r>
    </w:p>
    <w:p w14:paraId="0FB7B413" w14:textId="6CD17F29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z = rand (N,1)*z_size + z_start;</w:t>
      </w:r>
    </w:p>
    <w:p w14:paraId="03A65406" w14:textId="52C4291E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Generate the amplitudes with a Gaussian distribution</w:t>
      </w:r>
    </w:p>
    <w:p w14:paraId="49432962" w14:textId="48B0EDC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amp=randn(N,1);</w:t>
      </w:r>
    </w:p>
    <w:p w14:paraId="3EAAFD3F" w14:textId="77844A8F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Make the cyst and set the amplitudes to zero inside</w:t>
      </w:r>
    </w:p>
    <w:p w14:paraId="40C22D0F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6 mm cyst</w:t>
      </w:r>
    </w:p>
    <w:p w14:paraId="744763C0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lastRenderedPageBreak/>
        <w:t xml:space="preserve">r=6/2/1000;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Radius of cyst [mm]</w:t>
      </w:r>
    </w:p>
    <w:p w14:paraId="71CAABA4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xc=10/1000;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Place of cyst [mm]</w:t>
      </w:r>
    </w:p>
    <w:p w14:paraId="18057FC9" w14:textId="6D42213E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zc=10/1000+z_start;  </w:t>
      </w:r>
    </w:p>
    <w:p w14:paraId="754CE95C" w14:textId="77777777" w:rsidR="00E57A63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inside = ( ((x-xc).^2 + (z-zc).^2) &lt; r^2);</w:t>
      </w:r>
    </w:p>
    <w:p w14:paraId="26040D66" w14:textId="16EBF619" w:rsidR="00A32169" w:rsidRDefault="00E57A63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%之所以这么设置参数（不用设置y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c）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 xml:space="preserve">和B超扫描方式是一一对应的 </w:t>
      </w:r>
    </w:p>
    <w:p w14:paraId="29AE03B6" w14:textId="22A1532F" w:rsidR="00A32169" w:rsidRDefault="00E57A63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%</w:t>
      </w:r>
      <w:r w:rsidR="00A32169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amp = amp .* (1-inside); </w:t>
      </w:r>
    </w:p>
    <w:p w14:paraId="13D12FC4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5 mm cyst</w:t>
      </w:r>
    </w:p>
    <w:p w14:paraId="5B223317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r=5/2/1000;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Radius of cyst [mm]</w:t>
      </w:r>
    </w:p>
    <w:p w14:paraId="3783A2EC" w14:textId="776A48D1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zc=20/1000+z_start;  </w:t>
      </w:r>
    </w:p>
    <w:p w14:paraId="500DFC4B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inside = ( ((x-xc).^2 + (z-zc).^2) &lt; r^2);</w:t>
      </w:r>
    </w:p>
    <w:p w14:paraId="39696758" w14:textId="63D02546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amp = amp .* (1-inside); </w:t>
      </w:r>
    </w:p>
    <w:p w14:paraId="1BAE71E3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4 mm cyst</w:t>
      </w:r>
    </w:p>
    <w:p w14:paraId="0E53DFEB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r=4/2/1000;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Radius of cyst [mm]</w:t>
      </w:r>
    </w:p>
    <w:p w14:paraId="25D403BD" w14:textId="47AB60D2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zc=30/1000+z_start;  </w:t>
      </w:r>
    </w:p>
    <w:p w14:paraId="51A0254D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inside = ( ((x-xc).^2 + (z-zc).^2) &lt; r^2);</w:t>
      </w:r>
    </w:p>
    <w:p w14:paraId="02265A71" w14:textId="411DE0FB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amp = amp .* (1-inside); </w:t>
      </w:r>
    </w:p>
    <w:p w14:paraId="14684B63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3 mm cyst</w:t>
      </w:r>
    </w:p>
    <w:p w14:paraId="0020E080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r=3/2/1000;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Radius of cyst [mm]</w:t>
      </w:r>
    </w:p>
    <w:p w14:paraId="2E9999CD" w14:textId="51369D78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zc=40/1000+z_start;  </w:t>
      </w:r>
    </w:p>
    <w:p w14:paraId="55AE09B4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inside = ( ((x-xc).^2 + (z-zc).^2) &lt; r^2);</w:t>
      </w:r>
    </w:p>
    <w:p w14:paraId="5ED9A695" w14:textId="16F93A08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amp = amp .* (1-inside); </w:t>
      </w:r>
    </w:p>
    <w:p w14:paraId="5ED89358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2 mm cyst</w:t>
      </w:r>
    </w:p>
    <w:p w14:paraId="3599826B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lastRenderedPageBreak/>
        <w:t xml:space="preserve">r=2/2/1000;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Radius of cyst [mm]</w:t>
      </w:r>
    </w:p>
    <w:p w14:paraId="23AB26B6" w14:textId="7A7A5E73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zc=50/1000+z_start;  </w:t>
      </w:r>
    </w:p>
    <w:p w14:paraId="77F8C74A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inside = ( ((x-xc).^2 + (z-zc).^2) &lt; r^2);</w:t>
      </w:r>
    </w:p>
    <w:p w14:paraId="5CD2D3CE" w14:textId="06F0F4BE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amp = amp .* (1-inside); </w:t>
      </w:r>
    </w:p>
    <w:p w14:paraId="6BC6E018" w14:textId="6C023D62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Make the high scattering region and set the amplitudes to 10 times inside</w:t>
      </w:r>
    </w:p>
    <w:p w14:paraId="478FF181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6 mm region</w:t>
      </w:r>
    </w:p>
    <w:p w14:paraId="7830B435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r=5/2/1000;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Radius of cyst [mm]</w:t>
      </w:r>
    </w:p>
    <w:p w14:paraId="7F7E46FE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xc=-5/1000;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Place of cyst [mm]</w:t>
      </w:r>
    </w:p>
    <w:p w14:paraId="1D57F1A8" w14:textId="2C57E718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zc=50/1000+z_start;  </w:t>
      </w:r>
    </w:p>
    <w:p w14:paraId="51DE8B67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inside = ( ((x-xc).^2 + (z-zc).^2) &lt; r^2) ;</w:t>
      </w:r>
    </w:p>
    <w:p w14:paraId="720E8C51" w14:textId="2200F92F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amp = amp .* (1-inside) + 10*amp .* inside; </w:t>
      </w:r>
    </w:p>
    <w:p w14:paraId="1A644204" w14:textId="7E7DF52E" w:rsidR="00E57A63" w:rsidRDefault="00E57A63" w:rsidP="00A3216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%可以理解的是为什么a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mp</w:t>
      </w:r>
      <w:r w:rsidR="00BF1044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加上10*amp*inside</w:t>
      </w:r>
      <w:r w:rsidR="00C80E6A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（因为是实性囊肿 所以反射弧度更大）</w:t>
      </w:r>
      <w:r w:rsidR="00BF1044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="00BF1044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 xml:space="preserve">但是值得好奇的是 </w:t>
      </w:r>
    </w:p>
    <w:p w14:paraId="47769AC4" w14:textId="5DC13078" w:rsidR="00BF1044" w:rsidRPr="00BF1044" w:rsidRDefault="00BF1044" w:rsidP="00A3216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%为什么是乘i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nside </w:t>
      </w:r>
    </w:p>
    <w:p w14:paraId="3329F00B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5 mm region</w:t>
      </w:r>
    </w:p>
    <w:p w14:paraId="6AEAB022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r=4/2/1000;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Radius of cyst [mm]</w:t>
      </w:r>
    </w:p>
    <w:p w14:paraId="23AD419D" w14:textId="1A262E79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zc=40/1000+z_start;  </w:t>
      </w:r>
    </w:p>
    <w:p w14:paraId="48BADB55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inside = ( ((x-xc).^2 + (z-zc).^2) &lt; r^2) ;</w:t>
      </w:r>
    </w:p>
    <w:p w14:paraId="33679227" w14:textId="05999394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amp = amp .* (1-inside) + 10*amp .* inside; </w:t>
      </w:r>
    </w:p>
    <w:p w14:paraId="275EC380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4 mm region</w:t>
      </w:r>
    </w:p>
    <w:p w14:paraId="797EDD76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r=3/2/1000;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Radius of cyst [mm]</w:t>
      </w:r>
    </w:p>
    <w:p w14:paraId="755DCBFD" w14:textId="4F16AAC9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lastRenderedPageBreak/>
        <w:t xml:space="preserve">zc=30/1000+z_start;  </w:t>
      </w:r>
    </w:p>
    <w:p w14:paraId="2A679B1A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inside = ( ((x-xc).^2 + (z-zc).^2) &lt; r^2) ;</w:t>
      </w:r>
    </w:p>
    <w:p w14:paraId="59466417" w14:textId="18DFD85B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amp = amp .* (1-inside) + 10*amp .* inside; </w:t>
      </w:r>
    </w:p>
    <w:p w14:paraId="7C7A9B3F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3 mm region</w:t>
      </w:r>
    </w:p>
    <w:p w14:paraId="06A2B860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r=2/2/1000;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Radius of cyst [mm]</w:t>
      </w:r>
    </w:p>
    <w:p w14:paraId="1942BF32" w14:textId="4C95AFE1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zc=20/1000+z_start;  </w:t>
      </w:r>
    </w:p>
    <w:p w14:paraId="30ADAF2A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inside = ( ((x-xc).^2 + (z-zc).^2) &lt; r^2) ;</w:t>
      </w:r>
    </w:p>
    <w:p w14:paraId="4C95C2EF" w14:textId="28281E83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amp = amp .* (1-inside) + 10*amp .* inside; </w:t>
      </w:r>
    </w:p>
    <w:p w14:paraId="28642A96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2 mm region</w:t>
      </w:r>
    </w:p>
    <w:p w14:paraId="25C27537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r=1/2/1000;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Radius of cyst [mm]</w:t>
      </w:r>
    </w:p>
    <w:p w14:paraId="117182F1" w14:textId="2F340E2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zc=10/1000+z_start;  </w:t>
      </w:r>
    </w:p>
    <w:p w14:paraId="4AB919A3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inside = ( ((x-xc).^2 + (z-zc).^2) &lt; r^2) ;</w:t>
      </w:r>
    </w:p>
    <w:p w14:paraId="7B1E090C" w14:textId="2F86EA52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amp = amp .* (1-inside) + 10*amp .* inside; </w:t>
      </w:r>
    </w:p>
    <w:p w14:paraId="2DBA2D71" w14:textId="1A3FF13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Place the point scatterers in the phantom</w:t>
      </w:r>
    </w:p>
    <w:p w14:paraId="5A6E251C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FF"/>
          <w:kern w:val="0"/>
          <w:sz w:val="24"/>
          <w:szCs w:val="24"/>
        </w:rPr>
        <w:t>for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i=N-5:N</w:t>
      </w:r>
    </w:p>
    <w:p w14:paraId="4E9293F0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x(i) = -15/1000;</w:t>
      </w:r>
    </w:p>
    <w:p w14:paraId="68424630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y(i) = 0;</w:t>
      </w:r>
    </w:p>
    <w:p w14:paraId="518B7DC5" w14:textId="77777777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z(i) = z_start + (10+5*10)/1000 + (i-N)*10/1000;</w:t>
      </w:r>
    </w:p>
    <w:p w14:paraId="529C0871" w14:textId="77777777" w:rsidR="00452A4B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amp(i) = 20;</w:t>
      </w:r>
    </w:p>
    <w:p w14:paraId="6F64E2B4" w14:textId="7AB37BA9" w:rsidR="00A32169" w:rsidRDefault="00452A4B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%就是不知道这个是什么意思 为什么是这样写</w:t>
      </w:r>
    </w:p>
    <w:p w14:paraId="740DDE3A" w14:textId="3FFCBE4A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0000FF"/>
          <w:kern w:val="0"/>
          <w:sz w:val="24"/>
          <w:szCs w:val="24"/>
        </w:rPr>
        <w:t>end</w:t>
      </w:r>
    </w:p>
    <w:p w14:paraId="240B7804" w14:textId="0A040F0B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Return the variables</w:t>
      </w:r>
    </w:p>
    <w:p w14:paraId="25F110DB" w14:textId="23CF918D" w:rsidR="00A32169" w:rsidRDefault="00A32169" w:rsidP="00A3216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lastRenderedPageBreak/>
        <w:t>positions=[x y z];</w:t>
      </w:r>
    </w:p>
    <w:p w14:paraId="6D0F8C09" w14:textId="1F449E55" w:rsidR="005B0D7D" w:rsidRDefault="005B0D7D" w:rsidP="005B0D7D">
      <w:pPr>
        <w:pStyle w:val="3"/>
      </w:pPr>
      <w:r w:rsidRPr="005B0D7D">
        <w:t>mk_pht.m</w:t>
      </w:r>
    </w:p>
    <w:p w14:paraId="00B75334" w14:textId="77777777" w:rsidR="00964F18" w:rsidRDefault="00964F18" w:rsidP="00964F18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Make the scatteres for a simulation and store</w:t>
      </w:r>
    </w:p>
    <w:p w14:paraId="4EBD583F" w14:textId="691A49D7" w:rsidR="00964F18" w:rsidRDefault="00964F18" w:rsidP="00964F18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it in a file for later simulation use</w:t>
      </w:r>
    </w:p>
    <w:p w14:paraId="08200147" w14:textId="5F858BEA" w:rsidR="00964F18" w:rsidRDefault="00964F18" w:rsidP="00964F18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 Joergen Arendt Jensen, Feb. 26, 1997</w:t>
      </w:r>
    </w:p>
    <w:p w14:paraId="4EDDC20E" w14:textId="77777777" w:rsidR="00964F18" w:rsidRDefault="00964F18" w:rsidP="00964F18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[phantom_positions, phantom_amplitudes] = cyst_pht(100000);</w:t>
      </w:r>
    </w:p>
    <w:p w14:paraId="48A1762A" w14:textId="3D1EC9EC" w:rsidR="00964F18" w:rsidRDefault="00964F18" w:rsidP="00A3216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A020F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save 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pht_data.mat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phantom_positions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phantom_amplitudes</w:t>
      </w:r>
    </w:p>
    <w:p w14:paraId="61353F6B" w14:textId="657A5B23" w:rsidR="00A319F7" w:rsidRDefault="00A319F7" w:rsidP="00A319F7">
      <w:pPr>
        <w:pStyle w:val="3"/>
      </w:pPr>
      <w:r w:rsidRPr="00A319F7">
        <w:t>sim_img.m</w:t>
      </w:r>
    </w:p>
    <w:p w14:paraId="5EFBDA60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%  Example of use of the new Field II program running under </w:t>
      </w:r>
    </w:p>
    <w:p w14:paraId="7EF58018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Matlab.</w:t>
      </w:r>
    </w:p>
    <w:p w14:paraId="2B401626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</w:t>
      </w:r>
    </w:p>
    <w:p w14:paraId="549E8C57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This example shows how a linear array B-mode system scans an image</w:t>
      </w:r>
    </w:p>
    <w:p w14:paraId="617ACBF5" w14:textId="55CD1959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</w:t>
      </w:r>
      <w:r w:rsidR="004D2678">
        <w:rPr>
          <w:rFonts w:ascii="微软雅黑" w:eastAsia="微软雅黑" w:cs="微软雅黑" w:hint="eastAsia"/>
          <w:color w:val="228B22"/>
          <w:kern w:val="0"/>
          <w:sz w:val="24"/>
          <w:szCs w:val="24"/>
        </w:rPr>
        <w:t>B超扫描图像</w:t>
      </w:r>
    </w:p>
    <w:p w14:paraId="3EEF547D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This script assumes that the field_init procedure has been called</w:t>
      </w:r>
    </w:p>
    <w:p w14:paraId="7E891B1E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Here the field simulation is performed and the data is stored</w:t>
      </w:r>
    </w:p>
    <w:p w14:paraId="6CE25AB0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in rf-files; one for each rf-line done. The data must then</w:t>
      </w:r>
    </w:p>
    <w:p w14:paraId="42BDF777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%  subsequently be processed to </w:t>
      </w:r>
      <w:r w:rsidRPr="00C76DB5">
        <w:rPr>
          <w:rFonts w:ascii="微软雅黑" w:eastAsia="微软雅黑" w:cs="微软雅黑"/>
          <w:b/>
          <w:color w:val="FF0000"/>
          <w:kern w:val="0"/>
          <w:sz w:val="24"/>
          <w:szCs w:val="24"/>
        </w:rPr>
        <w:t>yield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 the image. The data for the</w:t>
      </w:r>
    </w:p>
    <w:p w14:paraId="0CCB6EDE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scatteres are read from the file pht_data.mat, so that the procedure</w:t>
      </w:r>
    </w:p>
    <w:p w14:paraId="7368FDEE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can be started again or run for a number of workstations.</w:t>
      </w:r>
    </w:p>
    <w:p w14:paraId="1DE29803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lastRenderedPageBreak/>
        <w:t>%</w:t>
      </w:r>
    </w:p>
    <w:p w14:paraId="18EE6B02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%  Example by Joergen Arendt Jensen and Peter Munk, </w:t>
      </w:r>
    </w:p>
    <w:p w14:paraId="49A58392" w14:textId="3FBDD900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Version 1.2, August 14, 1998, JAJ.</w:t>
      </w:r>
    </w:p>
    <w:p w14:paraId="6DB55E17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Ver. 1.1: 1/4-98: Procedure xdc_focus_center inserted to use the new</w:t>
      </w:r>
    </w:p>
    <w:p w14:paraId="61E78154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                  focusing scheme for the Field II program</w:t>
      </w:r>
    </w:p>
    <w:p w14:paraId="09595FCA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Ver. 2.0: 13/8 2007: Parallel version that checks whether the simulation</w:t>
      </w:r>
    </w:p>
    <w:p w14:paraId="44BC8DEB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                     of a line has been made before, which makes it possible</w:t>
      </w:r>
    </w:p>
    <w:p w14:paraId="7AB0E841" w14:textId="25A3C342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                     to run the code in parallel on multiple workstations.</w:t>
      </w:r>
    </w:p>
    <w:p w14:paraId="5AF5B14F" w14:textId="52C09C7A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Generate the transducer apertures for send and receive</w:t>
      </w:r>
    </w:p>
    <w:p w14:paraId="1EA00C14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f0=3.5e6;    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Transducer center frequency [Hz]</w:t>
      </w:r>
    </w:p>
    <w:p w14:paraId="7CFC0FB6" w14:textId="32275C86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228B22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fs=100e6;    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Sampling frequency [Hz]</w:t>
      </w:r>
    </w:p>
    <w:p w14:paraId="2B1554E7" w14:textId="29973948" w:rsidR="00756A88" w:rsidRPr="00756A88" w:rsidRDefault="00756A88" w:rsidP="005B0D7D">
      <w:pPr>
        <w:autoSpaceDE w:val="0"/>
        <w:autoSpaceDN w:val="0"/>
        <w:adjustRightInd w:val="0"/>
        <w:jc w:val="left"/>
        <w:rPr>
          <w:rFonts w:ascii="微软雅黑" w:eastAsia="微软雅黑" w:hint="eastAsia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228B22"/>
          <w:kern w:val="0"/>
          <w:sz w:val="24"/>
          <w:szCs w:val="24"/>
        </w:rPr>
        <w:t xml:space="preserve">%接收信号的采样 </w:t>
      </w:r>
    </w:p>
    <w:p w14:paraId="6CF3BF03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c=1540;      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Speed of sound [m/s]</w:t>
      </w:r>
    </w:p>
    <w:p w14:paraId="5DF3C6B5" w14:textId="297D3D93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228B22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lambda=c/f0; 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Wavelength [m]</w:t>
      </w:r>
    </w:p>
    <w:p w14:paraId="44AFEFA4" w14:textId="0249D00D" w:rsidR="00756A88" w:rsidRDefault="00756A88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228B22"/>
          <w:kern w:val="0"/>
          <w:sz w:val="24"/>
          <w:szCs w:val="24"/>
        </w:rPr>
        <w:t>%发射波长</w:t>
      </w:r>
    </w:p>
    <w:p w14:paraId="6C1AE7E4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width=lambda;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Width of element</w:t>
      </w:r>
    </w:p>
    <w:p w14:paraId="5F3F035F" w14:textId="64BF2902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228B22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element_height=5/1000;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Height of element [m]</w:t>
      </w:r>
    </w:p>
    <w:p w14:paraId="14952AF7" w14:textId="601006F3" w:rsidR="00756A88" w:rsidRDefault="00756A88" w:rsidP="005B0D7D">
      <w:pPr>
        <w:autoSpaceDE w:val="0"/>
        <w:autoSpaceDN w:val="0"/>
        <w:adjustRightInd w:val="0"/>
        <w:jc w:val="left"/>
        <w:rPr>
          <w:rFonts w:ascii="微软雅黑" w:eastAsia="微软雅黑" w:hint="eastAsia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228B22"/>
          <w:kern w:val="0"/>
          <w:sz w:val="24"/>
          <w:szCs w:val="24"/>
        </w:rPr>
        <w:t>%为什么单位高是这个值 还有就是为什么要设置单位高</w:t>
      </w:r>
    </w:p>
    <w:p w14:paraId="0F7142EF" w14:textId="5DB5ACC3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228B22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kerf=0.05/1000;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%  </w:t>
      </w:r>
      <w:bookmarkStart w:id="1" w:name="OLE_LINK1"/>
      <w:bookmarkStart w:id="2" w:name="OLE_LINK2"/>
      <w:r>
        <w:rPr>
          <w:rFonts w:ascii="微软雅黑" w:eastAsia="微软雅黑" w:cs="微软雅黑"/>
          <w:color w:val="228B22"/>
          <w:kern w:val="0"/>
          <w:sz w:val="24"/>
          <w:szCs w:val="24"/>
        </w:rPr>
        <w:t>Kerf</w:t>
      </w:r>
      <w:bookmarkEnd w:id="1"/>
      <w:bookmarkEnd w:id="2"/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 [m]</w:t>
      </w:r>
    </w:p>
    <w:p w14:paraId="1DB1AB87" w14:textId="41ECBF63" w:rsidR="00755CFB" w:rsidRDefault="00755CFB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228B22"/>
          <w:kern w:val="0"/>
          <w:sz w:val="24"/>
          <w:szCs w:val="24"/>
        </w:rPr>
        <w:lastRenderedPageBreak/>
        <w:t>%</w:t>
      </w:r>
      <w:r w:rsidRPr="00755CFB">
        <w:rPr>
          <w:rFonts w:ascii="微软雅黑" w:eastAsia="微软雅黑" w:cs="微软雅黑"/>
          <w:b/>
          <w:bCs/>
          <w:color w:val="228B22"/>
          <w:kern w:val="0"/>
          <w:sz w:val="24"/>
          <w:szCs w:val="24"/>
        </w:rPr>
        <w:t xml:space="preserve"> </w:t>
      </w:r>
      <w:r w:rsidRPr="00755CFB">
        <w:rPr>
          <w:rFonts w:ascii="微软雅黑" w:eastAsia="微软雅黑" w:cs="微软雅黑"/>
          <w:color w:val="228B22"/>
          <w:kern w:val="0"/>
          <w:sz w:val="24"/>
          <w:szCs w:val="24"/>
        </w:rPr>
        <w:t>Distance in x-direction between elements</w:t>
      </w:r>
    </w:p>
    <w:p w14:paraId="07218220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focus=[0 0 70]/1000;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Fixed focal point [m]</w:t>
      </w:r>
    </w:p>
    <w:p w14:paraId="2B89BB0D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N_elements=192;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Number of physical elements</w:t>
      </w:r>
    </w:p>
    <w:p w14:paraId="022BD573" w14:textId="15DFC7A2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N_active=64; 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%  Number of active elements </w:t>
      </w:r>
    </w:p>
    <w:p w14:paraId="61D3C285" w14:textId="08AE0459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Set the sampling frequency</w:t>
      </w:r>
    </w:p>
    <w:p w14:paraId="38BB3819" w14:textId="4EC1A802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set_sampling(fs);</w:t>
      </w:r>
    </w:p>
    <w:p w14:paraId="71D3A2C4" w14:textId="4BCAC721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228B22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Generate aperture for emission</w:t>
      </w:r>
    </w:p>
    <w:p w14:paraId="3D461781" w14:textId="4A028503" w:rsidR="00755CFB" w:rsidRDefault="00755CFB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228B22"/>
          <w:kern w:val="0"/>
          <w:sz w:val="24"/>
          <w:szCs w:val="24"/>
        </w:rPr>
        <w:t>%创建一个线阵列换能器</w:t>
      </w:r>
    </w:p>
    <w:p w14:paraId="3E1D368D" w14:textId="3B619C18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xmit_aperture = xdc_linear_array (N_elements, width, element_height, kerf, 1, 10,focus);</w:t>
      </w:r>
    </w:p>
    <w:p w14:paraId="2276A0FA" w14:textId="491C4FE5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Set the impulse response and excitation of the xmit aperture</w:t>
      </w:r>
    </w:p>
    <w:p w14:paraId="3C0A5AB5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impulse_response=sin(2*pi*f0*(0:1/fs:2/f0));</w:t>
      </w:r>
    </w:p>
    <w:p w14:paraId="7446B1F5" w14:textId="5C13B492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impulse_response=impulse_response.*hanning(max(size(impulse_response)))';</w:t>
      </w:r>
    </w:p>
    <w:p w14:paraId="7B03211F" w14:textId="62D3157F" w:rsidR="00755CFB" w:rsidRPr="00755CFB" w:rsidRDefault="00755CFB" w:rsidP="005B0D7D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228B22"/>
          <w:kern w:val="0"/>
          <w:sz w:val="24"/>
          <w:szCs w:val="24"/>
        </w:rPr>
      </w:pPr>
      <w:r w:rsidRPr="00755CFB">
        <w:rPr>
          <w:rFonts w:ascii="微软雅黑" w:eastAsia="微软雅黑" w:cs="微软雅黑" w:hint="eastAsia"/>
          <w:color w:val="228B22"/>
          <w:kern w:val="0"/>
          <w:sz w:val="24"/>
          <w:szCs w:val="24"/>
        </w:rPr>
        <w:t>%设置孔径脉冲响应</w:t>
      </w:r>
    </w:p>
    <w:p w14:paraId="69C9A7FF" w14:textId="460A53AE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xdc_impulse (xmit_aperture, impulse_response);</w:t>
      </w:r>
    </w:p>
    <w:p w14:paraId="783ED6AC" w14:textId="5342D76C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excitation=sin(2*pi*f0*(0:1/fs:2/f0));</w:t>
      </w:r>
    </w:p>
    <w:p w14:paraId="464F3ED3" w14:textId="5EA3E2A2" w:rsidR="00D355DF" w:rsidRPr="00D355DF" w:rsidRDefault="00D355DF" w:rsidP="005B0D7D">
      <w:pPr>
        <w:autoSpaceDE w:val="0"/>
        <w:autoSpaceDN w:val="0"/>
        <w:adjustRightInd w:val="0"/>
        <w:jc w:val="left"/>
        <w:rPr>
          <w:rFonts w:ascii="微软雅黑" w:eastAsia="微软雅黑" w:cs="微软雅黑" w:hint="eastAsia"/>
          <w:color w:val="228B22"/>
          <w:kern w:val="0"/>
          <w:sz w:val="24"/>
          <w:szCs w:val="24"/>
        </w:rPr>
      </w:pPr>
      <w:r w:rsidRPr="00D355DF">
        <w:rPr>
          <w:rFonts w:ascii="微软雅黑" w:eastAsia="微软雅黑" w:cs="微软雅黑" w:hint="eastAsia"/>
          <w:color w:val="228B22"/>
          <w:kern w:val="0"/>
          <w:sz w:val="24"/>
          <w:szCs w:val="24"/>
        </w:rPr>
        <w:t>%设置孔径的激励脉冲</w:t>
      </w:r>
    </w:p>
    <w:p w14:paraId="2F5CF80D" w14:textId="2D55792B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xdc_excitation (xmit_aperture, excitation);</w:t>
      </w:r>
    </w:p>
    <w:p w14:paraId="79914022" w14:textId="0138988F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Generate aperture for reception</w:t>
      </w:r>
    </w:p>
    <w:p w14:paraId="0DB5C6C0" w14:textId="0B8EBBFF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receive_aperture = xdc_linear_array (N_elements, width, element_height, kerf, 1, 10,focus);</w:t>
      </w:r>
    </w:p>
    <w:p w14:paraId="527308B3" w14:textId="0AC32A53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lastRenderedPageBreak/>
        <w:t>%  Set the impulse response for the receive aperture</w:t>
      </w:r>
    </w:p>
    <w:p w14:paraId="7C30C7A3" w14:textId="131E10CC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xdc_impulse (receive_aperture, impulse_response);</w:t>
      </w:r>
    </w:p>
    <w:p w14:paraId="04684F34" w14:textId="2D0ECCD3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 Load the computer phantom</w:t>
      </w:r>
    </w:p>
    <w:p w14:paraId="30B342C0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FF"/>
          <w:kern w:val="0"/>
          <w:sz w:val="24"/>
          <w:szCs w:val="24"/>
        </w:rPr>
        <w:t>if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~exist(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'pht_data.mat'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14:paraId="681496D1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disp(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'Scatterer positions should be made by the script mk_pht'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14:paraId="78EAAC4F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disp(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'before this script can be run'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14:paraId="5DE1517A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0000FF"/>
          <w:kern w:val="0"/>
          <w:sz w:val="24"/>
          <w:szCs w:val="24"/>
        </w:rPr>
        <w:t>return</w:t>
      </w:r>
    </w:p>
    <w:p w14:paraId="27FF9C0C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FF"/>
          <w:kern w:val="0"/>
          <w:sz w:val="24"/>
          <w:szCs w:val="24"/>
        </w:rPr>
        <w:t>else</w:t>
      </w:r>
    </w:p>
    <w:p w14:paraId="14125353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load 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pht_data</w:t>
      </w:r>
    </w:p>
    <w:p w14:paraId="6813F246" w14:textId="693895EB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0000FF"/>
          <w:kern w:val="0"/>
          <w:sz w:val="24"/>
          <w:szCs w:val="24"/>
        </w:rPr>
        <w:t>end</w:t>
      </w:r>
    </w:p>
    <w:p w14:paraId="6DA88DDE" w14:textId="6274B1E1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Set the different focal zones for reception</w:t>
      </w:r>
    </w:p>
    <w:p w14:paraId="76576DD0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focal_zones=[30:20:200]'/1000;</w:t>
      </w:r>
    </w:p>
    <w:p w14:paraId="131CC19F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Nf=max(size(focal_zones));</w:t>
      </w:r>
    </w:p>
    <w:p w14:paraId="513CAA61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focus_times=(focal_zones-10/1000)/1540;</w:t>
      </w:r>
    </w:p>
    <w:p w14:paraId="70C374CD" w14:textId="3D75D206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z_focus=60/1000;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Transmit focus</w:t>
      </w:r>
    </w:p>
    <w:p w14:paraId="568FEBE8" w14:textId="17B88204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Set the apodization</w:t>
      </w:r>
    </w:p>
    <w:p w14:paraId="191402A7" w14:textId="59D712F5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apo=hanning(N_active)';</w:t>
      </w:r>
    </w:p>
    <w:p w14:paraId="06F9D0F4" w14:textId="0698EFFB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 Do linear array imaging</w:t>
      </w:r>
    </w:p>
    <w:p w14:paraId="38D1C342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no_lines=50;        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Number of lines in image</w:t>
      </w:r>
    </w:p>
    <w:p w14:paraId="623C91AB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image_width=40/1000;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Size of image sector</w:t>
      </w:r>
    </w:p>
    <w:p w14:paraId="36A55291" w14:textId="7FF0C542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d_x=image_width/no_lines;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Increment for image</w:t>
      </w:r>
    </w:p>
    <w:p w14:paraId="37E68ED4" w14:textId="5D272116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Do imaging line by line</w:t>
      </w:r>
    </w:p>
    <w:p w14:paraId="27D7BA0A" w14:textId="6CFA49FE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FF"/>
          <w:kern w:val="0"/>
          <w:sz w:val="24"/>
          <w:szCs w:val="24"/>
        </w:rPr>
        <w:lastRenderedPageBreak/>
        <w:t>for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i=[1:no_lines]</w:t>
      </w:r>
    </w:p>
    <w:p w14:paraId="1A08ECAC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Test if the file for the line exist.</w:t>
      </w:r>
    </w:p>
    <w:p w14:paraId="636C508F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Skip the simulation, if the line exits and</w:t>
      </w:r>
    </w:p>
    <w:p w14:paraId="45D06035" w14:textId="4B472874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go the next line. Else make the simulation</w:t>
      </w:r>
    </w:p>
    <w:p w14:paraId="502CFE87" w14:textId="59A17BA6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file_name=[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'rf_data/rf_ln'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,num2str(i),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'.mat'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];</w:t>
      </w:r>
    </w:p>
    <w:p w14:paraId="0BD0A41B" w14:textId="3808F026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0000FF"/>
          <w:kern w:val="0"/>
          <w:sz w:val="24"/>
          <w:szCs w:val="24"/>
        </w:rPr>
        <w:t>if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~exist(file_name)</w:t>
      </w:r>
    </w:p>
    <w:p w14:paraId="17F8EE5E" w14:textId="79CEC7FB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Save a file to reserve the calculation</w:t>
      </w:r>
    </w:p>
    <w:p w14:paraId="43DD4A90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cmd=[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'save rf_data/rf_ln'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,num2str(i),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'.mat i'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];</w:t>
      </w:r>
    </w:p>
    <w:p w14:paraId="730D0588" w14:textId="5B96E1B6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eval(cmd);</w:t>
      </w:r>
    </w:p>
    <w:p w14:paraId="18497459" w14:textId="44168804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disp([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'Now making line 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,num2str(i)])</w:t>
      </w:r>
    </w:p>
    <w:p w14:paraId="2CA2A934" w14:textId="6979AF84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The the imaging direction</w:t>
      </w:r>
    </w:p>
    <w:p w14:paraId="3ABB8545" w14:textId="5DBFF72A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x= -image_width/2 +(i-1)*d_x;</w:t>
      </w:r>
    </w:p>
    <w:p w14:paraId="2E3C668A" w14:textId="6191AA82" w:rsidR="005B0D7D" w:rsidRDefault="005B0D7D" w:rsidP="00497802">
      <w:pPr>
        <w:autoSpaceDE w:val="0"/>
        <w:autoSpaceDN w:val="0"/>
        <w:adjustRightInd w:val="0"/>
        <w:ind w:firstLine="480"/>
        <w:jc w:val="left"/>
        <w:rPr>
          <w:rFonts w:ascii="微软雅黑" w:eastAsia="微软雅黑" w:cs="微软雅黑"/>
          <w:color w:val="228B22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 Set the focus for this direction with the proper reference point</w:t>
      </w:r>
    </w:p>
    <w:p w14:paraId="2A8C4076" w14:textId="4EC6A565" w:rsidR="00497802" w:rsidRPr="00497802" w:rsidRDefault="00497802" w:rsidP="00497802">
      <w:pPr>
        <w:autoSpaceDE w:val="0"/>
        <w:autoSpaceDN w:val="0"/>
        <w:adjustRightInd w:val="0"/>
        <w:ind w:firstLine="480"/>
        <w:jc w:val="left"/>
        <w:rPr>
          <w:rFonts w:ascii="微软雅黑" w:eastAsia="微软雅黑" w:hint="eastAsia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228B22"/>
          <w:kern w:val="0"/>
          <w:sz w:val="24"/>
          <w:szCs w:val="24"/>
        </w:rPr>
        <w:t>%设置动态聚焦线原点</w:t>
      </w:r>
    </w:p>
    <w:p w14:paraId="5E368988" w14:textId="239060EB" w:rsidR="005B0D7D" w:rsidRDefault="005B0D7D" w:rsidP="00497802">
      <w:pPr>
        <w:autoSpaceDE w:val="0"/>
        <w:autoSpaceDN w:val="0"/>
        <w:adjustRightInd w:val="0"/>
        <w:ind w:firstLine="48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xdc_center_focus (xmit_aperture, [x 0 0]);</w:t>
      </w:r>
    </w:p>
    <w:p w14:paraId="369C41AD" w14:textId="48976A43" w:rsidR="00497802" w:rsidRPr="00497802" w:rsidRDefault="00497802" w:rsidP="00497802">
      <w:pPr>
        <w:autoSpaceDE w:val="0"/>
        <w:autoSpaceDN w:val="0"/>
        <w:adjustRightInd w:val="0"/>
        <w:ind w:firstLine="480"/>
        <w:jc w:val="left"/>
        <w:rPr>
          <w:rFonts w:ascii="微软雅黑" w:eastAsia="微软雅黑" w:cs="微软雅黑" w:hint="eastAsia"/>
          <w:color w:val="228B22"/>
          <w:kern w:val="0"/>
          <w:sz w:val="24"/>
          <w:szCs w:val="24"/>
        </w:rPr>
      </w:pPr>
      <w:r w:rsidRPr="00497802">
        <w:rPr>
          <w:rFonts w:ascii="微软雅黑" w:eastAsia="微软雅黑" w:cs="微软雅黑" w:hint="eastAsia"/>
          <w:color w:val="228B22"/>
          <w:kern w:val="0"/>
          <w:sz w:val="24"/>
          <w:szCs w:val="24"/>
        </w:rPr>
        <w:t>%创建孔径聚焦时间线</w:t>
      </w:r>
    </w:p>
    <w:p w14:paraId="6D471898" w14:textId="2374B6E3" w:rsidR="005B0D7D" w:rsidRDefault="005B0D7D" w:rsidP="00497802">
      <w:pPr>
        <w:autoSpaceDE w:val="0"/>
        <w:autoSpaceDN w:val="0"/>
        <w:adjustRightInd w:val="0"/>
        <w:ind w:firstLine="48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xdc_focus (xmit_aperture, 0, [x 0 z_focus]);</w:t>
      </w:r>
    </w:p>
    <w:p w14:paraId="4E837036" w14:textId="4A57304F" w:rsidR="00497802" w:rsidRPr="00497802" w:rsidRDefault="00497802" w:rsidP="00497802">
      <w:pPr>
        <w:autoSpaceDE w:val="0"/>
        <w:autoSpaceDN w:val="0"/>
        <w:adjustRightInd w:val="0"/>
        <w:ind w:firstLine="480"/>
        <w:jc w:val="left"/>
        <w:rPr>
          <w:rFonts w:ascii="微软雅黑" w:eastAsia="微软雅黑" w:cs="微软雅黑" w:hint="eastAsia"/>
          <w:color w:val="228B22"/>
          <w:kern w:val="0"/>
          <w:sz w:val="24"/>
          <w:szCs w:val="24"/>
        </w:rPr>
      </w:pPr>
      <w:r w:rsidRPr="00497802">
        <w:rPr>
          <w:rFonts w:ascii="微软雅黑" w:eastAsia="微软雅黑" w:cs="微软雅黑" w:hint="eastAsia"/>
          <w:color w:val="228B22"/>
          <w:kern w:val="0"/>
          <w:sz w:val="24"/>
          <w:szCs w:val="24"/>
        </w:rPr>
        <w:t>%设置动态聚焦线原点</w:t>
      </w:r>
    </w:p>
    <w:p w14:paraId="5B877887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xdc_center_focus (receive_aperture, [x 0 0]);</w:t>
      </w:r>
    </w:p>
    <w:p w14:paraId="7727AFE0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xdc_focus (receive_aperture, focus_times, [x*ones(Nf,1), zeros(Nf,1), focal_zones]);</w:t>
      </w:r>
    </w:p>
    <w:p w14:paraId="4893269A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</w:p>
    <w:p w14:paraId="433C73DE" w14:textId="429A925F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%  Calculate the apodization </w:t>
      </w:r>
    </w:p>
    <w:p w14:paraId="0135DBC0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N_pre  = round(x/(width+kerf) + N_elements/2 - N_active/2);</w:t>
      </w:r>
    </w:p>
    <w:p w14:paraId="0A3C0EE6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N_post = N_elements - N_pre - N_active;</w:t>
      </w:r>
    </w:p>
    <w:p w14:paraId="3D143F3C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apo_vector=[zeros(1,N_pre) apo zeros(1,N_post)];</w:t>
      </w:r>
    </w:p>
    <w:p w14:paraId="4CCAB02F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xdc_apodization (xmit_aperture, 0, apo_vector);</w:t>
      </w:r>
    </w:p>
    <w:p w14:paraId="24084A2C" w14:textId="0067E9CA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xdc_apodization (receive_aperture, 0, apo_vector);</w:t>
      </w:r>
    </w:p>
    <w:p w14:paraId="7282BEB1" w14:textId="1C3D51D0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 Calculate the received response</w:t>
      </w:r>
    </w:p>
    <w:p w14:paraId="07F3BB1D" w14:textId="6BF42576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[rf_data, tstart]=calc_scat(xmit_aperture, receive_aperture, phantom_positions, phantom_amplitudes);</w:t>
      </w:r>
    </w:p>
    <w:p w14:paraId="2C1A57C6" w14:textId="31547763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Store the result</w:t>
      </w:r>
    </w:p>
    <w:p w14:paraId="09A6069F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cmd=[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'save rf_data/rf_ln'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,num2str(i),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'.mat rf_data tstart'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];</w:t>
      </w:r>
    </w:p>
    <w:p w14:paraId="4158C460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disp(cmd)</w:t>
      </w:r>
    </w:p>
    <w:p w14:paraId="05725CB6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eval(cmd);</w:t>
      </w:r>
    </w:p>
    <w:p w14:paraId="0F5B70B0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0000FF"/>
          <w:kern w:val="0"/>
          <w:sz w:val="24"/>
          <w:szCs w:val="24"/>
        </w:rPr>
        <w:t>else</w:t>
      </w:r>
    </w:p>
    <w:p w14:paraId="41FEB6C0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disp([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'Line 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,num2str(i),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 is being made by another machine.'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])</w:t>
      </w:r>
    </w:p>
    <w:p w14:paraId="63B5C109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  </w:t>
      </w:r>
      <w:r>
        <w:rPr>
          <w:rFonts w:ascii="微软雅黑" w:eastAsia="微软雅黑" w:cs="微软雅黑"/>
          <w:color w:val="0000FF"/>
          <w:kern w:val="0"/>
          <w:sz w:val="24"/>
          <w:szCs w:val="24"/>
        </w:rPr>
        <w:t>end</w:t>
      </w:r>
    </w:p>
    <w:p w14:paraId="03CEEA68" w14:textId="0D038A89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0000FF"/>
          <w:kern w:val="0"/>
          <w:sz w:val="24"/>
          <w:szCs w:val="24"/>
        </w:rPr>
        <w:t>end</w:t>
      </w:r>
    </w:p>
    <w:p w14:paraId="7E428AF2" w14:textId="4AAA1195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 Free space for apertures</w:t>
      </w:r>
    </w:p>
    <w:p w14:paraId="59D9637E" w14:textId="77777777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xdc_free (xmit_aperture)</w:t>
      </w:r>
    </w:p>
    <w:p w14:paraId="14AB6642" w14:textId="62A40CAF" w:rsidR="005B0D7D" w:rsidRDefault="005B0D7D" w:rsidP="005B0D7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xdc_free (receive_aperture)</w:t>
      </w:r>
    </w:p>
    <w:p w14:paraId="51C04FC1" w14:textId="34F25B06" w:rsidR="005B0D7D" w:rsidRDefault="005B0D7D" w:rsidP="00A32169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disp(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'You should now run make_image to display the image'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14:paraId="509AD5D6" w14:textId="691C480F" w:rsidR="00A6293D" w:rsidRDefault="00A6293D" w:rsidP="00A6293D">
      <w:pPr>
        <w:pStyle w:val="3"/>
      </w:pPr>
      <w:r w:rsidRPr="00A6293D">
        <w:lastRenderedPageBreak/>
        <w:t>make_image</w:t>
      </w:r>
    </w:p>
    <w:p w14:paraId="760A5BB4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Compress the data to show 60 dB of</w:t>
      </w:r>
    </w:p>
    <w:p w14:paraId="066CFAE3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dynamic range for the cyst phantom image</w:t>
      </w:r>
    </w:p>
    <w:p w14:paraId="1DE1788F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</w:t>
      </w:r>
    </w:p>
    <w:p w14:paraId="6DDAD239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version 1.3 by Joergen Arendt Jensen, April 1, 1998.</w:t>
      </w:r>
    </w:p>
    <w:p w14:paraId="7EBFD176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version 1.4 by Joergen Arendt Jensen, August 13, 2007.</w:t>
      </w:r>
    </w:p>
    <w:p w14:paraId="1FD38658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        Clibrated 60 dB display made</w:t>
      </w:r>
    </w:p>
    <w:p w14:paraId="10D595CB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 </w:t>
      </w:r>
    </w:p>
    <w:p w14:paraId="6CE04C95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f0=3.5e6;     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Transducer center frequency [Hz]</w:t>
      </w:r>
    </w:p>
    <w:p w14:paraId="73E6E70A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fs=100e6;     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Sampling frequency [Hz]</w:t>
      </w:r>
    </w:p>
    <w:p w14:paraId="7C3A4EA9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c=1540;       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Speed of sound [m/s]</w:t>
      </w:r>
    </w:p>
    <w:p w14:paraId="63E8961D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no_lines=50;        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Number of lines in image</w:t>
      </w:r>
    </w:p>
    <w:p w14:paraId="6CD3C5F3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image_width=40/1000;   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Size of image sector</w:t>
      </w:r>
    </w:p>
    <w:p w14:paraId="135DFF4E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d_x=image_width/no_lines;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Increment for image</w:t>
      </w:r>
    </w:p>
    <w:p w14:paraId="181808EA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 </w:t>
      </w:r>
    </w:p>
    <w:p w14:paraId="6D1AA79C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%  Read the data and adjust it in time </w:t>
      </w:r>
    </w:p>
    <w:p w14:paraId="329D0B20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 </w:t>
      </w:r>
    </w:p>
    <w:p w14:paraId="4DC0A36A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min_sample=0;</w:t>
      </w:r>
    </w:p>
    <w:p w14:paraId="7249FCB6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FF"/>
          <w:kern w:val="0"/>
          <w:sz w:val="24"/>
          <w:szCs w:val="24"/>
        </w:rPr>
        <w:t>for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i=1:no_lines</w:t>
      </w:r>
    </w:p>
    <w:p w14:paraId="1B70BED7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</w:p>
    <w:p w14:paraId="4F560729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Load the result</w:t>
      </w:r>
    </w:p>
    <w:p w14:paraId="325D8D8E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 </w:t>
      </w:r>
    </w:p>
    <w:p w14:paraId="4A0C5C5F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lastRenderedPageBreak/>
        <w:t xml:space="preserve">  cmd=[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'load rf_data/rf_ln'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,num2str(i),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'.mat'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];</w:t>
      </w:r>
    </w:p>
    <w:p w14:paraId="574095E8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disp(cmd)</w:t>
      </w:r>
    </w:p>
    <w:p w14:paraId="63C3C69C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eval(cmd)</w:t>
      </w:r>
    </w:p>
    <w:p w14:paraId="68A74D00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</w:p>
    <w:p w14:paraId="7541DC47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Find the envelope</w:t>
      </w:r>
    </w:p>
    <w:p w14:paraId="7AAC837B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</w:p>
    <w:p w14:paraId="473CF0E8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rf_env=abs(hilbert([zeros(round(tstart*fs-min_sample),1); rf_data]));</w:t>
      </w:r>
    </w:p>
    <w:p w14:paraId="07F2CB6D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env(1:max(size(rf_env)),i)=rf_env;</w:t>
      </w:r>
    </w:p>
    <w:p w14:paraId="0872D198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0000FF"/>
          <w:kern w:val="0"/>
          <w:sz w:val="24"/>
          <w:szCs w:val="24"/>
        </w:rPr>
        <w:t>end</w:t>
      </w:r>
    </w:p>
    <w:p w14:paraId="37DF6227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FF"/>
          <w:kern w:val="0"/>
          <w:sz w:val="24"/>
          <w:szCs w:val="24"/>
        </w:rPr>
        <w:t xml:space="preserve"> </w:t>
      </w:r>
    </w:p>
    <w:p w14:paraId="0FC532E9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Do logarithmic compression</w:t>
      </w:r>
    </w:p>
    <w:p w14:paraId="1B3EC5BA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 </w:t>
      </w:r>
    </w:p>
    <w:p w14:paraId="52342312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D=10;   </w:t>
      </w: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Sampling frequency decimation factor</w:t>
      </w:r>
    </w:p>
    <w:p w14:paraId="353253B7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 </w:t>
      </w:r>
    </w:p>
    <w:p w14:paraId="66C255B7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disp(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'Finding the envelope'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14:paraId="485F3D33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log_env=env(1:D:max(size(env)),:)/max(max(env));</w:t>
      </w:r>
    </w:p>
    <w:p w14:paraId="08BBA0B4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log_env=20*log10(log_env);</w:t>
      </w:r>
    </w:p>
    <w:p w14:paraId="2110BE55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log_env=127/60*(log_env+60);</w:t>
      </w:r>
    </w:p>
    <w:p w14:paraId="1A628B6A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</w:p>
    <w:p w14:paraId="518B0E64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>%  Make an interpolated image</w:t>
      </w:r>
    </w:p>
    <w:p w14:paraId="5EB3E499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228B22"/>
          <w:kern w:val="0"/>
          <w:sz w:val="24"/>
          <w:szCs w:val="24"/>
        </w:rPr>
        <w:t xml:space="preserve"> </w:t>
      </w:r>
    </w:p>
    <w:p w14:paraId="3655AC5B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disp(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'Doing interpolation'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14:paraId="0FC1F2AF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lastRenderedPageBreak/>
        <w:t>ID=20;</w:t>
      </w:r>
    </w:p>
    <w:p w14:paraId="1E87CBF7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[n,m]=size(log_env);</w:t>
      </w:r>
    </w:p>
    <w:p w14:paraId="5AA87289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new_env=zeros(n,m*ID);</w:t>
      </w:r>
    </w:p>
    <w:p w14:paraId="0B3EC744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FF"/>
          <w:kern w:val="0"/>
          <w:sz w:val="24"/>
          <w:szCs w:val="24"/>
        </w:rPr>
        <w:t>for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i=1:n</w:t>
      </w:r>
    </w:p>
    <w:p w14:paraId="026F38D9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new_env(i,:)=abs(interp(log_env(i,:),ID));</w:t>
      </w:r>
    </w:p>
    <w:p w14:paraId="7FE498B2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  <w:r>
        <w:rPr>
          <w:rFonts w:ascii="微软雅黑" w:eastAsia="微软雅黑" w:cs="微软雅黑"/>
          <w:color w:val="0000FF"/>
          <w:kern w:val="0"/>
          <w:sz w:val="24"/>
          <w:szCs w:val="24"/>
        </w:rPr>
        <w:t>end</w:t>
      </w:r>
    </w:p>
    <w:p w14:paraId="7FC2E9E3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[n,m]=size(new_env);</w:t>
      </w:r>
    </w:p>
    <w:p w14:paraId="739398BB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</w:t>
      </w:r>
    </w:p>
    <w:p w14:paraId="0057341A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fn=fs/D;</w:t>
      </w:r>
    </w:p>
    <w:p w14:paraId="2C7667CB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clf</w:t>
      </w:r>
    </w:p>
    <w:p w14:paraId="55789FE0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image(((1:(ID*no_lines-1))*d_x/ID-no_lines*d_x/2)*1000,((1:n)/fn+min_sample/fs)*1540/2*1000,new_env)</w:t>
      </w:r>
    </w:p>
    <w:p w14:paraId="0F9A4765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xlabel(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'Lateral distance [mm]'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14:paraId="2CB19A33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ylabel(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'Axial distance [mm]'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14:paraId="34756C52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colormap(gray(127))</w:t>
      </w:r>
    </w:p>
    <w:p w14:paraId="17C95ECF" w14:textId="77777777" w:rsid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axis(</w:t>
      </w:r>
      <w:r>
        <w:rPr>
          <w:rFonts w:ascii="微软雅黑" w:eastAsia="微软雅黑" w:cs="微软雅黑"/>
          <w:color w:val="A020F0"/>
          <w:kern w:val="0"/>
          <w:sz w:val="24"/>
          <w:szCs w:val="24"/>
        </w:rPr>
        <w:t>'image'</w:t>
      </w:r>
      <w:r>
        <w:rPr>
          <w:rFonts w:ascii="微软雅黑" w:eastAsia="微软雅黑" w:cs="微软雅黑"/>
          <w:color w:val="000000"/>
          <w:kern w:val="0"/>
          <w:sz w:val="24"/>
          <w:szCs w:val="24"/>
        </w:rPr>
        <w:t>)</w:t>
      </w:r>
    </w:p>
    <w:p w14:paraId="7D056194" w14:textId="04FBB846" w:rsidR="00A6293D" w:rsidRPr="00A6293D" w:rsidRDefault="00A6293D" w:rsidP="00A6293D">
      <w:pPr>
        <w:autoSpaceDE w:val="0"/>
        <w:autoSpaceDN w:val="0"/>
        <w:adjustRightInd w:val="0"/>
        <w:jc w:val="left"/>
        <w:rPr>
          <w:rFonts w:ascii="微软雅黑" w:eastAsia="微软雅黑" w:hint="eastAsia"/>
          <w:kern w:val="0"/>
          <w:sz w:val="24"/>
          <w:szCs w:val="24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</w:rPr>
        <w:t>axis([-20 20 35 90])</w:t>
      </w:r>
      <w:bookmarkStart w:id="3" w:name="_GoBack"/>
      <w:bookmarkEnd w:id="3"/>
    </w:p>
    <w:p w14:paraId="50F53C88" w14:textId="6394E8F0" w:rsidR="00E61F1C" w:rsidRDefault="00C07E58" w:rsidP="00C07E58">
      <w:pPr>
        <w:pStyle w:val="2"/>
      </w:pPr>
      <w:r>
        <w:rPr>
          <w:rFonts w:hint="eastAsia"/>
        </w:rPr>
        <w:lastRenderedPageBreak/>
        <w:t>出现</w:t>
      </w:r>
      <w:r w:rsidR="00E61F1C">
        <w:rPr>
          <w:rFonts w:hint="eastAsia"/>
        </w:rPr>
        <w:t>问题</w:t>
      </w:r>
      <w:r>
        <w:rPr>
          <w:rFonts w:hint="eastAsia"/>
        </w:rPr>
        <w:t>及解决方案</w:t>
      </w:r>
    </w:p>
    <w:p w14:paraId="62B932E0" w14:textId="1C4A2475" w:rsidR="00C07E58" w:rsidRPr="003A1CB4" w:rsidRDefault="00C07E58" w:rsidP="0021592E">
      <w:pPr>
        <w:pStyle w:val="3"/>
      </w:pPr>
      <w:r w:rsidRPr="003A1CB4">
        <w:rPr>
          <w:rFonts w:hint="eastAsia"/>
        </w:rPr>
        <w:t>1</w:t>
      </w:r>
      <w:r w:rsidRPr="003A1CB4">
        <w:t xml:space="preserve"> </w:t>
      </w:r>
      <w:r w:rsidR="003A1CB4" w:rsidRPr="003A1CB4">
        <w:rPr>
          <w:rFonts w:hint="eastAsia"/>
        </w:rPr>
        <w:t>中文显示方块</w:t>
      </w:r>
    </w:p>
    <w:p w14:paraId="63656253" w14:textId="2F20F8A3" w:rsidR="003A1CB4" w:rsidRDefault="003A1CB4" w:rsidP="00C07E58">
      <w:r>
        <w:rPr>
          <w:noProof/>
        </w:rPr>
        <w:drawing>
          <wp:inline distT="0" distB="0" distL="0" distR="0" wp14:anchorId="70917591" wp14:editId="090F684D">
            <wp:extent cx="5274310" cy="1334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5491" w14:textId="1C587941" w:rsidR="003A1CB4" w:rsidRPr="00C07E58" w:rsidRDefault="003A1CB4" w:rsidP="00C07E58">
      <w:r>
        <w:rPr>
          <w:noProof/>
        </w:rPr>
        <w:drawing>
          <wp:inline distT="0" distB="0" distL="0" distR="0" wp14:anchorId="093068CA" wp14:editId="7EE931C1">
            <wp:extent cx="5274310" cy="19970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CB4" w:rsidRPr="00C07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C6613" w14:textId="77777777" w:rsidR="00686E5A" w:rsidRDefault="00686E5A" w:rsidP="007813AA">
      <w:r>
        <w:separator/>
      </w:r>
    </w:p>
  </w:endnote>
  <w:endnote w:type="continuationSeparator" w:id="0">
    <w:p w14:paraId="4F7397A1" w14:textId="77777777" w:rsidR="00686E5A" w:rsidRDefault="00686E5A" w:rsidP="00781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ACE65B" w14:textId="77777777" w:rsidR="00686E5A" w:rsidRDefault="00686E5A" w:rsidP="007813AA">
      <w:r>
        <w:separator/>
      </w:r>
    </w:p>
  </w:footnote>
  <w:footnote w:type="continuationSeparator" w:id="0">
    <w:p w14:paraId="1F721182" w14:textId="77777777" w:rsidR="00686E5A" w:rsidRDefault="00686E5A" w:rsidP="00781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751FDC"/>
    <w:multiLevelType w:val="multilevel"/>
    <w:tmpl w:val="530C5B04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A42"/>
    <w:rsid w:val="0008339F"/>
    <w:rsid w:val="000E1F12"/>
    <w:rsid w:val="00144190"/>
    <w:rsid w:val="0017605E"/>
    <w:rsid w:val="0019269B"/>
    <w:rsid w:val="0021592E"/>
    <w:rsid w:val="002405D4"/>
    <w:rsid w:val="002E60A3"/>
    <w:rsid w:val="002F11D9"/>
    <w:rsid w:val="003833E6"/>
    <w:rsid w:val="003A1CB4"/>
    <w:rsid w:val="003B30C8"/>
    <w:rsid w:val="00452A4B"/>
    <w:rsid w:val="00497802"/>
    <w:rsid w:val="004D2678"/>
    <w:rsid w:val="005B0D7D"/>
    <w:rsid w:val="005F3150"/>
    <w:rsid w:val="00645025"/>
    <w:rsid w:val="00686E5A"/>
    <w:rsid w:val="00755CFB"/>
    <w:rsid w:val="00756A88"/>
    <w:rsid w:val="007813AA"/>
    <w:rsid w:val="007C24D3"/>
    <w:rsid w:val="00802FB4"/>
    <w:rsid w:val="008469D1"/>
    <w:rsid w:val="00964F18"/>
    <w:rsid w:val="009664B4"/>
    <w:rsid w:val="0097288C"/>
    <w:rsid w:val="009954C7"/>
    <w:rsid w:val="00A319F7"/>
    <w:rsid w:val="00A32169"/>
    <w:rsid w:val="00A6293D"/>
    <w:rsid w:val="00AA323D"/>
    <w:rsid w:val="00B0407A"/>
    <w:rsid w:val="00B35D98"/>
    <w:rsid w:val="00BE32D9"/>
    <w:rsid w:val="00BF1044"/>
    <w:rsid w:val="00C07E58"/>
    <w:rsid w:val="00C76DB5"/>
    <w:rsid w:val="00C80E6A"/>
    <w:rsid w:val="00CE2F80"/>
    <w:rsid w:val="00D355DF"/>
    <w:rsid w:val="00D51A12"/>
    <w:rsid w:val="00DB6A42"/>
    <w:rsid w:val="00E04BBF"/>
    <w:rsid w:val="00E57A63"/>
    <w:rsid w:val="00E61F1C"/>
    <w:rsid w:val="00EE0516"/>
    <w:rsid w:val="00F557A9"/>
    <w:rsid w:val="00F6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59CECE"/>
  <w15:chartTrackingRefBased/>
  <w15:docId w15:val="{E65862C4-B63B-43F5-A4A3-184F6FA9D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07E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59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07E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1592E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0407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813A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813AA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7813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813A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813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813AA"/>
    <w:rPr>
      <w:sz w:val="18"/>
      <w:szCs w:val="18"/>
    </w:rPr>
  </w:style>
  <w:style w:type="character" w:customStyle="1" w:styleId="fontstyle01">
    <w:name w:val="fontstyle01"/>
    <w:basedOn w:val="a0"/>
    <w:rsid w:val="00755CFB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72918-F021-4228-AA7B-4C42446E1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20</Pages>
  <Words>1472</Words>
  <Characters>8397</Characters>
  <Application>Microsoft Office Word</Application>
  <DocSecurity>0</DocSecurity>
  <Lines>69</Lines>
  <Paragraphs>19</Paragraphs>
  <ScaleCrop>false</ScaleCrop>
  <Company/>
  <LinksUpToDate>false</LinksUpToDate>
  <CharactersWithSpaces>9850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51</cp:revision>
  <dcterms:created xsi:type="dcterms:W3CDTF">2019-03-06T07:58:00Z</dcterms:created>
  <dcterms:modified xsi:type="dcterms:W3CDTF">2019-05-19T08:27:00Z</dcterms:modified>
</cp:coreProperties>
</file>