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BD1C" w14:textId="35D388A3" w:rsidR="006A7E63" w:rsidRPr="00DA6EDD" w:rsidRDefault="00DA6EDD" w:rsidP="00DA6EDD">
      <w:pPr>
        <w:spacing w:beforeLines="100" w:before="312" w:afterLines="50" w:after="156"/>
        <w:jc w:val="center"/>
        <w:rPr>
          <w:rFonts w:ascii="KaiTi" w:eastAsia="KaiTi" w:hAnsi="KaiTi"/>
          <w:b/>
          <w:bCs/>
          <w:sz w:val="36"/>
          <w:szCs w:val="36"/>
        </w:rPr>
      </w:pPr>
      <w:r w:rsidRPr="00DA6EDD">
        <w:rPr>
          <w:rFonts w:ascii="KaiTi" w:eastAsia="KaiTi" w:hAnsi="KaiTi" w:hint="eastAsia"/>
          <w:b/>
          <w:bCs/>
          <w:sz w:val="36"/>
          <w:szCs w:val="36"/>
        </w:rPr>
        <w:t>基于联合稀疏表示和剪切波的医学图像融合</w:t>
      </w:r>
    </w:p>
    <w:p w14:paraId="67B43E5D" w14:textId="61478EBC" w:rsidR="00DA6EDD" w:rsidRPr="00DA6EDD" w:rsidRDefault="00DA6EDD" w:rsidP="00DA6EDD">
      <w:pPr>
        <w:spacing w:beforeLines="100" w:before="312" w:afterLines="50" w:after="156"/>
        <w:jc w:val="center"/>
        <w:rPr>
          <w:rFonts w:ascii="KaiTi" w:eastAsia="KaiTi" w:hAnsi="KaiTi"/>
        </w:rPr>
      </w:pPr>
      <w:r w:rsidRPr="00DA6EDD">
        <w:rPr>
          <w:rFonts w:ascii="KaiTi" w:eastAsia="KaiTi" w:hAnsi="KaiTi" w:hint="eastAsia"/>
        </w:rPr>
        <w:t>张林</w:t>
      </w:r>
      <w:r>
        <w:rPr>
          <w:rFonts w:ascii="KaiTi" w:eastAsia="KaiTi" w:hAnsi="KaiTi" w:hint="eastAsia"/>
        </w:rPr>
        <w:t>发</w:t>
      </w:r>
      <w:r w:rsidRPr="00DA6EDD">
        <w:rPr>
          <w:rFonts w:ascii="KaiTi" w:eastAsia="KaiTi" w:hAnsi="KaiTi" w:hint="eastAsia"/>
          <w:vertAlign w:val="superscript"/>
        </w:rPr>
        <w:t>1</w:t>
      </w:r>
      <w:r w:rsidRPr="00DA6EDD"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 xml:space="preserve"> </w:t>
      </w:r>
      <w:r w:rsidRPr="00DA6EDD">
        <w:rPr>
          <w:rFonts w:ascii="KaiTi" w:eastAsia="KaiTi" w:hAnsi="KaiTi" w:hint="eastAsia"/>
        </w:rPr>
        <w:t>张榆锋</w:t>
      </w:r>
      <w:r w:rsidRPr="00DA6EDD">
        <w:rPr>
          <w:rFonts w:ascii="KaiTi" w:eastAsia="KaiTi" w:hAnsi="KaiTi" w:hint="eastAsia"/>
          <w:vertAlign w:val="superscript"/>
        </w:rPr>
        <w:t>1</w:t>
      </w:r>
      <w:r>
        <w:rPr>
          <w:rFonts w:ascii="KaiTi" w:eastAsia="KaiTi" w:hAnsi="KaiTi"/>
        </w:rPr>
        <w:t xml:space="preserve">  </w:t>
      </w:r>
      <w:r w:rsidR="007743C0">
        <w:rPr>
          <w:rFonts w:ascii="KaiTi" w:eastAsia="KaiTi" w:hAnsi="KaiTi" w:hint="eastAsia"/>
        </w:rPr>
        <w:t>王琨</w:t>
      </w:r>
      <w:r w:rsidR="007743C0" w:rsidRPr="007743C0">
        <w:rPr>
          <w:rFonts w:ascii="KaiTi" w:eastAsia="KaiTi" w:hAnsi="KaiTi" w:hint="eastAsia"/>
          <w:vertAlign w:val="superscript"/>
        </w:rPr>
        <w:t>1</w:t>
      </w:r>
      <w:r w:rsidR="007743C0">
        <w:rPr>
          <w:rFonts w:ascii="KaiTi" w:eastAsia="KaiTi" w:hAnsi="KaiTi" w:hint="eastAsia"/>
        </w:rPr>
        <w:t xml:space="preserve"> </w:t>
      </w:r>
      <w:r w:rsidR="007743C0">
        <w:rPr>
          <w:rFonts w:ascii="KaiTi" w:eastAsia="KaiTi" w:hAnsi="KaiTi"/>
        </w:rPr>
        <w:t xml:space="preserve"> </w:t>
      </w:r>
      <w:r>
        <w:rPr>
          <w:rFonts w:ascii="KaiTi" w:eastAsia="KaiTi" w:hAnsi="KaiTi" w:hint="eastAsia"/>
        </w:rPr>
        <w:t>韩素雅</w:t>
      </w:r>
      <w:r w:rsidRPr="00DA6EDD">
        <w:rPr>
          <w:rFonts w:ascii="KaiTi" w:eastAsia="KaiTi" w:hAnsi="KaiTi" w:hint="eastAsia"/>
          <w:vertAlign w:val="superscript"/>
        </w:rPr>
        <w:t>1</w:t>
      </w:r>
    </w:p>
    <w:p w14:paraId="654C90E5" w14:textId="6F5071A6" w:rsidR="00DA6EDD" w:rsidRPr="00DA6EDD" w:rsidRDefault="00DA6EDD" w:rsidP="00DA6EDD">
      <w:pPr>
        <w:spacing w:beforeLines="50" w:before="156" w:afterLines="50" w:after="156"/>
        <w:jc w:val="center"/>
        <w:rPr>
          <w:rFonts w:ascii="KaiTi" w:eastAsia="KaiTi" w:hAnsi="KaiTi"/>
        </w:rPr>
      </w:pPr>
      <w:r w:rsidRPr="00DA6EDD">
        <w:rPr>
          <w:rFonts w:ascii="KaiTi" w:eastAsia="KaiTi" w:hAnsi="KaiTi" w:hint="eastAsia"/>
          <w:vertAlign w:val="superscript"/>
        </w:rPr>
        <w:t>1</w:t>
      </w:r>
      <w:r w:rsidR="00E2591B" w:rsidRPr="00E2591B">
        <w:rPr>
          <w:rFonts w:ascii="KaiTi" w:eastAsia="KaiTi" w:hAnsi="KaiTi" w:hint="eastAsia"/>
        </w:rPr>
        <w:t>（</w:t>
      </w:r>
      <w:r w:rsidRPr="00DA6EDD">
        <w:rPr>
          <w:rFonts w:ascii="KaiTi" w:eastAsia="KaiTi" w:hAnsi="KaiTi" w:hint="eastAsia"/>
        </w:rPr>
        <w:t>云南大学信息学院 昆明 650091）</w:t>
      </w:r>
    </w:p>
    <w:p w14:paraId="2F5FC884" w14:textId="40C4BE35" w:rsidR="00DA6EDD" w:rsidRPr="00DA6EDD" w:rsidRDefault="00DA6EDD" w:rsidP="00DA6EDD">
      <w:pPr>
        <w:spacing w:beforeLines="50" w:before="156" w:afterLines="50" w:after="156"/>
        <w:rPr>
          <w:rFonts w:ascii="KaiTi" w:eastAsia="KaiTi" w:hAnsi="KaiTi"/>
          <w:b/>
          <w:bCs/>
        </w:rPr>
      </w:pPr>
      <w:r w:rsidRPr="00DA6EDD">
        <w:rPr>
          <w:rFonts w:ascii="KaiTi" w:eastAsia="KaiTi" w:hAnsi="KaiTi" w:hint="eastAsia"/>
          <w:b/>
          <w:bCs/>
        </w:rPr>
        <w:t>摘要：</w:t>
      </w:r>
    </w:p>
    <w:p w14:paraId="56C1C148" w14:textId="0795EF26" w:rsidR="00DA6EDD" w:rsidRDefault="00DA6EDD" w:rsidP="00DA6EDD">
      <w:pPr>
        <w:spacing w:beforeLines="50" w:before="156" w:afterLines="50" w:after="156"/>
        <w:rPr>
          <w:rFonts w:ascii="KaiTi" w:eastAsia="KaiTi" w:hAnsi="KaiTi"/>
          <w:b/>
          <w:bCs/>
        </w:rPr>
      </w:pPr>
      <w:r w:rsidRPr="00DA6EDD">
        <w:rPr>
          <w:rFonts w:ascii="KaiTi" w:eastAsia="KaiTi" w:hAnsi="KaiTi" w:hint="eastAsia"/>
          <w:b/>
          <w:bCs/>
        </w:rPr>
        <w:t>关键词</w:t>
      </w:r>
      <w:r>
        <w:rPr>
          <w:rFonts w:ascii="KaiTi" w:eastAsia="KaiTi" w:hAnsi="KaiTi" w:hint="eastAsia"/>
          <w:b/>
          <w:bCs/>
        </w:rPr>
        <w:t>：</w:t>
      </w:r>
    </w:p>
    <w:p w14:paraId="1E043403" w14:textId="36B3EE28" w:rsidR="00C85EA7" w:rsidRDefault="00C85EA7" w:rsidP="00C85EA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2FC43F50" w14:textId="0586800C" w:rsidR="00AF2E8E" w:rsidRPr="009107E7" w:rsidRDefault="00B77690" w:rsidP="00AF2E8E">
      <w:pPr>
        <w:rPr>
          <w:rFonts w:ascii="FangSong" w:eastAsia="FangSong" w:hAnsi="FangSong" w:hint="eastAsia"/>
          <w:sz w:val="24"/>
          <w:szCs w:val="24"/>
        </w:rPr>
      </w:pPr>
      <w:r w:rsidRPr="009107E7">
        <w:rPr>
          <w:rFonts w:ascii="FangSong" w:eastAsia="FangSong" w:hAnsi="FangSong" w:hint="eastAsia"/>
          <w:sz w:val="24"/>
          <w:szCs w:val="24"/>
        </w:rPr>
        <w:t>随着医学影像技术的发展，衍生出多种成像方式用以临床以提供诊断信息，如核磁共振成像（M</w:t>
      </w:r>
      <w:r w:rsidRPr="009107E7">
        <w:rPr>
          <w:rFonts w:ascii="FangSong" w:eastAsia="FangSong" w:hAnsi="FangSong"/>
          <w:sz w:val="24"/>
          <w:szCs w:val="24"/>
        </w:rPr>
        <w:t>RI）</w:t>
      </w:r>
      <w:r w:rsidRPr="009107E7">
        <w:rPr>
          <w:rFonts w:ascii="FangSong" w:eastAsia="FangSong" w:hAnsi="FangSong" w:hint="eastAsia"/>
          <w:sz w:val="24"/>
          <w:szCs w:val="24"/>
        </w:rPr>
        <w:t>、</w:t>
      </w:r>
      <w:r w:rsidRPr="009107E7">
        <w:rPr>
          <w:rFonts w:ascii="FangSong" w:eastAsia="FangSong" w:hAnsi="FangSong"/>
          <w:sz w:val="24"/>
          <w:szCs w:val="24"/>
        </w:rPr>
        <w:t>电子计算机断层扫描</w:t>
      </w:r>
      <w:r w:rsidRPr="009107E7">
        <w:rPr>
          <w:rFonts w:ascii="FangSong" w:eastAsia="FangSong" w:hAnsi="FangSong" w:hint="eastAsia"/>
          <w:sz w:val="24"/>
          <w:szCs w:val="24"/>
        </w:rPr>
        <w:t>(</w:t>
      </w:r>
      <w:r w:rsidRPr="009107E7">
        <w:rPr>
          <w:rFonts w:ascii="FangSong" w:eastAsia="FangSong" w:hAnsi="FangSong"/>
          <w:sz w:val="24"/>
          <w:szCs w:val="24"/>
        </w:rPr>
        <w:t>CT)</w:t>
      </w:r>
      <w:r w:rsidRPr="009107E7">
        <w:rPr>
          <w:rFonts w:ascii="FangSong" w:eastAsia="FangSong" w:hAnsi="FangSong" w:hint="eastAsia"/>
          <w:sz w:val="24"/>
          <w:szCs w:val="24"/>
        </w:rPr>
        <w:t>、</w:t>
      </w:r>
      <w:r w:rsidRPr="009107E7">
        <w:rPr>
          <w:rFonts w:ascii="FangSong" w:eastAsia="FangSong" w:hAnsi="FangSong" w:hint="eastAsia"/>
          <w:sz w:val="24"/>
          <w:szCs w:val="24"/>
        </w:rPr>
        <w:t>单光子发射计算机断层成像术</w:t>
      </w:r>
      <w:r w:rsidRPr="009107E7">
        <w:rPr>
          <w:rFonts w:ascii="FangSong" w:eastAsia="FangSong" w:hAnsi="FangSong" w:hint="eastAsia"/>
          <w:sz w:val="24"/>
          <w:szCs w:val="24"/>
        </w:rPr>
        <w:t>(</w:t>
      </w:r>
      <w:r w:rsidRPr="009107E7">
        <w:rPr>
          <w:rFonts w:ascii="FangSong" w:eastAsia="FangSong" w:hAnsi="FangSong"/>
          <w:sz w:val="24"/>
          <w:szCs w:val="24"/>
        </w:rPr>
        <w:t>SPECT)</w:t>
      </w:r>
      <w:r w:rsidRPr="009107E7">
        <w:rPr>
          <w:rFonts w:ascii="FangSong" w:eastAsia="FangSong" w:hAnsi="FangSong" w:hint="eastAsia"/>
          <w:sz w:val="24"/>
          <w:szCs w:val="24"/>
        </w:rPr>
        <w:t>、</w:t>
      </w:r>
      <w:r w:rsidRPr="009107E7">
        <w:rPr>
          <w:rFonts w:ascii="FangSong" w:eastAsia="FangSong" w:hAnsi="FangSong" w:hint="eastAsia"/>
          <w:sz w:val="24"/>
          <w:szCs w:val="24"/>
        </w:rPr>
        <w:t>正电子发射型计算机断层</w:t>
      </w:r>
      <w:bookmarkStart w:id="0" w:name="_GoBack"/>
      <w:bookmarkEnd w:id="0"/>
      <w:r w:rsidRPr="009107E7">
        <w:rPr>
          <w:rFonts w:ascii="FangSong" w:eastAsia="FangSong" w:hAnsi="FangSong" w:hint="eastAsia"/>
          <w:sz w:val="24"/>
          <w:szCs w:val="24"/>
        </w:rPr>
        <w:t>成像</w:t>
      </w:r>
      <w:r w:rsidRPr="009107E7">
        <w:rPr>
          <w:rFonts w:ascii="FangSong" w:eastAsia="FangSong" w:hAnsi="FangSong" w:hint="eastAsia"/>
          <w:sz w:val="24"/>
          <w:szCs w:val="24"/>
        </w:rPr>
        <w:t>(</w:t>
      </w:r>
      <w:r w:rsidRPr="009107E7">
        <w:rPr>
          <w:rFonts w:ascii="FangSong" w:eastAsia="FangSong" w:hAnsi="FangSong"/>
          <w:sz w:val="24"/>
          <w:szCs w:val="24"/>
        </w:rPr>
        <w:t>PET)</w:t>
      </w:r>
      <w:r w:rsidRPr="009107E7">
        <w:rPr>
          <w:rFonts w:ascii="FangSong" w:eastAsia="FangSong" w:hAnsi="FangSong" w:hint="eastAsia"/>
          <w:sz w:val="24"/>
          <w:szCs w:val="24"/>
        </w:rPr>
        <w:t>等。但由于其各自成像机理的不同，导致</w:t>
      </w:r>
      <w:r w:rsidR="001513FC" w:rsidRPr="009107E7">
        <w:rPr>
          <w:rFonts w:ascii="FangSong" w:eastAsia="FangSong" w:hAnsi="FangSong" w:hint="eastAsia"/>
          <w:sz w:val="24"/>
          <w:szCs w:val="24"/>
        </w:rPr>
        <w:t>各种成像技术各有优缺点。图像融合技术能够将两张不同成像模式的图像合成为一张，以提高</w:t>
      </w:r>
    </w:p>
    <w:sectPr w:rsidR="00AF2E8E" w:rsidRPr="00910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68AB" w14:textId="77777777" w:rsidR="007E5638" w:rsidRDefault="007E5638" w:rsidP="00DA6EDD">
      <w:r>
        <w:separator/>
      </w:r>
    </w:p>
  </w:endnote>
  <w:endnote w:type="continuationSeparator" w:id="0">
    <w:p w14:paraId="5FE00BB9" w14:textId="77777777" w:rsidR="007E5638" w:rsidRDefault="007E5638" w:rsidP="00DA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D5E9B" w14:textId="77777777" w:rsidR="007E5638" w:rsidRDefault="007E5638" w:rsidP="00DA6EDD">
      <w:r>
        <w:separator/>
      </w:r>
    </w:p>
  </w:footnote>
  <w:footnote w:type="continuationSeparator" w:id="0">
    <w:p w14:paraId="6E235A72" w14:textId="77777777" w:rsidR="007E5638" w:rsidRDefault="007E5638" w:rsidP="00DA6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3"/>
    <w:rsid w:val="001513FC"/>
    <w:rsid w:val="006A7E63"/>
    <w:rsid w:val="007743C0"/>
    <w:rsid w:val="007E5638"/>
    <w:rsid w:val="009107E7"/>
    <w:rsid w:val="00AF2E8E"/>
    <w:rsid w:val="00B77690"/>
    <w:rsid w:val="00C85EA7"/>
    <w:rsid w:val="00DA6EDD"/>
    <w:rsid w:val="00E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B786"/>
  <w15:chartTrackingRefBased/>
  <w15:docId w15:val="{22BC3C3B-FD94-417E-8A77-C6BE0BF7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5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ED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5EA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85E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5E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20EC-4D8A-4AAC-8749-931B0D57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6</cp:revision>
  <dcterms:created xsi:type="dcterms:W3CDTF">2019-10-21T11:50:00Z</dcterms:created>
  <dcterms:modified xsi:type="dcterms:W3CDTF">2019-10-21T12:50:00Z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