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AAC95" w14:textId="3C332D16" w:rsidR="000B7EB8" w:rsidRPr="00F50DF5" w:rsidRDefault="00192340" w:rsidP="00F50DF5">
      <w:pPr>
        <w:jc w:val="center"/>
        <w:rPr>
          <w:rFonts w:ascii="KaiTi" w:eastAsia="KaiTi" w:hAnsi="KaiTi"/>
          <w:b/>
          <w:bCs/>
          <w:sz w:val="36"/>
          <w:szCs w:val="36"/>
        </w:rPr>
      </w:pPr>
      <w:r w:rsidRPr="00F50DF5">
        <w:rPr>
          <w:rFonts w:ascii="KaiTi" w:eastAsia="KaiTi" w:hAnsi="KaiTi"/>
          <w:b/>
          <w:bCs/>
          <w:sz w:val="36"/>
          <w:szCs w:val="36"/>
        </w:rPr>
        <w:t xml:space="preserve">A novel method for </w:t>
      </w:r>
      <w:r w:rsidR="00F53FF7">
        <w:rPr>
          <w:rFonts w:ascii="KaiTi" w:eastAsia="KaiTi" w:hAnsi="KaiTi"/>
          <w:b/>
          <w:bCs/>
          <w:sz w:val="36"/>
          <w:szCs w:val="36"/>
        </w:rPr>
        <w:t>medical</w:t>
      </w:r>
      <w:r w:rsidRPr="00F50DF5">
        <w:rPr>
          <w:rFonts w:ascii="KaiTi" w:eastAsia="KaiTi" w:hAnsi="KaiTi"/>
          <w:b/>
          <w:bCs/>
          <w:sz w:val="36"/>
          <w:szCs w:val="36"/>
        </w:rPr>
        <w:t xml:space="preserve"> image fusion</w:t>
      </w:r>
    </w:p>
    <w:p w14:paraId="4B6A7310" w14:textId="57188FE6" w:rsidR="00192340" w:rsidRDefault="00192340" w:rsidP="00E91C95">
      <w:pPr>
        <w:spacing w:beforeLines="50" w:before="156" w:afterLines="50" w:after="156"/>
        <w:jc w:val="center"/>
        <w:rPr>
          <w:rFonts w:ascii="FangSong" w:eastAsia="FangSong" w:hAnsi="FangSong"/>
          <w:sz w:val="28"/>
          <w:szCs w:val="28"/>
        </w:rPr>
      </w:pPr>
      <w:r w:rsidRPr="00192340">
        <w:rPr>
          <w:rFonts w:ascii="FangSong" w:eastAsia="FangSong" w:hAnsi="FangSong"/>
          <w:sz w:val="28"/>
          <w:szCs w:val="28"/>
        </w:rPr>
        <w:t>Linfa Z</w:t>
      </w:r>
      <w:r w:rsidRPr="00192340">
        <w:rPr>
          <w:rFonts w:ascii="FangSong" w:eastAsia="FangSong" w:hAnsi="FangSong" w:hint="eastAsia"/>
          <w:sz w:val="28"/>
          <w:szCs w:val="28"/>
        </w:rPr>
        <w:t>hang</w:t>
      </w:r>
      <w:r w:rsidRPr="00192340">
        <w:rPr>
          <w:rFonts w:ascii="FangSong" w:eastAsia="FangSong" w:hAnsi="FangSong"/>
          <w:sz w:val="28"/>
          <w:szCs w:val="28"/>
          <w:vertAlign w:val="superscript"/>
        </w:rPr>
        <w:t>1</w:t>
      </w:r>
      <w:r w:rsidRPr="00192340">
        <w:rPr>
          <w:rFonts w:ascii="FangSong" w:eastAsia="FangSong" w:hAnsi="FangSong"/>
          <w:sz w:val="28"/>
          <w:szCs w:val="28"/>
        </w:rPr>
        <w:t>,Yufeng Zhang</w:t>
      </w:r>
      <w:r w:rsidRPr="00192340">
        <w:rPr>
          <w:rFonts w:ascii="FangSong" w:eastAsia="FangSong" w:hAnsi="FangSong"/>
          <w:sz w:val="28"/>
          <w:szCs w:val="28"/>
          <w:vertAlign w:val="superscript"/>
        </w:rPr>
        <w:t>1</w:t>
      </w:r>
      <w:r w:rsidRPr="00192340">
        <w:rPr>
          <w:rFonts w:ascii="FangSong" w:eastAsia="FangSong" w:hAnsi="FangSong"/>
          <w:sz w:val="28"/>
          <w:szCs w:val="28"/>
        </w:rPr>
        <w:t>,Kun Wang</w:t>
      </w:r>
      <w:r w:rsidRPr="00192340">
        <w:rPr>
          <w:rFonts w:ascii="FangSong" w:eastAsia="FangSong" w:hAnsi="FangSong"/>
          <w:sz w:val="28"/>
          <w:szCs w:val="28"/>
          <w:vertAlign w:val="superscript"/>
        </w:rPr>
        <w:t>1</w:t>
      </w:r>
    </w:p>
    <w:p w14:paraId="6455437E" w14:textId="6C180B30" w:rsidR="00192340" w:rsidRPr="00F57AFD" w:rsidRDefault="00192340" w:rsidP="00F57AFD">
      <w:pPr>
        <w:spacing w:beforeLines="50" w:before="156" w:afterLines="50" w:after="156"/>
        <w:jc w:val="center"/>
        <w:rPr>
          <w:rFonts w:ascii="FangSong" w:eastAsia="FangSong" w:hAnsi="FangSong"/>
          <w:sz w:val="16"/>
          <w:szCs w:val="16"/>
        </w:rPr>
      </w:pPr>
      <w:r w:rsidRPr="00F57AFD">
        <w:rPr>
          <w:rFonts w:ascii="FangSong" w:eastAsia="FangSong" w:hAnsi="FangSong"/>
          <w:sz w:val="16"/>
          <w:szCs w:val="16"/>
          <w:vertAlign w:val="superscript"/>
        </w:rPr>
        <w:t>1</w:t>
      </w:r>
      <w:r w:rsidRPr="00F57AFD">
        <w:rPr>
          <w:rFonts w:ascii="FangSong" w:eastAsia="FangSong" w:hAnsi="FangSong"/>
          <w:sz w:val="16"/>
          <w:szCs w:val="16"/>
        </w:rPr>
        <w:t>Department of Electronic Engineering, Yunnan University, Kunming City, Yunnan Province, China</w:t>
      </w:r>
    </w:p>
    <w:p w14:paraId="0B6F12F7" w14:textId="4E7724A8" w:rsidR="00192340" w:rsidRPr="00F57AFD" w:rsidRDefault="00192340" w:rsidP="00F57AFD">
      <w:pPr>
        <w:spacing w:beforeLines="50" w:before="156" w:afterLines="50" w:after="156"/>
        <w:jc w:val="center"/>
        <w:rPr>
          <w:rFonts w:ascii="FangSong" w:eastAsia="FangSong" w:hAnsi="FangSong"/>
          <w:sz w:val="16"/>
          <w:szCs w:val="16"/>
        </w:rPr>
      </w:pPr>
      <w:r w:rsidRPr="00F57AFD">
        <w:rPr>
          <w:rFonts w:ascii="FangSong" w:eastAsia="FangSong" w:hAnsi="FangSong"/>
          <w:sz w:val="16"/>
          <w:szCs w:val="16"/>
        </w:rPr>
        <w:t xml:space="preserve">Correspondence should be addressed to Yufeng Zhang; </w:t>
      </w:r>
      <w:hyperlink r:id="rId6" w:history="1">
        <w:r w:rsidRPr="00F57AFD">
          <w:rPr>
            <w:rStyle w:val="a3"/>
            <w:rFonts w:ascii="FangSong" w:eastAsia="FangSong" w:hAnsi="FangSong"/>
            <w:sz w:val="16"/>
            <w:szCs w:val="16"/>
          </w:rPr>
          <w:t>yfengzhang@yahoo.com</w:t>
        </w:r>
      </w:hyperlink>
    </w:p>
    <w:p w14:paraId="24A2119E" w14:textId="33466CCA" w:rsidR="00234DA4" w:rsidRPr="00326B74" w:rsidRDefault="00192340" w:rsidP="00326B74">
      <w:pPr>
        <w:rPr>
          <w:rFonts w:ascii="仿宋" w:eastAsia="仿宋" w:hAnsi="仿宋"/>
          <w:sz w:val="24"/>
          <w:szCs w:val="24"/>
        </w:rPr>
      </w:pPr>
      <w:r w:rsidRPr="00865B9C">
        <w:rPr>
          <w:rFonts w:ascii="FangSong" w:eastAsia="FangSong" w:hAnsi="FangSong"/>
          <w:b/>
          <w:bCs/>
          <w:sz w:val="24"/>
          <w:szCs w:val="24"/>
        </w:rPr>
        <w:t>Abstract</w:t>
      </w:r>
      <w:r w:rsidR="00E91C95">
        <w:rPr>
          <w:rFonts w:ascii="FangSong" w:eastAsia="FangSong" w:hAnsi="FangSong"/>
          <w:b/>
          <w:bCs/>
          <w:sz w:val="24"/>
          <w:szCs w:val="24"/>
        </w:rPr>
        <w:t>:</w:t>
      </w:r>
      <w:r w:rsidR="00326B74">
        <w:rPr>
          <w:rFonts w:ascii="仿宋" w:eastAsia="仿宋" w:hAnsi="仿宋"/>
          <w:sz w:val="24"/>
          <w:szCs w:val="24"/>
        </w:rPr>
        <w:t>I</w:t>
      </w:r>
      <w:r w:rsidR="00326B74" w:rsidRPr="00326B74">
        <w:rPr>
          <w:rFonts w:ascii="仿宋" w:eastAsia="仿宋" w:hAnsi="仿宋"/>
          <w:sz w:val="24"/>
          <w:szCs w:val="24"/>
        </w:rPr>
        <w:t xml:space="preserve">mage fusion </w:t>
      </w:r>
      <w:r w:rsidR="00326B74" w:rsidRPr="00640078">
        <w:rPr>
          <w:rFonts w:ascii="仿宋" w:eastAsia="仿宋" w:hAnsi="仿宋"/>
          <w:sz w:val="24"/>
          <w:szCs w:val="24"/>
        </w:rPr>
        <w:t xml:space="preserve">combines </w:t>
      </w:r>
      <w:r w:rsidR="00326B74" w:rsidRPr="00326B74">
        <w:rPr>
          <w:rFonts w:ascii="仿宋" w:eastAsia="仿宋" w:hAnsi="仿宋"/>
          <w:sz w:val="24"/>
          <w:szCs w:val="24"/>
        </w:rPr>
        <w:t xml:space="preserve">multiple </w:t>
      </w:r>
      <w:r w:rsidR="00326B74" w:rsidRPr="00640078">
        <w:rPr>
          <w:rFonts w:ascii="仿宋" w:eastAsia="仿宋" w:hAnsi="仿宋"/>
          <w:sz w:val="24"/>
          <w:szCs w:val="24"/>
        </w:rPr>
        <w:t xml:space="preserve">images to </w:t>
      </w:r>
      <w:r w:rsidR="00326B74" w:rsidRPr="00326B74">
        <w:rPr>
          <w:rFonts w:ascii="仿宋" w:eastAsia="仿宋" w:hAnsi="仿宋"/>
          <w:sz w:val="24"/>
          <w:szCs w:val="24"/>
        </w:rPr>
        <w:t>incur</w:t>
      </w:r>
      <w:r w:rsidR="00326B74">
        <w:rPr>
          <w:rFonts w:ascii="仿宋" w:eastAsia="仿宋" w:hAnsi="仿宋" w:hint="eastAsia"/>
          <w:sz w:val="24"/>
          <w:szCs w:val="24"/>
        </w:rPr>
        <w:t xml:space="preserve"> </w:t>
      </w:r>
      <w:r w:rsidR="00326B74" w:rsidRPr="00640078">
        <w:rPr>
          <w:rFonts w:ascii="仿宋" w:eastAsia="仿宋" w:hAnsi="仿宋"/>
          <w:sz w:val="24"/>
          <w:szCs w:val="24"/>
        </w:rPr>
        <w:t>a single image</w:t>
      </w:r>
      <w:r w:rsidR="00326B74" w:rsidRPr="00640078">
        <w:rPr>
          <w:rFonts w:ascii="仿宋" w:eastAsia="仿宋" w:hAnsi="仿宋" w:hint="eastAsia"/>
          <w:sz w:val="24"/>
          <w:szCs w:val="24"/>
        </w:rPr>
        <w:t xml:space="preserve"> </w:t>
      </w:r>
      <w:r w:rsidR="00326B74" w:rsidRPr="00640078">
        <w:rPr>
          <w:rFonts w:ascii="仿宋" w:eastAsia="仿宋" w:hAnsi="仿宋"/>
          <w:sz w:val="24"/>
          <w:szCs w:val="24"/>
        </w:rPr>
        <w:t xml:space="preserve">with excellent quality, retaining the </w:t>
      </w:r>
      <w:r w:rsidR="00326B74">
        <w:rPr>
          <w:rFonts w:ascii="仿宋" w:eastAsia="仿宋" w:hAnsi="仿宋" w:hint="eastAsia"/>
          <w:sz w:val="24"/>
          <w:szCs w:val="24"/>
        </w:rPr>
        <w:t>fea</w:t>
      </w:r>
      <w:r w:rsidR="00326B74">
        <w:rPr>
          <w:rFonts w:ascii="仿宋" w:eastAsia="仿宋" w:hAnsi="仿宋"/>
          <w:sz w:val="24"/>
          <w:szCs w:val="24"/>
        </w:rPr>
        <w:t>tures</w:t>
      </w:r>
      <w:r w:rsidR="00326B74" w:rsidRPr="00640078">
        <w:rPr>
          <w:rFonts w:ascii="仿宋" w:eastAsia="仿宋" w:hAnsi="仿宋"/>
          <w:sz w:val="24"/>
          <w:szCs w:val="24"/>
        </w:rPr>
        <w:t xml:space="preserve"> of original images</w:t>
      </w:r>
      <w:r w:rsidR="00326B74">
        <w:rPr>
          <w:rFonts w:ascii="仿宋" w:eastAsia="仿宋" w:hAnsi="仿宋"/>
          <w:sz w:val="24"/>
          <w:szCs w:val="24"/>
        </w:rPr>
        <w:t>.</w:t>
      </w:r>
    </w:p>
    <w:p w14:paraId="0F78D5B7" w14:textId="7AAE5E1B" w:rsidR="00E91C95" w:rsidRPr="00865B9C" w:rsidRDefault="00E91C95" w:rsidP="00E91C95">
      <w:pPr>
        <w:spacing w:beforeLines="100" w:before="312" w:afterLines="100" w:after="312"/>
        <w:jc w:val="left"/>
        <w:rPr>
          <w:rFonts w:ascii="FangSong" w:eastAsia="FangSong" w:hAnsi="FangSong"/>
          <w:b/>
          <w:bCs/>
          <w:sz w:val="24"/>
          <w:szCs w:val="24"/>
        </w:rPr>
      </w:pPr>
      <w:r>
        <w:rPr>
          <w:rFonts w:ascii="FangSong" w:eastAsia="FangSong" w:hAnsi="FangSong"/>
          <w:b/>
          <w:bCs/>
          <w:sz w:val="24"/>
          <w:szCs w:val="24"/>
        </w:rPr>
        <w:t>Keywords:</w:t>
      </w:r>
    </w:p>
    <w:p w14:paraId="4197C473" w14:textId="12A0CF3A" w:rsidR="00BB6418" w:rsidRDefault="00BB6418" w:rsidP="00BB6418">
      <w:pPr>
        <w:pStyle w:val="2"/>
      </w:pPr>
      <w:r>
        <w:t>I INTRODUCTION</w:t>
      </w:r>
    </w:p>
    <w:p w14:paraId="3E3A9AFE" w14:textId="4F455BBA" w:rsidR="00E966F5" w:rsidRPr="00E06B14" w:rsidRDefault="00E966F5" w:rsidP="00E966F5">
      <w:pPr>
        <w:rPr>
          <w:rStyle w:val="fontstyle01"/>
          <w:rFonts w:ascii="Adobe Myungjo Std M" w:eastAsia="Adobe Myungjo Std M" w:hAnsi="Adobe Myungjo Std M" w:cs="Times New Roman"/>
          <w:sz w:val="24"/>
          <w:szCs w:val="24"/>
        </w:rPr>
      </w:pPr>
      <w:r w:rsidRPr="00E06B14">
        <w:rPr>
          <w:rStyle w:val="fontstyle01"/>
          <w:rFonts w:ascii="Adobe Myungjo Std M" w:eastAsia="Adobe Myungjo Std M" w:hAnsi="Adobe Myungjo Std M" w:cs="Times New Roman"/>
          <w:sz w:val="24"/>
          <w:szCs w:val="24"/>
        </w:rPr>
        <w:t>The rest of this paper is structured as follows: Section 2 gives a</w:t>
      </w:r>
      <w:r w:rsidRPr="00E06B14">
        <w:rPr>
          <w:rStyle w:val="fontstyle01"/>
          <w:rFonts w:ascii="Adobe Myungjo Std M" w:eastAsia="Adobe Myungjo Std M" w:hAnsi="Adobe Myungjo Std M" w:cs="Times New Roman"/>
          <w:sz w:val="24"/>
          <w:szCs w:val="24"/>
        </w:rPr>
        <w:t xml:space="preserve"> </w:t>
      </w:r>
      <w:r w:rsidRPr="00E06B14">
        <w:rPr>
          <w:rStyle w:val="fontstyle01"/>
          <w:rFonts w:ascii="Adobe Myungjo Std M" w:eastAsia="Adobe Myungjo Std M" w:hAnsi="Adobe Myungjo Std M" w:cs="Times New Roman"/>
          <w:sz w:val="24"/>
          <w:szCs w:val="24"/>
        </w:rPr>
        <w:t>brief introduction of the image decomposition and reconstruction</w:t>
      </w:r>
      <w:r w:rsidRPr="00E06B14">
        <w:rPr>
          <w:rStyle w:val="fontstyle01"/>
          <w:rFonts w:ascii="Adobe Myungjo Std M" w:eastAsia="Adobe Myungjo Std M" w:hAnsi="Adobe Myungjo Std M" w:cs="Times New Roman"/>
          <w:sz w:val="24"/>
          <w:szCs w:val="24"/>
        </w:rPr>
        <w:t xml:space="preserve"> </w:t>
      </w:r>
      <w:r w:rsidRPr="00E06B14">
        <w:rPr>
          <w:rStyle w:val="fontstyle01"/>
          <w:rFonts w:ascii="Adobe Myungjo Std M" w:eastAsia="Adobe Myungjo Std M" w:hAnsi="Adobe Myungjo Std M" w:cs="Times New Roman"/>
          <w:sz w:val="24"/>
          <w:szCs w:val="24"/>
        </w:rPr>
        <w:t>of multi-modal medical image fusion algorithms. Section 3 contains the overview of image fusion rules. The</w:t>
      </w:r>
      <w:bookmarkStart w:id="0" w:name="_GoBack"/>
      <w:bookmarkEnd w:id="0"/>
      <w:r w:rsidRPr="00E06B14">
        <w:rPr>
          <w:rStyle w:val="fontstyle01"/>
          <w:rFonts w:ascii="Adobe Myungjo Std M" w:eastAsia="Adobe Myungjo Std M" w:hAnsi="Adobe Myungjo Std M" w:cs="Times New Roman"/>
          <w:sz w:val="24"/>
          <w:szCs w:val="24"/>
        </w:rPr>
        <w:t xml:space="preserve"> image quality assessments of the multi-modal medical image fusion methods are</w:t>
      </w:r>
      <w:r w:rsidRPr="00E06B14">
        <w:rPr>
          <w:rStyle w:val="fontstyle01"/>
          <w:rFonts w:ascii="Adobe Myungjo Std M" w:eastAsia="Adobe Myungjo Std M" w:hAnsi="Adobe Myungjo Std M" w:cs="Times New Roman"/>
          <w:sz w:val="24"/>
          <w:szCs w:val="24"/>
        </w:rPr>
        <w:t xml:space="preserve"> </w:t>
      </w:r>
      <w:r w:rsidRPr="00E06B14">
        <w:rPr>
          <w:rStyle w:val="fontstyle01"/>
          <w:rFonts w:ascii="Adobe Myungjo Std M" w:eastAsia="Adobe Myungjo Std M" w:hAnsi="Adobe Myungjo Std M" w:cs="Times New Roman"/>
          <w:sz w:val="24"/>
          <w:szCs w:val="24"/>
        </w:rPr>
        <w:t>discussed in Section 4. Finally, the conclusion is given in Section 5</w:t>
      </w:r>
    </w:p>
    <w:p w14:paraId="0AA524EE" w14:textId="59DF66FF" w:rsidR="00BB6418" w:rsidRDefault="00BB6418" w:rsidP="00BB6418">
      <w:pPr>
        <w:pStyle w:val="2"/>
      </w:pPr>
      <w:r>
        <w:rPr>
          <w:rFonts w:hint="eastAsia"/>
        </w:rPr>
        <w:t>I</w:t>
      </w:r>
      <w:r>
        <w:t>I GUIDED SOMETHING ABOUT METHOD</w:t>
      </w:r>
    </w:p>
    <w:p w14:paraId="6A7F2751" w14:textId="0A5B4D3E" w:rsidR="00BB6418" w:rsidRDefault="00BB6418" w:rsidP="00F03800">
      <w:pPr>
        <w:pStyle w:val="2"/>
      </w:pPr>
      <w:r>
        <w:rPr>
          <w:rFonts w:hint="eastAsia"/>
        </w:rPr>
        <w:t>I</w:t>
      </w:r>
      <w:r>
        <w:t>II PROPOSED FUSION METHOND</w:t>
      </w:r>
    </w:p>
    <w:p w14:paraId="6BAEED42" w14:textId="0E4B8BBE" w:rsidR="00BB6418" w:rsidRDefault="00BB6418" w:rsidP="00F03800">
      <w:pPr>
        <w:pStyle w:val="2"/>
      </w:pPr>
      <w:r>
        <w:rPr>
          <w:rFonts w:hint="eastAsia"/>
        </w:rPr>
        <w:t>I</w:t>
      </w:r>
      <w:r>
        <w:t>V EXPERIMENTS AND DISCUSSION</w:t>
      </w:r>
    </w:p>
    <w:p w14:paraId="033CB086" w14:textId="7E3597A4" w:rsidR="00A4048F" w:rsidRDefault="00A4048F" w:rsidP="00A4048F">
      <w:pPr>
        <w:pStyle w:val="3"/>
      </w:pPr>
      <w:r>
        <w:rPr>
          <w:rFonts w:hint="eastAsia"/>
        </w:rPr>
        <w:t>A</w:t>
      </w:r>
      <w:r>
        <w:t xml:space="preserve"> Ex</w:t>
      </w:r>
      <w:r>
        <w:rPr>
          <w:rFonts w:hint="eastAsia"/>
        </w:rPr>
        <w:t>pe</w:t>
      </w:r>
      <w:r>
        <w:t>rimental settings</w:t>
      </w:r>
    </w:p>
    <w:p w14:paraId="69075E38" w14:textId="20A2EAE9" w:rsidR="00A4048F" w:rsidRDefault="00A4048F" w:rsidP="00963D30">
      <w:pPr>
        <w:pStyle w:val="3"/>
      </w:pPr>
      <w:r>
        <w:rPr>
          <w:rFonts w:hint="eastAsia"/>
        </w:rPr>
        <w:t>B</w:t>
      </w:r>
      <w:r>
        <w:t xml:space="preserve"> Objective Evaluation Metrics</w:t>
      </w:r>
    </w:p>
    <w:p w14:paraId="251AC1EA" w14:textId="4A5EDE18" w:rsidR="004B2368" w:rsidRPr="00E06B14" w:rsidRDefault="004B2368" w:rsidP="004B2368">
      <w:pPr>
        <w:rPr>
          <w:rStyle w:val="fontstyle01"/>
          <w:rFonts w:ascii="Adobe Myungjo Std M" w:eastAsia="Adobe Myungjo Std M" w:hAnsi="Adobe Myungjo Std M" w:cs="Times New Roman"/>
          <w:sz w:val="24"/>
          <w:szCs w:val="24"/>
        </w:rPr>
      </w:pPr>
      <w:r w:rsidRPr="00E06B14">
        <w:rPr>
          <w:rStyle w:val="fontstyle01"/>
          <w:rFonts w:ascii="Adobe Myungjo Std M" w:eastAsia="Adobe Myungjo Std M" w:hAnsi="Adobe Myungjo Std M" w:cs="Times New Roman"/>
          <w:sz w:val="24"/>
          <w:szCs w:val="24"/>
        </w:rPr>
        <w:t>Finally, the image quality assessment seeks to predict the</w:t>
      </w:r>
      <w:r w:rsidRPr="00E06B14">
        <w:rPr>
          <w:rStyle w:val="fontstyle01"/>
          <w:rFonts w:ascii="Adobe Myungjo Std M" w:eastAsia="Adobe Myungjo Std M" w:hAnsi="Adobe Myungjo Std M" w:cs="Times New Roman"/>
          <w:sz w:val="24"/>
          <w:szCs w:val="24"/>
        </w:rPr>
        <w:t xml:space="preserve"> </w:t>
      </w:r>
      <w:r w:rsidRPr="00E06B14">
        <w:rPr>
          <w:rStyle w:val="fontstyle01"/>
          <w:rFonts w:ascii="Adobe Myungjo Std M" w:eastAsia="Adobe Myungjo Std M" w:hAnsi="Adobe Myungjo Std M" w:cs="Times New Roman"/>
          <w:sz w:val="24"/>
          <w:szCs w:val="24"/>
        </w:rPr>
        <w:t xml:space="preserve">quality of </w:t>
      </w:r>
      <w:r w:rsidRPr="00E06B14">
        <w:rPr>
          <w:rStyle w:val="fontstyle01"/>
          <w:rFonts w:ascii="Adobe Myungjo Std M" w:eastAsia="Adobe Myungjo Std M" w:hAnsi="Adobe Myungjo Std M" w:cs="Times New Roman"/>
          <w:sz w:val="24"/>
          <w:szCs w:val="24"/>
        </w:rPr>
        <w:lastRenderedPageBreak/>
        <w:t>fused images.</w:t>
      </w:r>
    </w:p>
    <w:p w14:paraId="54864972" w14:textId="270A84B9" w:rsidR="00A4048F" w:rsidRDefault="00A4048F" w:rsidP="00963D30">
      <w:pPr>
        <w:pStyle w:val="3"/>
      </w:pPr>
      <w:r w:rsidRPr="00A4048F">
        <w:rPr>
          <w:rFonts w:hint="eastAsia"/>
        </w:rPr>
        <w:t>C</w:t>
      </w:r>
      <w:r w:rsidRPr="00A4048F">
        <w:t xml:space="preserve"> Comparison to Other Image Fusion Methods</w:t>
      </w:r>
    </w:p>
    <w:p w14:paraId="599277AF" w14:textId="5CCD0C14" w:rsidR="00963D30" w:rsidRPr="00A4048F" w:rsidRDefault="00963D30" w:rsidP="00963D30">
      <w:pPr>
        <w:pStyle w:val="3"/>
      </w:pPr>
      <w:r>
        <w:t xml:space="preserve">D </w:t>
      </w:r>
      <w:r>
        <w:rPr>
          <w:rFonts w:hint="eastAsia"/>
        </w:rPr>
        <w:t>F</w:t>
      </w:r>
      <w:r>
        <w:t>urther discussion</w:t>
      </w:r>
    </w:p>
    <w:p w14:paraId="7B8D892B" w14:textId="576C94DF" w:rsidR="00BB6418" w:rsidRPr="00EB51DA" w:rsidRDefault="00BB6418" w:rsidP="00EB51DA">
      <w:pPr>
        <w:pStyle w:val="2"/>
      </w:pPr>
      <w:r w:rsidRPr="00EB51DA">
        <w:rPr>
          <w:rFonts w:hint="eastAsia"/>
        </w:rPr>
        <w:t>V</w:t>
      </w:r>
      <w:r w:rsidR="00F03800" w:rsidRPr="00EB51DA">
        <w:t xml:space="preserve"> CONCLUSION</w:t>
      </w:r>
    </w:p>
    <w:p w14:paraId="6BAF5F18" w14:textId="1972023C" w:rsidR="00467844" w:rsidRDefault="00415B40" w:rsidP="00250C0C">
      <w:pPr>
        <w:pStyle w:val="2"/>
      </w:pPr>
      <w:r>
        <w:rPr>
          <w:rFonts w:hint="eastAsia"/>
        </w:rPr>
        <w:t>R</w:t>
      </w:r>
      <w:r>
        <w:t>EFERENCES</w:t>
      </w:r>
    </w:p>
    <w:p w14:paraId="45CC68BA" w14:textId="0357747A" w:rsidR="00464CE7" w:rsidRDefault="00464CE7" w:rsidP="00464CE7">
      <w:pPr>
        <w:rPr>
          <w:rStyle w:val="fontstyle01"/>
          <w:rFonts w:ascii="Sitka Small" w:hAnsi="Sitka Small"/>
          <w:sz w:val="18"/>
          <w:szCs w:val="18"/>
        </w:rPr>
      </w:pPr>
      <w:r w:rsidRPr="00726F48">
        <w:rPr>
          <w:rStyle w:val="fontstyle01"/>
          <w:rFonts w:ascii="Sitka Small" w:hAnsi="Sitka Small"/>
          <w:sz w:val="18"/>
          <w:szCs w:val="18"/>
        </w:rPr>
        <w:t>[1] M. Yin, X. Liu, Y. Liu, and X. Chen, ‘‘Medical image fusion with</w:t>
      </w:r>
      <w:r w:rsidRPr="00726F48">
        <w:rPr>
          <w:rFonts w:ascii="Sitka Small" w:hAnsi="Sitka Small"/>
          <w:color w:val="000000"/>
          <w:sz w:val="18"/>
          <w:szCs w:val="18"/>
        </w:rPr>
        <w:t xml:space="preserve"> 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parameter-adaptive pulse coupled neural network in nonsubsampled shearlet transform domain,’’ </w:t>
      </w:r>
      <w:r w:rsidRPr="00726F48">
        <w:rPr>
          <w:rStyle w:val="fontstyle21"/>
          <w:rFonts w:ascii="Sitka Small" w:hAnsi="Sitka Small"/>
          <w:sz w:val="18"/>
          <w:szCs w:val="18"/>
        </w:rPr>
        <w:t>IEEE Trans. Instrum. Meas.</w:t>
      </w:r>
      <w:r w:rsidRPr="00726F48">
        <w:rPr>
          <w:rStyle w:val="fontstyle01"/>
          <w:rFonts w:ascii="Sitka Small" w:hAnsi="Sitka Small"/>
          <w:sz w:val="18"/>
          <w:szCs w:val="18"/>
        </w:rPr>
        <w:t>, vol. 68, no. 1,</w:t>
      </w:r>
      <w:r w:rsidRPr="00726F48">
        <w:rPr>
          <w:rFonts w:ascii="Sitka Small" w:hAnsi="Sitka Small"/>
          <w:color w:val="000000"/>
          <w:sz w:val="18"/>
          <w:szCs w:val="18"/>
        </w:rPr>
        <w:t xml:space="preserve"> </w:t>
      </w:r>
      <w:r w:rsidRPr="00726F48">
        <w:rPr>
          <w:rStyle w:val="fontstyle01"/>
          <w:rFonts w:ascii="Sitka Small" w:hAnsi="Sitka Small"/>
          <w:sz w:val="18"/>
          <w:szCs w:val="18"/>
        </w:rPr>
        <w:t>pp. 49–64, Jan. 2019.</w:t>
      </w:r>
    </w:p>
    <w:p w14:paraId="48A9A18D" w14:textId="059B4427" w:rsidR="005C56D4" w:rsidRPr="005B494E" w:rsidRDefault="005C56D4" w:rsidP="005C56D4">
      <w:pPr>
        <w:rPr>
          <w:rStyle w:val="fontstyle01"/>
          <w:rFonts w:ascii="Sitka Small" w:hAnsi="Sitka Small"/>
          <w:sz w:val="18"/>
          <w:szCs w:val="18"/>
        </w:rPr>
      </w:pPr>
      <w:r w:rsidRPr="00726F48">
        <w:rPr>
          <w:rStyle w:val="fontstyle01"/>
          <w:rFonts w:ascii="Sitka Small" w:hAnsi="Sitka Small"/>
          <w:sz w:val="18"/>
          <w:szCs w:val="18"/>
        </w:rPr>
        <w:t>[</w:t>
      </w:r>
      <w:r>
        <w:rPr>
          <w:rStyle w:val="fontstyle01"/>
          <w:rFonts w:ascii="Sitka Small" w:hAnsi="Sitka Small"/>
          <w:sz w:val="18"/>
          <w:szCs w:val="18"/>
        </w:rPr>
        <w:t>2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] </w:t>
      </w:r>
      <w:r>
        <w:rPr>
          <w:rStyle w:val="fontstyle01"/>
          <w:rFonts w:ascii="Sitka Small" w:hAnsi="Sitka Small"/>
          <w:sz w:val="18"/>
          <w:szCs w:val="18"/>
        </w:rPr>
        <w:t>S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. </w:t>
      </w:r>
      <w:r>
        <w:rPr>
          <w:rStyle w:val="fontstyle01"/>
          <w:rFonts w:ascii="Sitka Small" w:hAnsi="Sitka Small"/>
          <w:sz w:val="18"/>
          <w:szCs w:val="18"/>
        </w:rPr>
        <w:t>Li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, X. </w:t>
      </w:r>
      <w:r>
        <w:rPr>
          <w:rStyle w:val="fontstyle01"/>
          <w:rFonts w:ascii="Sitka Small" w:hAnsi="Sitka Small"/>
          <w:sz w:val="18"/>
          <w:szCs w:val="18"/>
        </w:rPr>
        <w:t>Kang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, Y. Liu, and </w:t>
      </w:r>
      <w:r>
        <w:rPr>
          <w:rStyle w:val="fontstyle01"/>
          <w:rFonts w:ascii="Sitka Small" w:hAnsi="Sitka Small"/>
          <w:sz w:val="18"/>
          <w:szCs w:val="18"/>
        </w:rPr>
        <w:t>J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. </w:t>
      </w:r>
      <w:r>
        <w:rPr>
          <w:rStyle w:val="fontstyle01"/>
          <w:rFonts w:ascii="Sitka Small" w:hAnsi="Sitka Small"/>
          <w:sz w:val="18"/>
          <w:szCs w:val="18"/>
        </w:rPr>
        <w:t>Hu</w:t>
      </w:r>
      <w:r w:rsidRPr="00726F48">
        <w:rPr>
          <w:rStyle w:val="fontstyle01"/>
          <w:rFonts w:ascii="Sitka Small" w:hAnsi="Sitka Small"/>
          <w:sz w:val="18"/>
          <w:szCs w:val="18"/>
        </w:rPr>
        <w:t>, ‘‘</w:t>
      </w:r>
      <w:r w:rsidRPr="005C56D4">
        <w:rPr>
          <w:rStyle w:val="fontstyle01"/>
          <w:rFonts w:ascii="Sitka Small" w:hAnsi="Sitka Small"/>
          <w:sz w:val="18"/>
          <w:szCs w:val="18"/>
        </w:rPr>
        <w:t>Image Fusion with Guided Filtering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,’’ </w:t>
      </w:r>
      <w:r w:rsidRPr="005B494E">
        <w:rPr>
          <w:rStyle w:val="fontstyle01"/>
          <w:rFonts w:ascii="Sitka Small" w:hAnsi="Sitka Small"/>
          <w:i/>
          <w:iCs/>
          <w:sz w:val="18"/>
          <w:szCs w:val="18"/>
        </w:rPr>
        <w:t>IEEE Trans. Image Processing.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, vol. </w:t>
      </w:r>
      <w:r>
        <w:rPr>
          <w:rStyle w:val="fontstyle01"/>
          <w:rFonts w:ascii="Sitka Small" w:hAnsi="Sitka Small"/>
          <w:sz w:val="18"/>
          <w:szCs w:val="18"/>
        </w:rPr>
        <w:t>22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, no. </w:t>
      </w:r>
      <w:r>
        <w:rPr>
          <w:rStyle w:val="fontstyle01"/>
          <w:rFonts w:ascii="Sitka Small" w:hAnsi="Sitka Small"/>
          <w:sz w:val="18"/>
          <w:szCs w:val="18"/>
        </w:rPr>
        <w:t>7</w:t>
      </w:r>
      <w:r w:rsidRPr="00726F48">
        <w:rPr>
          <w:rStyle w:val="fontstyle01"/>
          <w:rFonts w:ascii="Sitka Small" w:hAnsi="Sitka Small"/>
          <w:sz w:val="18"/>
          <w:szCs w:val="18"/>
        </w:rPr>
        <w:t>,</w:t>
      </w:r>
      <w:r w:rsidRPr="005B494E">
        <w:rPr>
          <w:rStyle w:val="fontstyle01"/>
          <w:rFonts w:ascii="Sitka Small" w:hAnsi="Sitka Small"/>
          <w:sz w:val="18"/>
          <w:szCs w:val="18"/>
        </w:rPr>
        <w:t xml:space="preserve"> 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pp. </w:t>
      </w:r>
      <w:r>
        <w:rPr>
          <w:rStyle w:val="fontstyle01"/>
          <w:rFonts w:ascii="Sitka Small" w:hAnsi="Sitka Small"/>
          <w:sz w:val="18"/>
          <w:szCs w:val="18"/>
        </w:rPr>
        <w:t>2864</w:t>
      </w:r>
      <w:r w:rsidRPr="00726F48">
        <w:rPr>
          <w:rStyle w:val="fontstyle01"/>
          <w:rFonts w:ascii="Sitka Small" w:hAnsi="Sitka Small"/>
          <w:sz w:val="18"/>
          <w:szCs w:val="18"/>
        </w:rPr>
        <w:t>–</w:t>
      </w:r>
      <w:r>
        <w:rPr>
          <w:rStyle w:val="fontstyle01"/>
          <w:rFonts w:ascii="Sitka Small" w:hAnsi="Sitka Small"/>
          <w:sz w:val="18"/>
          <w:szCs w:val="18"/>
        </w:rPr>
        <w:t>2875</w:t>
      </w:r>
      <w:r w:rsidRPr="00726F48">
        <w:rPr>
          <w:rStyle w:val="fontstyle01"/>
          <w:rFonts w:ascii="Sitka Small" w:hAnsi="Sitka Small"/>
          <w:sz w:val="18"/>
          <w:szCs w:val="18"/>
        </w:rPr>
        <w:t>, J</w:t>
      </w:r>
      <w:r>
        <w:rPr>
          <w:rStyle w:val="fontstyle01"/>
          <w:rFonts w:ascii="Sitka Small" w:hAnsi="Sitka Small"/>
          <w:sz w:val="18"/>
          <w:szCs w:val="18"/>
        </w:rPr>
        <w:t>uly</w:t>
      </w:r>
      <w:r w:rsidRPr="00726F48">
        <w:rPr>
          <w:rStyle w:val="fontstyle01"/>
          <w:rFonts w:ascii="Sitka Small" w:hAnsi="Sitka Small"/>
          <w:sz w:val="18"/>
          <w:szCs w:val="18"/>
        </w:rPr>
        <w:t>. 201</w:t>
      </w:r>
      <w:r>
        <w:rPr>
          <w:rStyle w:val="fontstyle01"/>
          <w:rFonts w:ascii="Sitka Small" w:hAnsi="Sitka Small"/>
          <w:sz w:val="18"/>
          <w:szCs w:val="18"/>
        </w:rPr>
        <w:t>3</w:t>
      </w:r>
      <w:r w:rsidRPr="00726F48">
        <w:rPr>
          <w:rStyle w:val="fontstyle01"/>
          <w:rFonts w:ascii="Sitka Small" w:hAnsi="Sitka Small"/>
          <w:sz w:val="18"/>
          <w:szCs w:val="18"/>
        </w:rPr>
        <w:t>.</w:t>
      </w:r>
    </w:p>
    <w:p w14:paraId="4D1C1049" w14:textId="79E4BAE5" w:rsidR="005C56D4" w:rsidRPr="002E461D" w:rsidRDefault="005C56D4" w:rsidP="00464CE7">
      <w:pPr>
        <w:rPr>
          <w:rFonts w:ascii="Sitka Small" w:hAnsi="Sitka Small"/>
          <w:color w:val="000000"/>
          <w:sz w:val="18"/>
          <w:szCs w:val="18"/>
        </w:rPr>
      </w:pPr>
      <w:r w:rsidRPr="00726F48">
        <w:rPr>
          <w:rStyle w:val="fontstyle01"/>
          <w:rFonts w:ascii="Sitka Small" w:hAnsi="Sitka Small"/>
          <w:sz w:val="18"/>
          <w:szCs w:val="18"/>
        </w:rPr>
        <w:t>[</w:t>
      </w:r>
      <w:r w:rsidR="005B494E">
        <w:rPr>
          <w:rStyle w:val="fontstyle01"/>
          <w:rFonts w:ascii="Sitka Small" w:hAnsi="Sitka Small"/>
          <w:sz w:val="18"/>
          <w:szCs w:val="18"/>
        </w:rPr>
        <w:t>3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] </w:t>
      </w:r>
      <w:r w:rsidR="005B494E">
        <w:rPr>
          <w:rStyle w:val="fontstyle01"/>
          <w:rFonts w:ascii="Sitka Small" w:hAnsi="Sitka Small"/>
          <w:sz w:val="18"/>
          <w:szCs w:val="18"/>
        </w:rPr>
        <w:t>J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. </w:t>
      </w:r>
      <w:r w:rsidR="005B494E">
        <w:rPr>
          <w:rStyle w:val="fontstyle01"/>
          <w:rFonts w:ascii="Sitka Small" w:hAnsi="Sitka Small"/>
          <w:sz w:val="18"/>
          <w:szCs w:val="18"/>
        </w:rPr>
        <w:t>Du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, </w:t>
      </w:r>
      <w:r w:rsidR="005B494E">
        <w:rPr>
          <w:rStyle w:val="fontstyle01"/>
          <w:rFonts w:ascii="Sitka Small" w:hAnsi="Sitka Small"/>
          <w:sz w:val="18"/>
          <w:szCs w:val="18"/>
        </w:rPr>
        <w:t>W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. Li, </w:t>
      </w:r>
      <w:r w:rsidR="005B494E">
        <w:rPr>
          <w:rStyle w:val="fontstyle01"/>
          <w:rFonts w:ascii="Sitka Small" w:hAnsi="Sitka Small"/>
          <w:sz w:val="18"/>
          <w:szCs w:val="18"/>
        </w:rPr>
        <w:t>B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. </w:t>
      </w:r>
      <w:r w:rsidR="005B494E">
        <w:rPr>
          <w:rStyle w:val="fontstyle01"/>
          <w:rFonts w:ascii="Sitka Small" w:hAnsi="Sitka Small"/>
          <w:sz w:val="18"/>
          <w:szCs w:val="18"/>
        </w:rPr>
        <w:t>Xiao</w:t>
      </w:r>
      <w:r w:rsidRPr="00726F48">
        <w:rPr>
          <w:rStyle w:val="fontstyle01"/>
          <w:rFonts w:ascii="Sitka Small" w:hAnsi="Sitka Small"/>
          <w:sz w:val="18"/>
          <w:szCs w:val="18"/>
        </w:rPr>
        <w:t>, ‘‘</w:t>
      </w:r>
      <w:r w:rsidR="005B494E" w:rsidRPr="005B494E">
        <w:rPr>
          <w:rStyle w:val="fontstyle01"/>
          <w:rFonts w:ascii="Sitka Small" w:hAnsi="Sitka Small"/>
          <w:sz w:val="18"/>
          <w:szCs w:val="18"/>
        </w:rPr>
        <w:t>Anatomical-Functional Image Fusion byInformation of Interest in Local Laplacian Filtering Domain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,’’ </w:t>
      </w:r>
      <w:r w:rsidRPr="005B494E">
        <w:rPr>
          <w:rStyle w:val="fontstyle01"/>
          <w:rFonts w:ascii="Sitka Small" w:hAnsi="Sitka Small"/>
          <w:i/>
          <w:iCs/>
          <w:sz w:val="18"/>
          <w:szCs w:val="18"/>
        </w:rPr>
        <w:t xml:space="preserve">IEEE Trans. </w:t>
      </w:r>
      <w:r w:rsidR="005B494E" w:rsidRPr="005B494E">
        <w:rPr>
          <w:rStyle w:val="fontstyle01"/>
          <w:rFonts w:ascii="Sitka Small" w:hAnsi="Sitka Small"/>
          <w:i/>
          <w:iCs/>
          <w:sz w:val="18"/>
          <w:szCs w:val="18"/>
        </w:rPr>
        <w:t>Image Processing</w:t>
      </w:r>
      <w:r w:rsidRPr="005B494E">
        <w:rPr>
          <w:rStyle w:val="fontstyle01"/>
          <w:rFonts w:ascii="Sitka Small" w:hAnsi="Sitka Small"/>
          <w:i/>
          <w:iCs/>
          <w:sz w:val="18"/>
          <w:szCs w:val="18"/>
        </w:rPr>
        <w:t>.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, vol. </w:t>
      </w:r>
      <w:r w:rsidR="005B494E">
        <w:rPr>
          <w:rStyle w:val="fontstyle01"/>
          <w:rFonts w:ascii="Sitka Small" w:hAnsi="Sitka Small"/>
          <w:sz w:val="18"/>
          <w:szCs w:val="18"/>
        </w:rPr>
        <w:t>26</w:t>
      </w:r>
      <w:r w:rsidRPr="00726F48">
        <w:rPr>
          <w:rStyle w:val="fontstyle01"/>
          <w:rFonts w:ascii="Sitka Small" w:hAnsi="Sitka Small"/>
          <w:sz w:val="18"/>
          <w:szCs w:val="18"/>
        </w:rPr>
        <w:t>, no. 1</w:t>
      </w:r>
      <w:r w:rsidR="005B494E">
        <w:rPr>
          <w:rStyle w:val="fontstyle01"/>
          <w:rFonts w:ascii="Sitka Small" w:hAnsi="Sitka Small"/>
          <w:sz w:val="18"/>
          <w:szCs w:val="18"/>
        </w:rPr>
        <w:t>2</w:t>
      </w:r>
      <w:r w:rsidRPr="00726F48">
        <w:rPr>
          <w:rStyle w:val="fontstyle01"/>
          <w:rFonts w:ascii="Sitka Small" w:hAnsi="Sitka Small"/>
          <w:sz w:val="18"/>
          <w:szCs w:val="18"/>
        </w:rPr>
        <w:t>,</w:t>
      </w:r>
      <w:r w:rsidRPr="005B494E">
        <w:rPr>
          <w:rStyle w:val="fontstyle01"/>
          <w:rFonts w:ascii="Sitka Small" w:hAnsi="Sitka Small"/>
          <w:sz w:val="18"/>
          <w:szCs w:val="18"/>
        </w:rPr>
        <w:t xml:space="preserve"> 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pp. </w:t>
      </w:r>
      <w:r w:rsidR="005B494E">
        <w:rPr>
          <w:rStyle w:val="fontstyle01"/>
          <w:rFonts w:ascii="Sitka Small" w:hAnsi="Sitka Small"/>
          <w:sz w:val="18"/>
          <w:szCs w:val="18"/>
        </w:rPr>
        <w:t>5855</w:t>
      </w:r>
      <w:r w:rsidRPr="00726F48">
        <w:rPr>
          <w:rStyle w:val="fontstyle01"/>
          <w:rFonts w:ascii="Sitka Small" w:hAnsi="Sitka Small"/>
          <w:sz w:val="18"/>
          <w:szCs w:val="18"/>
        </w:rPr>
        <w:t>–</w:t>
      </w:r>
      <w:r w:rsidR="005B494E">
        <w:rPr>
          <w:rStyle w:val="fontstyle01"/>
          <w:rFonts w:ascii="Sitka Small" w:hAnsi="Sitka Small"/>
          <w:sz w:val="18"/>
          <w:szCs w:val="18"/>
        </w:rPr>
        <w:t>5866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, </w:t>
      </w:r>
      <w:r w:rsidR="005B494E">
        <w:rPr>
          <w:rStyle w:val="fontstyle01"/>
          <w:rFonts w:ascii="Sitka Small" w:hAnsi="Sitka Small"/>
          <w:sz w:val="18"/>
          <w:szCs w:val="18"/>
        </w:rPr>
        <w:t>Dec</w:t>
      </w:r>
      <w:r w:rsidRPr="00726F48">
        <w:rPr>
          <w:rStyle w:val="fontstyle01"/>
          <w:rFonts w:ascii="Sitka Small" w:hAnsi="Sitka Small"/>
          <w:sz w:val="18"/>
          <w:szCs w:val="18"/>
        </w:rPr>
        <w:t>. 201</w:t>
      </w:r>
      <w:r w:rsidR="005B494E">
        <w:rPr>
          <w:rStyle w:val="fontstyle01"/>
          <w:rFonts w:ascii="Sitka Small" w:hAnsi="Sitka Small"/>
          <w:sz w:val="18"/>
          <w:szCs w:val="18"/>
        </w:rPr>
        <w:t>7</w:t>
      </w:r>
      <w:r w:rsidRPr="00726F48">
        <w:rPr>
          <w:rStyle w:val="fontstyle01"/>
          <w:rFonts w:ascii="Sitka Small" w:hAnsi="Sitka Small"/>
          <w:sz w:val="18"/>
          <w:szCs w:val="18"/>
        </w:rPr>
        <w:t>.</w:t>
      </w:r>
    </w:p>
    <w:sectPr w:rsidR="005C56D4" w:rsidRPr="002E4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C97F0" w14:textId="77777777" w:rsidR="004C25C5" w:rsidRDefault="004C25C5" w:rsidP="00326B74">
      <w:r>
        <w:separator/>
      </w:r>
    </w:p>
  </w:endnote>
  <w:endnote w:type="continuationSeparator" w:id="0">
    <w:p w14:paraId="345BD487" w14:textId="77777777" w:rsidR="004C25C5" w:rsidRDefault="004C25C5" w:rsidP="00326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CCBD5" w14:textId="77777777" w:rsidR="004C25C5" w:rsidRDefault="004C25C5" w:rsidP="00326B74">
      <w:r>
        <w:separator/>
      </w:r>
    </w:p>
  </w:footnote>
  <w:footnote w:type="continuationSeparator" w:id="0">
    <w:p w14:paraId="36FF6403" w14:textId="77777777" w:rsidR="004C25C5" w:rsidRDefault="004C25C5" w:rsidP="00326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B8"/>
    <w:rsid w:val="00024B39"/>
    <w:rsid w:val="000B7EB8"/>
    <w:rsid w:val="00192340"/>
    <w:rsid w:val="001D7594"/>
    <w:rsid w:val="00234DA4"/>
    <w:rsid w:val="00250C0C"/>
    <w:rsid w:val="00290F05"/>
    <w:rsid w:val="002E461D"/>
    <w:rsid w:val="00326B74"/>
    <w:rsid w:val="00344468"/>
    <w:rsid w:val="00415B40"/>
    <w:rsid w:val="00440CF2"/>
    <w:rsid w:val="00464CE7"/>
    <w:rsid w:val="00467844"/>
    <w:rsid w:val="004B2368"/>
    <w:rsid w:val="004C25C5"/>
    <w:rsid w:val="005179E7"/>
    <w:rsid w:val="005B1EC8"/>
    <w:rsid w:val="005B494E"/>
    <w:rsid w:val="005C56D4"/>
    <w:rsid w:val="006B2A6B"/>
    <w:rsid w:val="00717D71"/>
    <w:rsid w:val="007265F7"/>
    <w:rsid w:val="00726F48"/>
    <w:rsid w:val="00865B9C"/>
    <w:rsid w:val="00963D30"/>
    <w:rsid w:val="00A31523"/>
    <w:rsid w:val="00A4048F"/>
    <w:rsid w:val="00A62A00"/>
    <w:rsid w:val="00BB6418"/>
    <w:rsid w:val="00C84B75"/>
    <w:rsid w:val="00E06B14"/>
    <w:rsid w:val="00E91C95"/>
    <w:rsid w:val="00E966F5"/>
    <w:rsid w:val="00EB51DA"/>
    <w:rsid w:val="00F03800"/>
    <w:rsid w:val="00F50DF5"/>
    <w:rsid w:val="00F52630"/>
    <w:rsid w:val="00F53FF7"/>
    <w:rsid w:val="00F57AFD"/>
    <w:rsid w:val="00FB2D47"/>
    <w:rsid w:val="00FB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54545"/>
  <w15:chartTrackingRefBased/>
  <w15:docId w15:val="{49FCCFAB-052A-4697-AFFC-219804EA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23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5B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04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234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923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234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15B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048F"/>
    <w:rPr>
      <w:b/>
      <w:bCs/>
      <w:sz w:val="32"/>
      <w:szCs w:val="32"/>
    </w:rPr>
  </w:style>
  <w:style w:type="character" w:customStyle="1" w:styleId="fontstyle01">
    <w:name w:val="fontstyle01"/>
    <w:basedOn w:val="a0"/>
    <w:rsid w:val="00464CE7"/>
    <w:rPr>
      <w:rFonts w:ascii="TimesLTStd-Roman" w:hAnsi="TimesLTStd-Roma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464CE7"/>
    <w:rPr>
      <w:rFonts w:ascii="TimesLTStd-Italic" w:hAnsi="TimesLTStd-Italic" w:hint="default"/>
      <w:b w:val="0"/>
      <w:bCs w:val="0"/>
      <w:i/>
      <w:iCs/>
      <w:color w:val="00000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26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6B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6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6B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fengzhang@yahoo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60</cp:revision>
  <dcterms:created xsi:type="dcterms:W3CDTF">2019-10-04T01:28:00Z</dcterms:created>
  <dcterms:modified xsi:type="dcterms:W3CDTF">2019-10-08T02:26:00Z</dcterms:modified>
</cp:coreProperties>
</file>