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 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54869C5D" w:rsidR="00B632F1" w:rsidRDefault="00B632F1" w:rsidP="00F97F04">
      <w:pPr>
        <w:rPr>
          <w:rFonts w:ascii="仿宋" w:eastAsia="仿宋" w:hAnsi="仿宋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 xml:space="preserve">The main defect of the 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 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4B297EC4" w14:textId="2D9E1BC1" w:rsidR="00C52E0C" w:rsidRDefault="00C52E0C" w:rsidP="00C52E0C">
      <w:pPr>
        <w:pStyle w:val="3"/>
      </w:pPr>
      <w:r w:rsidRPr="00C52E0C">
        <w:rPr>
          <w:rFonts w:hint="eastAsia"/>
        </w:rPr>
        <w:t>不同的</w:t>
      </w:r>
    </w:p>
    <w:p w14:paraId="259B97A7" w14:textId="4A6D0BAA" w:rsidR="00C52E0C" w:rsidRPr="00C52E0C" w:rsidRDefault="00C52E0C" w:rsidP="00C52E0C">
      <w:pPr>
        <w:rPr>
          <w:rFonts w:ascii="仿宋" w:eastAsia="仿宋" w:hAnsi="仿宋"/>
          <w:sz w:val="24"/>
          <w:szCs w:val="24"/>
        </w:rPr>
      </w:pPr>
      <w:r w:rsidRPr="00C52E0C">
        <w:rPr>
          <w:rFonts w:ascii="仿宋" w:eastAsia="仿宋" w:hAnsi="仿宋"/>
          <w:sz w:val="24"/>
          <w:szCs w:val="24"/>
          <w:highlight w:val="red"/>
        </w:rPr>
        <w:t>Diverse</w:t>
      </w:r>
      <w:r w:rsidRPr="00C52E0C">
        <w:rPr>
          <w:rFonts w:ascii="仿宋" w:eastAsia="仿宋" w:hAnsi="仿宋"/>
          <w:sz w:val="24"/>
          <w:szCs w:val="24"/>
        </w:rPr>
        <w:t xml:space="preserve"> modalities of images</w:t>
      </w:r>
    </w:p>
    <w:p w14:paraId="3B69FA72" w14:textId="6BB9C599" w:rsidR="00A14AB4" w:rsidRPr="00A14AB4" w:rsidRDefault="007042D5" w:rsidP="00A14AB4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 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 of hyperspectral images can be used for accurate classification 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285E45AD" w:rsid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43A3CE3F" w14:textId="786F1C88" w:rsidR="00D17925" w:rsidRDefault="00D17925" w:rsidP="00D17925">
      <w:pPr>
        <w:pStyle w:val="3"/>
      </w:pPr>
      <w:r>
        <w:rPr>
          <w:rFonts w:hint="eastAsia"/>
        </w:rPr>
        <w:t>关键</w:t>
      </w:r>
    </w:p>
    <w:p w14:paraId="59A67B53" w14:textId="27C6B93A" w:rsidR="00D17925" w:rsidRPr="00D17925" w:rsidRDefault="00D17925" w:rsidP="00D17925">
      <w:pPr>
        <w:rPr>
          <w:rFonts w:ascii="仿宋" w:eastAsia="仿宋" w:hAnsi="仿宋"/>
          <w:sz w:val="24"/>
          <w:szCs w:val="24"/>
        </w:rPr>
      </w:pPr>
      <w:bookmarkStart w:id="0" w:name="OLE_LINK5"/>
      <w:r w:rsidRPr="00D17925">
        <w:rPr>
          <w:rFonts w:ascii="仿宋" w:eastAsia="仿宋" w:hAnsi="仿宋"/>
          <w:sz w:val="24"/>
          <w:szCs w:val="24"/>
        </w:rPr>
        <w:t xml:space="preserve">we show that if sparsity in the recognition problem is properly harnessed, the choice of features is no longer </w:t>
      </w:r>
      <w:r w:rsidRPr="00D17925">
        <w:rPr>
          <w:rFonts w:ascii="仿宋" w:eastAsia="仿宋" w:hAnsi="仿宋"/>
          <w:sz w:val="24"/>
          <w:szCs w:val="24"/>
          <w:highlight w:val="red"/>
        </w:rPr>
        <w:t>critical</w:t>
      </w:r>
    </w:p>
    <w:bookmarkEnd w:id="0"/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lastRenderedPageBreak/>
        <w:t>很好地</w:t>
      </w:r>
    </w:p>
    <w:p w14:paraId="67BB2991" w14:textId="2AF873DA" w:rsidR="00433F13" w:rsidRDefault="00433F13" w:rsidP="00433F13">
      <w:pPr>
        <w:rPr>
          <w:rFonts w:ascii="仿宋" w:eastAsia="仿宋" w:hAnsi="仿宋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 in the fused images of these methods</w:t>
      </w:r>
    </w:p>
    <w:p w14:paraId="188131AA" w14:textId="667A3BEE" w:rsidR="004A7217" w:rsidRDefault="004A7217" w:rsidP="004A7217">
      <w:pPr>
        <w:pStyle w:val="3"/>
      </w:pPr>
      <w:r>
        <w:rPr>
          <w:rFonts w:hint="eastAsia"/>
        </w:rPr>
        <w:t>涵盖</w:t>
      </w:r>
    </w:p>
    <w:p w14:paraId="017A754F" w14:textId="20323786" w:rsidR="007042D5" w:rsidRPr="004A7217" w:rsidRDefault="004A7217" w:rsidP="004A7217">
      <w:pPr>
        <w:rPr>
          <w:rFonts w:ascii="仿宋" w:eastAsia="仿宋" w:hAnsi="仿宋"/>
          <w:sz w:val="24"/>
          <w:szCs w:val="24"/>
        </w:rPr>
      </w:pPr>
      <w:r w:rsidRPr="004A7217">
        <w:rPr>
          <w:rFonts w:ascii="仿宋" w:eastAsia="仿宋" w:hAnsi="仿宋"/>
          <w:sz w:val="24"/>
          <w:szCs w:val="24"/>
        </w:rPr>
        <w:t xml:space="preserve">it is desirable to put a thorough survey concerning SR-based image fusion in place, which may be useful to a variety of audience, ranging from image fusion learners intended to quickly </w:t>
      </w:r>
      <w:r w:rsidRPr="00C25CBF">
        <w:rPr>
          <w:rFonts w:ascii="仿宋" w:eastAsia="仿宋" w:hAnsi="仿宋"/>
          <w:sz w:val="24"/>
          <w:szCs w:val="24"/>
          <w:highlight w:val="red"/>
        </w:rPr>
        <w:t>grasp</w:t>
      </w:r>
      <w:r w:rsidRPr="004A7217">
        <w:rPr>
          <w:rFonts w:ascii="仿宋" w:eastAsia="仿宋" w:hAnsi="仿宋"/>
          <w:sz w:val="24"/>
          <w:szCs w:val="24"/>
        </w:rPr>
        <w:t xml:space="preserve"> the current progress in this research area as a whole 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 the dimension reduced image is partitioned into several subsets 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lastRenderedPageBreak/>
        <w:t>减少</w:t>
      </w:r>
    </w:p>
    <w:p w14:paraId="481C48EB" w14:textId="32162519" w:rsidR="009C2EB5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1699FDEF" w14:textId="4017D31F" w:rsidR="009C2EB5" w:rsidRDefault="00125DB8" w:rsidP="00125DB8">
      <w:pPr>
        <w:pStyle w:val="3"/>
      </w:pPr>
      <w:r>
        <w:rPr>
          <w:rFonts w:hint="eastAsia"/>
        </w:rPr>
        <w:t>据我们所知</w:t>
      </w:r>
    </w:p>
    <w:p w14:paraId="23DA4C96" w14:textId="77777777" w:rsidR="00125DB8" w:rsidRPr="00125DB8" w:rsidRDefault="00125DB8" w:rsidP="00125DB8">
      <w:pPr>
        <w:rPr>
          <w:rFonts w:ascii="仿宋" w:eastAsia="仿宋" w:hAnsi="仿宋"/>
          <w:sz w:val="24"/>
          <w:szCs w:val="24"/>
        </w:rPr>
      </w:pPr>
      <w:r w:rsidRPr="00125DB8">
        <w:rPr>
          <w:rFonts w:ascii="仿宋" w:eastAsia="仿宋" w:hAnsi="仿宋"/>
          <w:sz w:val="24"/>
          <w:szCs w:val="24"/>
        </w:rPr>
        <w:t xml:space="preserve">To the best of our knowledge </w:t>
      </w:r>
    </w:p>
    <w:p w14:paraId="76C828B0" w14:textId="4682D2B5" w:rsidR="007042D5" w:rsidRDefault="007042D5" w:rsidP="007042D5">
      <w:pPr>
        <w:pStyle w:val="2"/>
      </w:pPr>
      <w:r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demonstrated very 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the proposed IFRF method 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 and computational efficiency</w:t>
      </w:r>
    </w:p>
    <w:p w14:paraId="41D344A3" w14:textId="7EA01C29" w:rsidR="00A41636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5F653ED0" w14:textId="2FCFC55F" w:rsidR="004B1064" w:rsidRDefault="004B1064" w:rsidP="004B1064">
      <w:pPr>
        <w:pStyle w:val="3"/>
      </w:pPr>
      <w:r w:rsidRPr="004B1064">
        <w:rPr>
          <w:rFonts w:hint="eastAsia"/>
        </w:rPr>
        <w:t>利用</w:t>
      </w:r>
    </w:p>
    <w:p w14:paraId="50D3A075" w14:textId="0B68569A" w:rsidR="004B1064" w:rsidRPr="004B1064" w:rsidRDefault="004B1064" w:rsidP="004B1064">
      <w:pPr>
        <w:rPr>
          <w:rFonts w:ascii="仿宋" w:eastAsia="仿宋" w:hAnsi="仿宋"/>
          <w:sz w:val="24"/>
          <w:szCs w:val="24"/>
        </w:rPr>
      </w:pPr>
      <w:r w:rsidRPr="00D17925">
        <w:rPr>
          <w:rFonts w:ascii="仿宋" w:eastAsia="仿宋" w:hAnsi="仿宋"/>
          <w:sz w:val="24"/>
          <w:szCs w:val="24"/>
        </w:rPr>
        <w:t xml:space="preserve">we show that if sparsity in the recognition problem is properly </w:t>
      </w:r>
      <w:r w:rsidRPr="004B1064">
        <w:rPr>
          <w:rFonts w:ascii="仿宋" w:eastAsia="仿宋" w:hAnsi="仿宋"/>
          <w:sz w:val="24"/>
          <w:szCs w:val="24"/>
          <w:highlight w:val="red"/>
        </w:rPr>
        <w:t>harnessed</w:t>
      </w:r>
      <w:r w:rsidRPr="00D17925">
        <w:rPr>
          <w:rFonts w:ascii="仿宋" w:eastAsia="仿宋" w:hAnsi="仿宋"/>
          <w:sz w:val="24"/>
          <w:szCs w:val="24"/>
        </w:rPr>
        <w:t xml:space="preserve">, the choice of features is no longer </w:t>
      </w:r>
      <w:r w:rsidRPr="004B1064">
        <w:rPr>
          <w:rFonts w:ascii="仿宋" w:eastAsia="仿宋" w:hAnsi="仿宋"/>
          <w:sz w:val="24"/>
          <w:szCs w:val="24"/>
        </w:rPr>
        <w:t>critical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lastRenderedPageBreak/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 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5504CDC9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34578C9C" w14:textId="43696B31" w:rsidR="006A67EE" w:rsidRDefault="006A67EE" w:rsidP="006A67EE">
      <w:pPr>
        <w:pStyle w:val="3"/>
      </w:pPr>
      <w:r w:rsidRPr="006A67EE">
        <w:rPr>
          <w:rFonts w:hint="eastAsia"/>
        </w:rPr>
        <w:lastRenderedPageBreak/>
        <w:t>受</w:t>
      </w:r>
      <w:r w:rsidRPr="006A67EE">
        <w:t>…驱动</w:t>
      </w:r>
    </w:p>
    <w:p w14:paraId="3E421C54" w14:textId="466C5A14" w:rsidR="006A67EE" w:rsidRDefault="006A67EE" w:rsidP="006A67EE">
      <w:pPr>
        <w:rPr>
          <w:rStyle w:val="fontstyle01"/>
          <w:rFonts w:ascii="FangSong" w:eastAsia="FangSong" w:hAnsi="FangSong"/>
          <w:sz w:val="18"/>
          <w:szCs w:val="18"/>
        </w:rPr>
      </w:pP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In addition, the sparse representation methods, </w:t>
      </w:r>
      <w:r w:rsidRPr="006A67EE">
        <w:rPr>
          <w:rStyle w:val="fontstyle01"/>
          <w:rFonts w:ascii="FangSong" w:eastAsia="FangSong" w:hAnsi="FangSong"/>
          <w:sz w:val="18"/>
          <w:szCs w:val="18"/>
          <w:highlight w:val="red"/>
        </w:rPr>
        <w:t>inspired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 from the compressed sensing algorithms, construct a dictionary of input images.</w:t>
      </w:r>
    </w:p>
    <w:p w14:paraId="45C89958" w14:textId="37AB6F83" w:rsidR="00943C76" w:rsidRDefault="00943C76" w:rsidP="00943C76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943C76">
        <w:rPr>
          <w:rStyle w:val="fontstyle01"/>
          <w:rFonts w:asciiTheme="minorHAnsi" w:hAnsiTheme="minorHAnsi"/>
          <w:color w:val="auto"/>
          <w:sz w:val="32"/>
          <w:szCs w:val="32"/>
        </w:rPr>
        <w:t>增加了</w:t>
      </w:r>
    </w:p>
    <w:p w14:paraId="7ECD4390" w14:textId="30CD0751" w:rsidR="00A14AB4" w:rsidRDefault="00943C76" w:rsidP="00943C76">
      <w:pPr>
        <w:rPr>
          <w:rStyle w:val="fontstyle01"/>
          <w:rFonts w:ascii="FangSong" w:eastAsia="FangSong" w:hAnsi="FangSong"/>
          <w:sz w:val="18"/>
          <w:szCs w:val="18"/>
        </w:rPr>
      </w:pP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the NNSR model </w:t>
      </w:r>
      <w:r w:rsidRPr="00223C17">
        <w:rPr>
          <w:rStyle w:val="fontstyle01"/>
          <w:rFonts w:ascii="FangSong" w:eastAsia="FangSong" w:hAnsi="FangSong"/>
          <w:sz w:val="18"/>
          <w:szCs w:val="18"/>
          <w:highlight w:val="red"/>
        </w:rPr>
        <w:t>imposes</w:t>
      </w: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 the joint sparsity and non-negativity constraints on the representation coefficients</w:t>
      </w:r>
    </w:p>
    <w:p w14:paraId="449E827F" w14:textId="05461CB2" w:rsidR="00A14AB4" w:rsidRDefault="00A14AB4" w:rsidP="00A14AB4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A14AB4">
        <w:rPr>
          <w:rStyle w:val="fontstyle01"/>
          <w:rFonts w:asciiTheme="minorHAnsi" w:hAnsiTheme="minorHAnsi" w:hint="eastAsia"/>
          <w:color w:val="auto"/>
          <w:sz w:val="32"/>
          <w:szCs w:val="32"/>
        </w:rPr>
        <w:t>情况</w:t>
      </w:r>
    </w:p>
    <w:p w14:paraId="6DC79DBF" w14:textId="7B423411" w:rsidR="00A14AB4" w:rsidRDefault="00A14AB4" w:rsidP="00A14AB4">
      <w:pPr>
        <w:rPr>
          <w:rStyle w:val="fontstyle01"/>
          <w:rFonts w:ascii="FangSong" w:eastAsia="FangSong" w:hAnsi="FangSong"/>
          <w:sz w:val="18"/>
          <w:szCs w:val="18"/>
        </w:rPr>
      </w:pPr>
      <w:r w:rsidRPr="00A14AB4">
        <w:rPr>
          <w:rStyle w:val="fontstyle01"/>
          <w:rFonts w:ascii="FangSong" w:eastAsia="FangSong" w:hAnsi="FangSong"/>
          <w:sz w:val="18"/>
          <w:szCs w:val="18"/>
        </w:rPr>
        <w:t xml:space="preserve">Online dictionary learning (ODL) is an emerging and efficient dictionary learning algorithm, which can extract fault features information of fault signals in most </w:t>
      </w:r>
      <w:r w:rsidRPr="00A14AB4">
        <w:rPr>
          <w:rStyle w:val="fontstyle01"/>
          <w:rFonts w:ascii="FangSong" w:eastAsia="FangSong" w:hAnsi="FangSong"/>
          <w:sz w:val="18"/>
          <w:szCs w:val="18"/>
          <w:highlight w:val="red"/>
        </w:rPr>
        <w:t>occasions</w:t>
      </w:r>
    </w:p>
    <w:p w14:paraId="35D47121" w14:textId="4EFE5C2F" w:rsidR="007B02FC" w:rsidRPr="007B02FC" w:rsidRDefault="007B02FC" w:rsidP="007B02FC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7B02FC">
        <w:rPr>
          <w:rStyle w:val="fontstyle01"/>
          <w:rFonts w:asciiTheme="minorHAnsi" w:hAnsiTheme="minorHAnsi" w:hint="eastAsia"/>
          <w:color w:val="auto"/>
          <w:sz w:val="32"/>
          <w:szCs w:val="32"/>
        </w:rPr>
        <w:t>缺点</w:t>
      </w:r>
    </w:p>
    <w:p w14:paraId="58F531E7" w14:textId="3C156FE5" w:rsidR="007B02FC" w:rsidRPr="004412C3" w:rsidRDefault="007B02FC" w:rsidP="007B02FC">
      <w:r w:rsidRPr="00204D62">
        <w:t xml:space="preserve">each transform has its own </w:t>
      </w:r>
      <w:r w:rsidRPr="007B02FC">
        <w:rPr>
          <w:highlight w:val="red"/>
        </w:rPr>
        <w:t>merits</w:t>
      </w:r>
      <w:r w:rsidRPr="00204D62">
        <w:t xml:space="preserve"> and limitations cor- responding to the context of input images </w:t>
      </w:r>
    </w:p>
    <w:p w14:paraId="0F23515E" w14:textId="77777777" w:rsidR="007B02FC" w:rsidRPr="007B02FC" w:rsidRDefault="007B02FC" w:rsidP="00A14AB4">
      <w:pPr>
        <w:rPr>
          <w:rStyle w:val="fontstyle01"/>
          <w:rFonts w:ascii="FangSong" w:eastAsia="FangSong" w:hAnsi="FangSong"/>
          <w:sz w:val="18"/>
          <w:szCs w:val="18"/>
        </w:rPr>
      </w:pP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1" w:name="OLE_LINK1"/>
      <w:bookmarkStart w:id="2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 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lastRenderedPageBreak/>
        <w:t>实际的</w:t>
      </w:r>
    </w:p>
    <w:bookmarkEnd w:id="1"/>
    <w:bookmarkEnd w:id="2"/>
    <w:p w14:paraId="760C1F8E" w14:textId="7FF9068C" w:rsidR="007042D5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The rich spectral information of hyperspectral images can be used for accurate classification of different materials and thus has been widely used in many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  and precision agriculture </w:t>
      </w:r>
    </w:p>
    <w:p w14:paraId="0F7D337B" w14:textId="32150442" w:rsidR="008E7337" w:rsidRDefault="008E7337" w:rsidP="008E7337">
      <w:pPr>
        <w:pStyle w:val="3"/>
      </w:pPr>
      <w:r w:rsidRPr="008E7337">
        <w:t>使用</w:t>
      </w:r>
    </w:p>
    <w:p w14:paraId="6B512573" w14:textId="605C5E7A" w:rsidR="00965F4C" w:rsidRDefault="00965F4C" w:rsidP="00965F4C">
      <w:r w:rsidRPr="00965F4C">
        <w:t xml:space="preserve">When </w:t>
      </w:r>
      <w:r w:rsidRPr="00965F4C">
        <w:rPr>
          <w:highlight w:val="red"/>
        </w:rPr>
        <w:t>conducting</w:t>
      </w:r>
      <w:r w:rsidRPr="00965F4C">
        <w:t xml:space="preserve"> image fusion, authors firstly block an image and rearrange each image block into a column vector. Then,</w:t>
      </w:r>
    </w:p>
    <w:p w14:paraId="52A165CB" w14:textId="6241CB0F" w:rsidR="00E81E88" w:rsidRDefault="00E81E88" w:rsidP="00E81E88">
      <w:pPr>
        <w:pStyle w:val="3"/>
      </w:pPr>
      <w:r>
        <w:rPr>
          <w:rFonts w:hint="eastAsia"/>
        </w:rPr>
        <w:t>使</w:t>
      </w:r>
      <w:r>
        <w:t>….</w:t>
      </w:r>
      <w:r>
        <w:rPr>
          <w:rFonts w:hint="eastAsia"/>
        </w:rPr>
        <w:t>成为可能</w:t>
      </w:r>
    </w:p>
    <w:p w14:paraId="1117F0CB" w14:textId="4284C2C6" w:rsidR="00E81E88" w:rsidRPr="00E81E88" w:rsidRDefault="00E81E88" w:rsidP="00965F4C">
      <w:pPr>
        <w:rPr>
          <w:rFonts w:hint="eastAsia"/>
        </w:rPr>
      </w:pPr>
      <w:r w:rsidRPr="00E81E88">
        <w:t xml:space="preserve">Since computer aided imaging techniques </w:t>
      </w:r>
      <w:r w:rsidRPr="00E81E88">
        <w:rPr>
          <w:highlight w:val="red"/>
        </w:rPr>
        <w:t>enable</w:t>
      </w:r>
      <w:bookmarkStart w:id="3" w:name="_GoBack"/>
      <w:bookmarkEnd w:id="3"/>
      <w:r w:rsidRPr="00E81E88">
        <w:t xml:space="preserve"> a quantitative assessment of the images under evaluation</w:t>
      </w:r>
    </w:p>
    <w:p w14:paraId="7A71FC83" w14:textId="2C1589C5" w:rsidR="00B06F79" w:rsidRDefault="00B06F79" w:rsidP="00B06F79">
      <w:pPr>
        <w:pStyle w:val="2"/>
        <w:rPr>
          <w:rStyle w:val="fontstyle01"/>
          <w:rFonts w:asciiTheme="majorHAnsi" w:hAnsiTheme="majorHAnsi"/>
          <w:color w:val="auto"/>
          <w:sz w:val="32"/>
          <w:szCs w:val="32"/>
        </w:rPr>
      </w:pPr>
      <w:r w:rsidRPr="00B06F79">
        <w:rPr>
          <w:rStyle w:val="fontstyle01"/>
          <w:rFonts w:asciiTheme="majorHAnsi" w:hAnsiTheme="majorHAnsi"/>
          <w:color w:val="auto"/>
          <w:sz w:val="32"/>
          <w:szCs w:val="32"/>
        </w:rPr>
        <w:t>T</w:t>
      </w:r>
    </w:p>
    <w:p w14:paraId="51531D10" w14:textId="77A3AADB" w:rsidR="00B06F79" w:rsidRPr="00B06F79" w:rsidRDefault="00B06F79" w:rsidP="00B06F79">
      <w:pPr>
        <w:pStyle w:val="3"/>
      </w:pPr>
      <w:r>
        <w:rPr>
          <w:rFonts w:hint="eastAsia"/>
        </w:rPr>
        <w:t>通过这样做</w:t>
      </w:r>
    </w:p>
    <w:p w14:paraId="08887B08" w14:textId="77023E1B" w:rsidR="00B06F79" w:rsidRPr="00B06F79" w:rsidRDefault="00B06F79" w:rsidP="00B06F79">
      <w:r w:rsidRPr="00B06F79">
        <w:t>By doing so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lastRenderedPageBreak/>
        <w:t>维度</w:t>
      </w:r>
    </w:p>
    <w:p w14:paraId="259DABDE" w14:textId="0DBD248A" w:rsidR="003C05ED" w:rsidRDefault="003C05ED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 of adjacent bands.</w:t>
      </w:r>
    </w:p>
    <w:p w14:paraId="2C2F8D36" w14:textId="5BEAEB65" w:rsidR="005A783D" w:rsidRDefault="005A783D" w:rsidP="005A783D">
      <w:pPr>
        <w:pStyle w:val="3"/>
      </w:pPr>
      <w:r w:rsidRPr="005A783D">
        <w:rPr>
          <w:rFonts w:hint="eastAsia"/>
        </w:rPr>
        <w:t>为了</w:t>
      </w:r>
    </w:p>
    <w:p w14:paraId="5E556A11" w14:textId="2CAF891A" w:rsidR="005A783D" w:rsidRDefault="005A783D" w:rsidP="005A783D">
      <w:pPr>
        <w:rPr>
          <w:rStyle w:val="fontstyle01"/>
          <w:rFonts w:ascii="FangSong" w:eastAsia="FangSong" w:hAnsi="FangSong"/>
          <w:sz w:val="18"/>
          <w:szCs w:val="18"/>
        </w:rPr>
      </w:pPr>
      <w:r w:rsidRPr="005A783D">
        <w:rPr>
          <w:rStyle w:val="fontstyle01"/>
          <w:rFonts w:ascii="FangSong" w:eastAsia="FangSong" w:hAnsi="FangSong"/>
          <w:sz w:val="18"/>
          <w:szCs w:val="18"/>
          <w:highlight w:val="red"/>
        </w:rPr>
        <w:t>For the sake of</w:t>
      </w:r>
      <w:r w:rsidRPr="005A783D">
        <w:rPr>
          <w:rStyle w:val="fontstyle01"/>
          <w:rFonts w:ascii="FangSong" w:eastAsia="FangSong" w:hAnsi="FangSong"/>
          <w:sz w:val="18"/>
          <w:szCs w:val="18"/>
        </w:rPr>
        <w:t xml:space="preserve"> clarity, we just show one set of results for each parameter</w:t>
      </w:r>
    </w:p>
    <w:p w14:paraId="652B64AA" w14:textId="64B19A06" w:rsidR="009C2EB5" w:rsidRPr="005A783D" w:rsidRDefault="009C2EB5" w:rsidP="005A783D">
      <w:pPr>
        <w:rPr>
          <w:rStyle w:val="fontstyle01"/>
          <w:rFonts w:ascii="FangSong" w:eastAsia="FangSong" w:hAnsi="FangSong"/>
          <w:sz w:val="18"/>
          <w:szCs w:val="18"/>
        </w:rPr>
      </w:pPr>
      <w:bookmarkStart w:id="4" w:name="OLE_LINK3"/>
      <w:bookmarkStart w:id="5" w:name="OLE_LINK4"/>
      <w:r w:rsidRPr="009C2EB5">
        <w:rPr>
          <w:rStyle w:val="fontstyle01"/>
          <w:rFonts w:ascii="FangSong" w:eastAsia="FangSong" w:hAnsi="FangSong"/>
          <w:sz w:val="18"/>
          <w:szCs w:val="18"/>
        </w:rPr>
        <w:t>In terms of multi-modal medical image fusion, scheme for image decomposition and reconstruction closely relates to the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quality extracted from the images. Characteristic of approaches in this frame </w:t>
      </w:r>
      <w:r w:rsidRPr="00167845">
        <w:rPr>
          <w:rStyle w:val="fontstyle01"/>
          <w:rFonts w:ascii="FangSong" w:eastAsia="FangSong" w:hAnsi="FangSong"/>
          <w:sz w:val="18"/>
          <w:szCs w:val="18"/>
          <w:highlight w:val="red"/>
        </w:rPr>
        <w:t>aims at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decomposing the original image into a sequence of images and then reconstructing the decomposition images into a single image.</w:t>
      </w:r>
    </w:p>
    <w:bookmarkEnd w:id="4"/>
    <w:bookmarkEnd w:id="5"/>
    <w:p w14:paraId="716AC6EC" w14:textId="678B2468" w:rsidR="007042D5" w:rsidRDefault="007042D5" w:rsidP="007042D5">
      <w:pPr>
        <w:pStyle w:val="2"/>
      </w:pPr>
      <w:r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 based on intrinsic image decomposition (IID) is proposed for hyperspectral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t>显著</w:t>
      </w:r>
    </w:p>
    <w:p w14:paraId="404684BA" w14:textId="15B7EE29" w:rsid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4C385171" w14:textId="66C37DEA" w:rsidR="005616D6" w:rsidRDefault="005616D6" w:rsidP="005616D6">
      <w:pPr>
        <w:pStyle w:val="3"/>
      </w:pPr>
      <w:r>
        <w:rPr>
          <w:rFonts w:hint="eastAsia"/>
        </w:rPr>
        <w:lastRenderedPageBreak/>
        <w:t>许多</w:t>
      </w:r>
    </w:p>
    <w:p w14:paraId="74C26DEB" w14:textId="1A954D23" w:rsidR="005616D6" w:rsidRDefault="00060161" w:rsidP="005616D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 w:hint="eastAsia"/>
          <w:sz w:val="24"/>
          <w:szCs w:val="24"/>
        </w:rPr>
        <w:t>A</w:t>
      </w:r>
      <w:r w:rsidR="005616D6" w:rsidRPr="005616D6"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/>
          <w:sz w:val="24"/>
          <w:szCs w:val="24"/>
          <w:highlight w:val="red"/>
        </w:rPr>
        <w:t>considerable</w:t>
      </w:r>
      <w:r w:rsidR="005616D6" w:rsidRPr="005616D6">
        <w:rPr>
          <w:rFonts w:ascii="仿宋" w:eastAsia="仿宋" w:hAnsi="仿宋"/>
          <w:sz w:val="24"/>
          <w:szCs w:val="24"/>
        </w:rPr>
        <w:t xml:space="preserve"> number of publications emerge every year</w:t>
      </w:r>
    </w:p>
    <w:p w14:paraId="7E7FA4C1" w14:textId="1A46F119" w:rsidR="00060161" w:rsidRDefault="00060161" w:rsidP="005616D6">
      <w:pPr>
        <w:rPr>
          <w:rFonts w:ascii="仿宋" w:eastAsia="仿宋" w:hAnsi="仿宋"/>
          <w:sz w:val="24"/>
          <w:szCs w:val="24"/>
        </w:rPr>
      </w:pPr>
      <w:r w:rsidRPr="00F95C27">
        <w:rPr>
          <w:rFonts w:ascii="仿宋" w:eastAsia="仿宋" w:hAnsi="仿宋" w:hint="eastAsia"/>
          <w:sz w:val="24"/>
          <w:szCs w:val="24"/>
        </w:rPr>
        <w:t>02</w:t>
      </w:r>
      <w:r w:rsidRPr="00F95C27">
        <w:rPr>
          <w:rFonts w:ascii="仿宋" w:eastAsia="仿宋" w:hAnsi="仿宋"/>
          <w:sz w:val="24"/>
          <w:szCs w:val="24"/>
        </w:rPr>
        <w:t xml:space="preserve"> </w:t>
      </w:r>
      <w:r w:rsidRPr="00060161">
        <w:rPr>
          <w:rFonts w:ascii="仿宋" w:eastAsia="仿宋" w:hAnsi="仿宋"/>
          <w:sz w:val="24"/>
          <w:szCs w:val="24"/>
          <w:highlight w:val="red"/>
        </w:rPr>
        <w:t>a growing body of</w:t>
      </w:r>
      <w:r w:rsidRPr="00060161">
        <w:rPr>
          <w:rFonts w:ascii="仿宋" w:eastAsia="仿宋" w:hAnsi="仿宋"/>
          <w:sz w:val="24"/>
          <w:szCs w:val="24"/>
        </w:rPr>
        <w:t xml:space="preserve"> research has focused on the development of automatic segmentation algorithms</w:t>
      </w:r>
    </w:p>
    <w:p w14:paraId="35081D28" w14:textId="00A672C1" w:rsidR="00F95C27" w:rsidRPr="00F95C27" w:rsidRDefault="00F95C27" w:rsidP="00F95C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03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95C27">
        <w:rPr>
          <w:rFonts w:ascii="仿宋" w:eastAsia="仿宋" w:hAnsi="仿宋"/>
          <w:sz w:val="24"/>
          <w:szCs w:val="24"/>
        </w:rPr>
        <w:t xml:space="preserve">We conduct </w:t>
      </w:r>
      <w:r w:rsidRPr="00F95C27">
        <w:rPr>
          <w:rFonts w:ascii="仿宋" w:eastAsia="仿宋" w:hAnsi="仿宋"/>
          <w:sz w:val="24"/>
          <w:szCs w:val="24"/>
          <w:highlight w:val="red"/>
        </w:rPr>
        <w:t>extensive</w:t>
      </w:r>
      <w:r w:rsidRPr="00F95C27">
        <w:rPr>
          <w:rFonts w:ascii="仿宋" w:eastAsia="仿宋" w:hAnsi="仿宋"/>
          <w:sz w:val="24"/>
          <w:szCs w:val="24"/>
        </w:rPr>
        <w:t xml:space="preserve"> experiments on publicly available databases to verify the efficacy of the proposed algorithm and corroborate the above claims.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t>Y</w:t>
      </w:r>
    </w:p>
    <w:p w14:paraId="3DB9D659" w14:textId="49FC6433" w:rsidR="00066A6B" w:rsidRPr="00066A6B" w:rsidRDefault="00066A6B" w:rsidP="00066A6B">
      <w:pPr>
        <w:pStyle w:val="3"/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1744A815" w:rsidR="008D7A01" w:rsidRDefault="008D7A01" w:rsidP="008D7A01">
      <w:pPr>
        <w:rPr>
          <w:rFonts w:ascii="仿宋" w:eastAsia="仿宋" w:hAnsi="仿宋"/>
          <w:sz w:val="24"/>
          <w:szCs w:val="24"/>
        </w:rPr>
      </w:pPr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 proposed method</w:t>
      </w:r>
    </w:p>
    <w:p w14:paraId="3FF0DFFC" w14:textId="65B855C4" w:rsidR="00C56684" w:rsidRPr="00C56684" w:rsidRDefault="00C56684" w:rsidP="00C56684">
      <w:pPr>
        <w:pStyle w:val="3"/>
      </w:pPr>
      <w:r w:rsidRPr="00C56684">
        <w:rPr>
          <w:rFonts w:hint="eastAsia"/>
        </w:rPr>
        <w:t>研究下</w:t>
      </w:r>
    </w:p>
    <w:p w14:paraId="6BBF2810" w14:textId="0C0C0965" w:rsidR="00C56684" w:rsidRDefault="00C56684" w:rsidP="008D7A01">
      <w:pPr>
        <w:rPr>
          <w:rFonts w:ascii="仿宋" w:eastAsia="仿宋" w:hAnsi="仿宋"/>
          <w:sz w:val="24"/>
          <w:szCs w:val="24"/>
        </w:rPr>
      </w:pPr>
      <w:r w:rsidRPr="00C56684">
        <w:rPr>
          <w:rFonts w:ascii="仿宋" w:eastAsia="仿宋" w:hAnsi="仿宋"/>
          <w:sz w:val="24"/>
          <w:szCs w:val="24"/>
        </w:rPr>
        <w:t>It is of interest to look at a snapshot of five different key methodologies</w:t>
      </w:r>
    </w:p>
    <w:p w14:paraId="44D10C2E" w14:textId="7901CB7A" w:rsidR="00A37E26" w:rsidRPr="00A37E26" w:rsidRDefault="00A37E26" w:rsidP="00A37E26">
      <w:pPr>
        <w:pStyle w:val="3"/>
      </w:pPr>
      <w:r w:rsidRPr="00A37E26">
        <w:rPr>
          <w:rFonts w:hint="eastAsia"/>
        </w:rPr>
        <w:t>源于</w:t>
      </w:r>
    </w:p>
    <w:p w14:paraId="54E80772" w14:textId="633A01FB" w:rsidR="00A37E26" w:rsidRDefault="00A37E26" w:rsidP="008D7A01">
      <w:pPr>
        <w:rPr>
          <w:rFonts w:ascii="仿宋" w:eastAsia="仿宋" w:hAnsi="仿宋"/>
          <w:sz w:val="24"/>
          <w:szCs w:val="24"/>
        </w:rPr>
      </w:pPr>
      <w:r w:rsidRPr="00A37E26">
        <w:rPr>
          <w:rFonts w:ascii="仿宋" w:eastAsia="仿宋" w:hAnsi="仿宋"/>
          <w:sz w:val="24"/>
          <w:szCs w:val="24"/>
        </w:rPr>
        <w:t xml:space="preserve">he fusion method based on sparse representation is </w:t>
      </w:r>
      <w:r w:rsidRPr="00517BAE">
        <w:rPr>
          <w:rFonts w:ascii="仿宋" w:eastAsia="仿宋" w:hAnsi="仿宋"/>
          <w:sz w:val="24"/>
          <w:szCs w:val="24"/>
          <w:highlight w:val="red"/>
        </w:rPr>
        <w:t>derived</w:t>
      </w:r>
      <w:r w:rsidRPr="00A37E26">
        <w:rPr>
          <w:rFonts w:ascii="仿宋" w:eastAsia="仿宋" w:hAnsi="仿宋"/>
          <w:sz w:val="24"/>
          <w:szCs w:val="24"/>
        </w:rPr>
        <w:t xml:space="preserve"> from the compressed sensing and developed to joint sparse representation</w:t>
      </w:r>
    </w:p>
    <w:p w14:paraId="436ADE4A" w14:textId="1EFBCD1F" w:rsidR="00344CCF" w:rsidRDefault="00344CCF" w:rsidP="00344CCF">
      <w:pPr>
        <w:pStyle w:val="3"/>
      </w:pPr>
      <w:r w:rsidRPr="00344CCF">
        <w:rPr>
          <w:rFonts w:hint="eastAsia"/>
        </w:rPr>
        <w:t>应用于</w:t>
      </w:r>
    </w:p>
    <w:p w14:paraId="3CF8D496" w14:textId="39052F91" w:rsidR="00344CCF" w:rsidRDefault="00344CCF" w:rsidP="00344CCF">
      <w:pPr>
        <w:rPr>
          <w:rFonts w:ascii="仿宋" w:eastAsia="仿宋" w:hAnsi="仿宋"/>
          <w:sz w:val="24"/>
          <w:szCs w:val="24"/>
        </w:rPr>
      </w:pPr>
      <w:r w:rsidRPr="00344CCF">
        <w:rPr>
          <w:rFonts w:ascii="仿宋" w:eastAsia="仿宋" w:hAnsi="仿宋"/>
          <w:sz w:val="24"/>
          <w:szCs w:val="24"/>
        </w:rPr>
        <w:t xml:space="preserve">the optimum theory was </w:t>
      </w:r>
      <w:r w:rsidRPr="00344CCF">
        <w:rPr>
          <w:rFonts w:ascii="仿宋" w:eastAsia="仿宋" w:hAnsi="仿宋"/>
          <w:sz w:val="24"/>
          <w:szCs w:val="24"/>
          <w:highlight w:val="red"/>
        </w:rPr>
        <w:t>employed</w:t>
      </w:r>
      <w:r w:rsidRPr="00344CCF">
        <w:rPr>
          <w:rFonts w:ascii="仿宋" w:eastAsia="仿宋" w:hAnsi="仿宋"/>
          <w:sz w:val="24"/>
          <w:szCs w:val="24"/>
        </w:rPr>
        <w:t xml:space="preserve"> to fuse complementary components and an optimal solution could be obtained by orthogonal matching pursuit</w:t>
      </w:r>
    </w:p>
    <w:p w14:paraId="16FEB15F" w14:textId="15A2A8E3" w:rsidR="000B016C" w:rsidRDefault="000B016C" w:rsidP="000B016C">
      <w:pPr>
        <w:pStyle w:val="3"/>
      </w:pPr>
      <w:r w:rsidRPr="000B016C">
        <w:rPr>
          <w:rFonts w:hint="eastAsia"/>
        </w:rPr>
        <w:t>一定程度上</w:t>
      </w:r>
    </w:p>
    <w:p w14:paraId="1C35CA6F" w14:textId="2E8D1FB2" w:rsidR="000B016C" w:rsidRPr="000B016C" w:rsidRDefault="000B016C" w:rsidP="000B016C">
      <w:pPr>
        <w:rPr>
          <w:rFonts w:ascii="仿宋" w:eastAsia="仿宋" w:hAnsi="仿宋"/>
          <w:sz w:val="24"/>
          <w:szCs w:val="24"/>
        </w:rPr>
      </w:pPr>
      <w:r w:rsidRPr="000B016C">
        <w:rPr>
          <w:rFonts w:ascii="仿宋" w:eastAsia="仿宋" w:hAnsi="仿宋"/>
          <w:sz w:val="24"/>
          <w:szCs w:val="24"/>
        </w:rPr>
        <w:t>to some extent</w:t>
      </w:r>
    </w:p>
    <w:p w14:paraId="180B6097" w14:textId="5B237228" w:rsidR="007042D5" w:rsidRDefault="007042D5" w:rsidP="007042D5">
      <w:pPr>
        <w:pStyle w:val="2"/>
      </w:pPr>
      <w:r>
        <w:lastRenderedPageBreak/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t>指标</w:t>
      </w:r>
    </w:p>
    <w:p w14:paraId="4AAC9592" w14:textId="00B570D9" w:rsidR="004D2584" w:rsidRDefault="004D2584" w:rsidP="004D2584">
      <w:pPr>
        <w:rPr>
          <w:rFonts w:ascii="Times-Italic" w:hAnsi="Times-Italic" w:hint="eastAsia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 xml:space="preserve">CTD-SR 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 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B733E" w14:textId="77777777" w:rsidR="00EA301F" w:rsidRDefault="00EA301F" w:rsidP="002450B9">
      <w:r>
        <w:separator/>
      </w:r>
    </w:p>
  </w:endnote>
  <w:endnote w:type="continuationSeparator" w:id="0">
    <w:p w14:paraId="68AC45C2" w14:textId="77777777" w:rsidR="00EA301F" w:rsidRDefault="00EA301F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BA6AC" w14:textId="77777777" w:rsidR="00EA301F" w:rsidRDefault="00EA301F" w:rsidP="002450B9">
      <w:r>
        <w:separator/>
      </w:r>
    </w:p>
  </w:footnote>
  <w:footnote w:type="continuationSeparator" w:id="0">
    <w:p w14:paraId="759EA736" w14:textId="77777777" w:rsidR="00EA301F" w:rsidRDefault="00EA301F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0161"/>
    <w:rsid w:val="000616CF"/>
    <w:rsid w:val="00066A6B"/>
    <w:rsid w:val="000909B9"/>
    <w:rsid w:val="000A200D"/>
    <w:rsid w:val="000B016C"/>
    <w:rsid w:val="000C1E65"/>
    <w:rsid w:val="000C5A39"/>
    <w:rsid w:val="000F0F56"/>
    <w:rsid w:val="0011390A"/>
    <w:rsid w:val="00122D3B"/>
    <w:rsid w:val="00125DB8"/>
    <w:rsid w:val="00167845"/>
    <w:rsid w:val="001839B2"/>
    <w:rsid w:val="00216084"/>
    <w:rsid w:val="00223C17"/>
    <w:rsid w:val="00226E01"/>
    <w:rsid w:val="002450B9"/>
    <w:rsid w:val="00251771"/>
    <w:rsid w:val="00252C85"/>
    <w:rsid w:val="002646F1"/>
    <w:rsid w:val="00286181"/>
    <w:rsid w:val="002A06FB"/>
    <w:rsid w:val="002B02DE"/>
    <w:rsid w:val="0030687E"/>
    <w:rsid w:val="00344CCF"/>
    <w:rsid w:val="003909B3"/>
    <w:rsid w:val="003B6A06"/>
    <w:rsid w:val="003C05ED"/>
    <w:rsid w:val="00433F13"/>
    <w:rsid w:val="004A0D28"/>
    <w:rsid w:val="004A7217"/>
    <w:rsid w:val="004B1064"/>
    <w:rsid w:val="004B4345"/>
    <w:rsid w:val="004D2584"/>
    <w:rsid w:val="004F09E2"/>
    <w:rsid w:val="00517BAE"/>
    <w:rsid w:val="005573C3"/>
    <w:rsid w:val="005616D6"/>
    <w:rsid w:val="005933BF"/>
    <w:rsid w:val="005A783D"/>
    <w:rsid w:val="005B5EF2"/>
    <w:rsid w:val="005C124B"/>
    <w:rsid w:val="005E1CDB"/>
    <w:rsid w:val="00602FA9"/>
    <w:rsid w:val="006215EC"/>
    <w:rsid w:val="00624D72"/>
    <w:rsid w:val="00640078"/>
    <w:rsid w:val="00675C53"/>
    <w:rsid w:val="006A570F"/>
    <w:rsid w:val="006A67EE"/>
    <w:rsid w:val="006B383B"/>
    <w:rsid w:val="007042D5"/>
    <w:rsid w:val="00753EA6"/>
    <w:rsid w:val="00764201"/>
    <w:rsid w:val="007B02FC"/>
    <w:rsid w:val="007F7D3B"/>
    <w:rsid w:val="00816657"/>
    <w:rsid w:val="00845F51"/>
    <w:rsid w:val="00861991"/>
    <w:rsid w:val="008C1027"/>
    <w:rsid w:val="008D76BB"/>
    <w:rsid w:val="008D7A01"/>
    <w:rsid w:val="008E7337"/>
    <w:rsid w:val="00926744"/>
    <w:rsid w:val="00942BB4"/>
    <w:rsid w:val="00943C76"/>
    <w:rsid w:val="00965F4C"/>
    <w:rsid w:val="00980287"/>
    <w:rsid w:val="009C2EB5"/>
    <w:rsid w:val="009D3262"/>
    <w:rsid w:val="009F20F0"/>
    <w:rsid w:val="009F54AC"/>
    <w:rsid w:val="00A06773"/>
    <w:rsid w:val="00A14AB4"/>
    <w:rsid w:val="00A37E26"/>
    <w:rsid w:val="00A41636"/>
    <w:rsid w:val="00A92D2A"/>
    <w:rsid w:val="00AD12F3"/>
    <w:rsid w:val="00AF66D2"/>
    <w:rsid w:val="00AF7A2A"/>
    <w:rsid w:val="00B06F79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25CBF"/>
    <w:rsid w:val="00C342A3"/>
    <w:rsid w:val="00C52E0C"/>
    <w:rsid w:val="00C56684"/>
    <w:rsid w:val="00C91382"/>
    <w:rsid w:val="00CA7802"/>
    <w:rsid w:val="00CB1A5F"/>
    <w:rsid w:val="00CE2384"/>
    <w:rsid w:val="00D17925"/>
    <w:rsid w:val="00D379DD"/>
    <w:rsid w:val="00D652F7"/>
    <w:rsid w:val="00D70176"/>
    <w:rsid w:val="00D86C92"/>
    <w:rsid w:val="00D964F3"/>
    <w:rsid w:val="00DA65FF"/>
    <w:rsid w:val="00E515F9"/>
    <w:rsid w:val="00E81E88"/>
    <w:rsid w:val="00E92E04"/>
    <w:rsid w:val="00EA301F"/>
    <w:rsid w:val="00F03ADD"/>
    <w:rsid w:val="00F27824"/>
    <w:rsid w:val="00F95C27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CBB6D-A2F2-450C-82C0-F7639DAA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11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106</cp:revision>
  <dcterms:created xsi:type="dcterms:W3CDTF">2019-09-18T08:20:00Z</dcterms:created>
  <dcterms:modified xsi:type="dcterms:W3CDTF">2019-10-22T01:26:00Z</dcterms:modified>
</cp:coreProperties>
</file>