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1B2" w:rsidRPr="00332831" w:rsidRDefault="00C85943" w:rsidP="00C85943">
      <w:pPr>
        <w:jc w:val="center"/>
        <w:rPr>
          <w:b/>
          <w:sz w:val="40"/>
          <w:lang w:val="en-US"/>
        </w:rPr>
      </w:pPr>
      <w:proofErr w:type="spellStart"/>
      <w:r w:rsidRPr="00332831">
        <w:rPr>
          <w:b/>
          <w:sz w:val="40"/>
          <w:lang w:val="en-US"/>
        </w:rPr>
        <w:t>Microservices</w:t>
      </w:r>
      <w:proofErr w:type="spellEnd"/>
    </w:p>
    <w:p w:rsidR="00C85943" w:rsidRDefault="00C85943" w:rsidP="00332831">
      <w:pPr>
        <w:jc w:val="center"/>
        <w:rPr>
          <w:lang w:val="en-US"/>
        </w:rPr>
      </w:pPr>
      <w:r w:rsidRPr="00C85943">
        <w:rPr>
          <w:noProof/>
          <w:lang w:eastAsia="en-IN" w:bidi="ar-SA"/>
        </w:rPr>
        <w:drawing>
          <wp:inline distT="0" distB="0" distL="0" distR="0" wp14:anchorId="41165938" wp14:editId="4B864D11">
            <wp:extent cx="4572000" cy="2590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172" cy="25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38" w:rsidRDefault="002D5D38" w:rsidP="00332831">
      <w:pPr>
        <w:jc w:val="center"/>
        <w:rPr>
          <w:lang w:val="en-US"/>
        </w:rPr>
      </w:pPr>
      <w:r w:rsidRPr="002D5D38">
        <w:rPr>
          <w:noProof/>
          <w:lang w:eastAsia="en-IN" w:bidi="ar-SA"/>
        </w:rPr>
        <w:drawing>
          <wp:inline distT="0" distB="0" distL="0" distR="0" wp14:anchorId="108A39C5" wp14:editId="6E508EDD">
            <wp:extent cx="5731510" cy="31172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96" w:rsidRDefault="00791C96" w:rsidP="00332831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OpenFeignClient</w:t>
      </w:r>
      <w:proofErr w:type="spellEnd"/>
    </w:p>
    <w:p w:rsidR="00791C96" w:rsidRDefault="00791C96">
      <w:pPr>
        <w:rPr>
          <w:sz w:val="24"/>
          <w:lang w:val="en-US"/>
        </w:rPr>
      </w:pPr>
      <w:r>
        <w:rPr>
          <w:sz w:val="24"/>
          <w:lang w:val="en-US"/>
        </w:rPr>
        <w:t xml:space="preserve">Communication between services – </w:t>
      </w:r>
      <w:proofErr w:type="spellStart"/>
      <w:r>
        <w:rPr>
          <w:sz w:val="24"/>
          <w:lang w:val="en-US"/>
        </w:rPr>
        <w:t>OrderService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InventoryService</w:t>
      </w:r>
      <w:proofErr w:type="spellEnd"/>
    </w:p>
    <w:p w:rsidR="00791C96" w:rsidRPr="00030AB5" w:rsidRDefault="00791C96" w:rsidP="0079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</w:pPr>
      <w:proofErr w:type="gram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@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FeignClient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</w:t>
      </w:r>
      <w:proofErr w:type="gram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value = "inventory",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url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= "http://localhost:8082")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public interface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InventoryClient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{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@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RequestMapping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(method =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RequestMethod.</w:t>
      </w:r>
      <w:r w:rsidRPr="00030AB5">
        <w:rPr>
          <w:rFonts w:ascii="Courier New" w:eastAsia="Times New Roman" w:hAnsi="Courier New" w:cs="Courier New"/>
          <w:i/>
          <w:iCs/>
          <w:color w:val="1F4E79" w:themeColor="accent1" w:themeShade="80"/>
          <w:sz w:val="20"/>
          <w:szCs w:val="20"/>
          <w:lang w:eastAsia="en-IN" w:bidi="ar-SA"/>
        </w:rPr>
        <w:t>GET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, value = "/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api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/inventory")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boolean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isInStock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(@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RequestParam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String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skuCode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, @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RequestParam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Integer quantity);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>}</w:t>
      </w:r>
    </w:p>
    <w:p w:rsidR="00791C96" w:rsidRDefault="00791C96">
      <w:pPr>
        <w:rPr>
          <w:sz w:val="24"/>
          <w:lang w:val="en-US"/>
        </w:rPr>
      </w:pPr>
      <w:r>
        <w:rPr>
          <w:sz w:val="24"/>
          <w:lang w:val="en-US"/>
        </w:rPr>
        <w:t>Now in order to use this, we can directly inject this into our @Service class and use the methods in here.</w:t>
      </w:r>
    </w:p>
    <w:p w:rsidR="00791C96" w:rsidRPr="00791C96" w:rsidRDefault="00791C96">
      <w:pPr>
        <w:rPr>
          <w:sz w:val="24"/>
          <w:lang w:val="en-US"/>
        </w:rPr>
      </w:pPr>
      <w:r>
        <w:rPr>
          <w:sz w:val="24"/>
          <w:lang w:val="en-US"/>
        </w:rPr>
        <w:t xml:space="preserve">Here the methods in the open feign client class are similar to the methods in the </w:t>
      </w:r>
      <w:proofErr w:type="spellStart"/>
      <w:r>
        <w:rPr>
          <w:sz w:val="24"/>
          <w:lang w:val="en-US"/>
        </w:rPr>
        <w:t>JpaRepository</w:t>
      </w:r>
      <w:proofErr w:type="spellEnd"/>
      <w:r>
        <w:rPr>
          <w:sz w:val="24"/>
          <w:lang w:val="en-US"/>
        </w:rPr>
        <w:t xml:space="preserve"> where data JPA takes care of the underlying implementation, similarly here also </w:t>
      </w:r>
      <w:proofErr w:type="spellStart"/>
      <w:r>
        <w:rPr>
          <w:sz w:val="24"/>
          <w:lang w:val="en-US"/>
        </w:rPr>
        <w:t>openfeign</w:t>
      </w:r>
      <w:proofErr w:type="spellEnd"/>
      <w:r>
        <w:rPr>
          <w:sz w:val="24"/>
          <w:lang w:val="en-US"/>
        </w:rPr>
        <w:t xml:space="preserve"> takes care of the underlying implementation which is nothing but fetching the actual implementation of the method from the referenced </w:t>
      </w:r>
      <w:proofErr w:type="spellStart"/>
      <w:r>
        <w:rPr>
          <w:sz w:val="24"/>
          <w:lang w:val="en-US"/>
        </w:rPr>
        <w:t>microservice</w:t>
      </w:r>
      <w:proofErr w:type="spellEnd"/>
      <w:r>
        <w:rPr>
          <w:sz w:val="24"/>
          <w:lang w:val="en-US"/>
        </w:rPr>
        <w:t xml:space="preserve"> (inventory service).</w:t>
      </w:r>
    </w:p>
    <w:p w:rsidR="00E706BA" w:rsidRPr="00E706BA" w:rsidRDefault="00332831" w:rsidP="00332831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Api</w:t>
      </w:r>
      <w:proofErr w:type="spellEnd"/>
      <w:r>
        <w:rPr>
          <w:b/>
          <w:sz w:val="32"/>
          <w:lang w:val="en-US"/>
        </w:rPr>
        <w:t>-G</w:t>
      </w:r>
      <w:r w:rsidR="00E706BA" w:rsidRPr="00E706BA">
        <w:rPr>
          <w:b/>
          <w:sz w:val="32"/>
          <w:lang w:val="en-US"/>
        </w:rPr>
        <w:t>ateway</w:t>
      </w:r>
    </w:p>
    <w:p w:rsidR="00E706BA" w:rsidRDefault="00E706BA">
      <w:pPr>
        <w:rPr>
          <w:lang w:val="en-US"/>
        </w:rPr>
      </w:pPr>
      <w:r>
        <w:rPr>
          <w:lang w:val="en-US"/>
        </w:rPr>
        <w:t>Gateway dependency</w:t>
      </w:r>
    </w:p>
    <w:p w:rsidR="00E706BA" w:rsidRDefault="00E706BA">
      <w:pPr>
        <w:rPr>
          <w:lang w:val="en-US"/>
        </w:rPr>
      </w:pPr>
      <w:r>
        <w:rPr>
          <w:lang w:val="en-US"/>
        </w:rPr>
        <w:lastRenderedPageBreak/>
        <w:t xml:space="preserve">Create a Routes configuration </w:t>
      </w:r>
      <w:proofErr w:type="gramStart"/>
      <w:r>
        <w:rPr>
          <w:lang w:val="en-US"/>
        </w:rPr>
        <w:t>class :</w:t>
      </w:r>
      <w:proofErr w:type="gramEnd"/>
    </w:p>
    <w:p w:rsidR="00E706BA" w:rsidRPr="00030AB5" w:rsidRDefault="00E706BA" w:rsidP="00E706BA">
      <w:pPr>
        <w:pStyle w:val="HTMLPreformatted"/>
        <w:rPr>
          <w:color w:val="1F4E79" w:themeColor="accent1" w:themeShade="80"/>
        </w:rPr>
      </w:pPr>
      <w:r w:rsidRPr="00030AB5">
        <w:rPr>
          <w:color w:val="1F4E79" w:themeColor="accent1" w:themeShade="80"/>
        </w:rPr>
        <w:t>@Configuration</w:t>
      </w:r>
      <w:r w:rsidRPr="00030AB5">
        <w:rPr>
          <w:color w:val="1F4E79" w:themeColor="accent1" w:themeShade="80"/>
        </w:rPr>
        <w:br/>
        <w:t>public class Routes {</w:t>
      </w:r>
      <w:r w:rsidRPr="00030AB5">
        <w:rPr>
          <w:color w:val="1F4E79" w:themeColor="accent1" w:themeShade="80"/>
        </w:rPr>
        <w:br/>
      </w:r>
      <w:r w:rsidRPr="00030AB5">
        <w:rPr>
          <w:color w:val="1F4E79" w:themeColor="accent1" w:themeShade="80"/>
        </w:rPr>
        <w:br/>
        <w:t xml:space="preserve">    @Value("${product.service.url}")</w:t>
      </w:r>
      <w:r w:rsidRPr="00030AB5">
        <w:rPr>
          <w:color w:val="1F4E79" w:themeColor="accent1" w:themeShade="80"/>
        </w:rPr>
        <w:br/>
        <w:t xml:space="preserve">    private String </w:t>
      </w:r>
      <w:proofErr w:type="spellStart"/>
      <w:r w:rsidRPr="00030AB5">
        <w:rPr>
          <w:color w:val="1F4E79" w:themeColor="accent1" w:themeShade="80"/>
        </w:rPr>
        <w:t>productServiceUrl</w:t>
      </w:r>
      <w:proofErr w:type="spellEnd"/>
      <w:r w:rsidRPr="00030AB5">
        <w:rPr>
          <w:color w:val="1F4E79" w:themeColor="accent1" w:themeShade="80"/>
        </w:rPr>
        <w:t>;</w:t>
      </w:r>
      <w:r w:rsidRPr="00030AB5">
        <w:rPr>
          <w:color w:val="1F4E79" w:themeColor="accent1" w:themeShade="80"/>
        </w:rPr>
        <w:br/>
        <w:t xml:space="preserve">    @Value("${order.service.url}")</w:t>
      </w:r>
      <w:r w:rsidRPr="00030AB5">
        <w:rPr>
          <w:color w:val="1F4E79" w:themeColor="accent1" w:themeShade="80"/>
        </w:rPr>
        <w:br/>
        <w:t xml:space="preserve">    private String </w:t>
      </w:r>
      <w:proofErr w:type="spellStart"/>
      <w:r w:rsidRPr="00030AB5">
        <w:rPr>
          <w:color w:val="1F4E79" w:themeColor="accent1" w:themeShade="80"/>
        </w:rPr>
        <w:t>orderServiceUrl</w:t>
      </w:r>
      <w:proofErr w:type="spellEnd"/>
      <w:r w:rsidRPr="00030AB5">
        <w:rPr>
          <w:color w:val="1F4E79" w:themeColor="accent1" w:themeShade="80"/>
        </w:rPr>
        <w:t>;</w:t>
      </w:r>
      <w:r w:rsidRPr="00030AB5">
        <w:rPr>
          <w:color w:val="1F4E79" w:themeColor="accent1" w:themeShade="80"/>
        </w:rPr>
        <w:br/>
        <w:t xml:space="preserve">    @Value("${inventory.service.url}")</w:t>
      </w:r>
      <w:r w:rsidRPr="00030AB5">
        <w:rPr>
          <w:color w:val="1F4E79" w:themeColor="accent1" w:themeShade="80"/>
        </w:rPr>
        <w:br/>
        <w:t xml:space="preserve">    private String </w:t>
      </w:r>
      <w:proofErr w:type="spellStart"/>
      <w:r w:rsidRPr="00030AB5">
        <w:rPr>
          <w:color w:val="1F4E79" w:themeColor="accent1" w:themeShade="80"/>
        </w:rPr>
        <w:t>inventoryServiceUrl</w:t>
      </w:r>
      <w:proofErr w:type="spellEnd"/>
      <w:r w:rsidRPr="00030AB5">
        <w:rPr>
          <w:color w:val="1F4E79" w:themeColor="accent1" w:themeShade="80"/>
        </w:rPr>
        <w:t>;</w:t>
      </w:r>
      <w:r w:rsidRPr="00030AB5">
        <w:rPr>
          <w:color w:val="1F4E79" w:themeColor="accent1" w:themeShade="80"/>
        </w:rPr>
        <w:br/>
      </w:r>
      <w:r w:rsidRPr="00030AB5">
        <w:rPr>
          <w:color w:val="1F4E79" w:themeColor="accent1" w:themeShade="80"/>
        </w:rPr>
        <w:br/>
        <w:t xml:space="preserve">    @Bean</w:t>
      </w:r>
      <w:r w:rsidRPr="00030AB5">
        <w:rPr>
          <w:color w:val="1F4E79" w:themeColor="accent1" w:themeShade="80"/>
        </w:rPr>
        <w:br/>
        <w:t xml:space="preserve">    public </w:t>
      </w:r>
      <w:proofErr w:type="spellStart"/>
      <w:r w:rsidRPr="00030AB5">
        <w:rPr>
          <w:color w:val="1F4E79" w:themeColor="accent1" w:themeShade="80"/>
        </w:rPr>
        <w:t>RouterFunction</w:t>
      </w:r>
      <w:proofErr w:type="spellEnd"/>
      <w:r w:rsidRPr="00030AB5">
        <w:rPr>
          <w:color w:val="1F4E79" w:themeColor="accent1" w:themeShade="80"/>
        </w:rPr>
        <w:t>&lt;</w:t>
      </w:r>
      <w:proofErr w:type="spellStart"/>
      <w:r w:rsidRPr="00030AB5">
        <w:rPr>
          <w:color w:val="1F4E79" w:themeColor="accent1" w:themeShade="80"/>
        </w:rPr>
        <w:t>ServerResponse</w:t>
      </w:r>
      <w:proofErr w:type="spellEnd"/>
      <w:r w:rsidRPr="00030AB5">
        <w:rPr>
          <w:color w:val="1F4E79" w:themeColor="accent1" w:themeShade="80"/>
        </w:rPr>
        <w:t xml:space="preserve">&gt; </w:t>
      </w:r>
      <w:proofErr w:type="spellStart"/>
      <w:r w:rsidRPr="00030AB5">
        <w:rPr>
          <w:color w:val="1F4E79" w:themeColor="accent1" w:themeShade="80"/>
        </w:rPr>
        <w:t>productServiceRoute</w:t>
      </w:r>
      <w:proofErr w:type="spellEnd"/>
      <w:r w:rsidRPr="00030AB5">
        <w:rPr>
          <w:color w:val="1F4E79" w:themeColor="accent1" w:themeShade="80"/>
        </w:rPr>
        <w:t>() {</w:t>
      </w:r>
      <w:r w:rsidRPr="00030AB5">
        <w:rPr>
          <w:color w:val="1F4E79" w:themeColor="accent1" w:themeShade="80"/>
        </w:rPr>
        <w:br/>
        <w:t xml:space="preserve">        return </w:t>
      </w:r>
      <w:proofErr w:type="spellStart"/>
      <w:r w:rsidRPr="00030AB5">
        <w:rPr>
          <w:color w:val="1F4E79" w:themeColor="accent1" w:themeShade="80"/>
        </w:rPr>
        <w:t>GatewayRouterFunctions.</w:t>
      </w:r>
      <w:r w:rsidRPr="00030AB5">
        <w:rPr>
          <w:i/>
          <w:iCs/>
          <w:color w:val="1F4E79" w:themeColor="accent1" w:themeShade="80"/>
        </w:rPr>
        <w:t>route</w:t>
      </w:r>
      <w:proofErr w:type="spellEnd"/>
      <w:r w:rsidRPr="00030AB5">
        <w:rPr>
          <w:color w:val="1F4E79" w:themeColor="accent1" w:themeShade="80"/>
        </w:rPr>
        <w:t>("</w:t>
      </w:r>
      <w:proofErr w:type="spellStart"/>
      <w:r w:rsidRPr="00030AB5">
        <w:rPr>
          <w:color w:val="1F4E79" w:themeColor="accent1" w:themeShade="80"/>
        </w:rPr>
        <w:t>product_service</w:t>
      </w:r>
      <w:proofErr w:type="spellEnd"/>
      <w:r w:rsidRPr="00030AB5">
        <w:rPr>
          <w:color w:val="1F4E79" w:themeColor="accent1" w:themeShade="80"/>
        </w:rPr>
        <w:t>")</w:t>
      </w:r>
      <w:r w:rsidRPr="00030AB5">
        <w:rPr>
          <w:color w:val="1F4E79" w:themeColor="accent1" w:themeShade="80"/>
        </w:rPr>
        <w:br/>
        <w:t xml:space="preserve">                .route(</w:t>
      </w:r>
      <w:proofErr w:type="spellStart"/>
      <w:r w:rsidRPr="00030AB5">
        <w:rPr>
          <w:color w:val="1F4E79" w:themeColor="accent1" w:themeShade="80"/>
        </w:rPr>
        <w:t>RequestPredicates.</w:t>
      </w:r>
      <w:r w:rsidRPr="00030AB5">
        <w:rPr>
          <w:i/>
          <w:iCs/>
          <w:color w:val="1F4E79" w:themeColor="accent1" w:themeShade="80"/>
        </w:rPr>
        <w:t>path</w:t>
      </w:r>
      <w:proofErr w:type="spellEnd"/>
      <w:r w:rsidRPr="00030AB5">
        <w:rPr>
          <w:color w:val="1F4E79" w:themeColor="accent1" w:themeShade="80"/>
        </w:rPr>
        <w:t>("/</w:t>
      </w:r>
      <w:proofErr w:type="spellStart"/>
      <w:r w:rsidRPr="00030AB5">
        <w:rPr>
          <w:color w:val="1F4E79" w:themeColor="accent1" w:themeShade="80"/>
        </w:rPr>
        <w:t>api</w:t>
      </w:r>
      <w:proofErr w:type="spellEnd"/>
      <w:r w:rsidRPr="00030AB5">
        <w:rPr>
          <w:color w:val="1F4E79" w:themeColor="accent1" w:themeShade="80"/>
        </w:rPr>
        <w:t xml:space="preserve">/product"), </w:t>
      </w:r>
      <w:proofErr w:type="spellStart"/>
      <w:r w:rsidRPr="00030AB5">
        <w:rPr>
          <w:color w:val="1F4E79" w:themeColor="accent1" w:themeShade="80"/>
        </w:rPr>
        <w:t>HandlerFunctions.</w:t>
      </w:r>
      <w:r w:rsidRPr="00030AB5">
        <w:rPr>
          <w:i/>
          <w:iCs/>
          <w:color w:val="1F4E79" w:themeColor="accent1" w:themeShade="80"/>
        </w:rPr>
        <w:t>http</w:t>
      </w:r>
      <w:proofErr w:type="spellEnd"/>
      <w:r w:rsidRPr="00030AB5">
        <w:rPr>
          <w:color w:val="1F4E79" w:themeColor="accent1" w:themeShade="80"/>
        </w:rPr>
        <w:t>(</w:t>
      </w:r>
      <w:proofErr w:type="spellStart"/>
      <w:r w:rsidRPr="00030AB5">
        <w:rPr>
          <w:color w:val="1F4E79" w:themeColor="accent1" w:themeShade="80"/>
        </w:rPr>
        <w:t>productServiceUrl</w:t>
      </w:r>
      <w:proofErr w:type="spellEnd"/>
      <w:r w:rsidRPr="00030AB5">
        <w:rPr>
          <w:color w:val="1F4E79" w:themeColor="accent1" w:themeShade="80"/>
        </w:rPr>
        <w:t>))</w:t>
      </w:r>
      <w:r w:rsidRPr="00030AB5">
        <w:rPr>
          <w:color w:val="1F4E79" w:themeColor="accent1" w:themeShade="80"/>
        </w:rPr>
        <w:br/>
        <w:t xml:space="preserve">                .build();</w:t>
      </w:r>
      <w:r w:rsidRPr="00030AB5">
        <w:rPr>
          <w:color w:val="1F4E79" w:themeColor="accent1" w:themeShade="80"/>
        </w:rPr>
        <w:br/>
        <w:t xml:space="preserve">    }</w:t>
      </w:r>
      <w:r w:rsidRPr="00030AB5">
        <w:rPr>
          <w:color w:val="1F4E79" w:themeColor="accent1" w:themeShade="80"/>
        </w:rPr>
        <w:br/>
      </w:r>
      <w:r w:rsidRPr="00030AB5">
        <w:rPr>
          <w:color w:val="1F4E79" w:themeColor="accent1" w:themeShade="80"/>
        </w:rPr>
        <w:br/>
        <w:t xml:space="preserve">    @Bean</w:t>
      </w:r>
      <w:r w:rsidRPr="00030AB5">
        <w:rPr>
          <w:color w:val="1F4E79" w:themeColor="accent1" w:themeShade="80"/>
        </w:rPr>
        <w:br/>
        <w:t xml:space="preserve">    public </w:t>
      </w:r>
      <w:proofErr w:type="spellStart"/>
      <w:r w:rsidRPr="00030AB5">
        <w:rPr>
          <w:color w:val="1F4E79" w:themeColor="accent1" w:themeShade="80"/>
        </w:rPr>
        <w:t>RouterFunction</w:t>
      </w:r>
      <w:proofErr w:type="spellEnd"/>
      <w:r w:rsidRPr="00030AB5">
        <w:rPr>
          <w:color w:val="1F4E79" w:themeColor="accent1" w:themeShade="80"/>
        </w:rPr>
        <w:t>&lt;</w:t>
      </w:r>
      <w:proofErr w:type="spellStart"/>
      <w:r w:rsidRPr="00030AB5">
        <w:rPr>
          <w:color w:val="1F4E79" w:themeColor="accent1" w:themeShade="80"/>
        </w:rPr>
        <w:t>ServerResponse</w:t>
      </w:r>
      <w:proofErr w:type="spellEnd"/>
      <w:r w:rsidRPr="00030AB5">
        <w:rPr>
          <w:color w:val="1F4E79" w:themeColor="accent1" w:themeShade="80"/>
        </w:rPr>
        <w:t xml:space="preserve">&gt; </w:t>
      </w:r>
      <w:proofErr w:type="spellStart"/>
      <w:r w:rsidRPr="00030AB5">
        <w:rPr>
          <w:color w:val="1F4E79" w:themeColor="accent1" w:themeShade="80"/>
        </w:rPr>
        <w:t>orderServiceRoute</w:t>
      </w:r>
      <w:proofErr w:type="spellEnd"/>
      <w:r w:rsidRPr="00030AB5">
        <w:rPr>
          <w:color w:val="1F4E79" w:themeColor="accent1" w:themeShade="80"/>
        </w:rPr>
        <w:t>() {</w:t>
      </w:r>
      <w:r w:rsidRPr="00030AB5">
        <w:rPr>
          <w:color w:val="1F4E79" w:themeColor="accent1" w:themeShade="80"/>
        </w:rPr>
        <w:br/>
        <w:t xml:space="preserve">        return </w:t>
      </w:r>
      <w:proofErr w:type="spellStart"/>
      <w:r w:rsidRPr="00030AB5">
        <w:rPr>
          <w:color w:val="1F4E79" w:themeColor="accent1" w:themeShade="80"/>
        </w:rPr>
        <w:t>GatewayRouterFunctions.</w:t>
      </w:r>
      <w:r w:rsidRPr="00030AB5">
        <w:rPr>
          <w:i/>
          <w:iCs/>
          <w:color w:val="1F4E79" w:themeColor="accent1" w:themeShade="80"/>
        </w:rPr>
        <w:t>route</w:t>
      </w:r>
      <w:proofErr w:type="spellEnd"/>
      <w:r w:rsidRPr="00030AB5">
        <w:rPr>
          <w:color w:val="1F4E79" w:themeColor="accent1" w:themeShade="80"/>
        </w:rPr>
        <w:t>("</w:t>
      </w:r>
      <w:proofErr w:type="spellStart"/>
      <w:r w:rsidRPr="00030AB5">
        <w:rPr>
          <w:color w:val="1F4E79" w:themeColor="accent1" w:themeShade="80"/>
        </w:rPr>
        <w:t>order_service</w:t>
      </w:r>
      <w:proofErr w:type="spellEnd"/>
      <w:r w:rsidRPr="00030AB5">
        <w:rPr>
          <w:color w:val="1F4E79" w:themeColor="accent1" w:themeShade="80"/>
        </w:rPr>
        <w:t>")</w:t>
      </w:r>
      <w:r w:rsidRPr="00030AB5">
        <w:rPr>
          <w:color w:val="1F4E79" w:themeColor="accent1" w:themeShade="80"/>
        </w:rPr>
        <w:br/>
        <w:t xml:space="preserve">                .route(</w:t>
      </w:r>
      <w:proofErr w:type="spellStart"/>
      <w:r w:rsidRPr="00030AB5">
        <w:rPr>
          <w:color w:val="1F4E79" w:themeColor="accent1" w:themeShade="80"/>
        </w:rPr>
        <w:t>RequestPredicates.</w:t>
      </w:r>
      <w:r w:rsidRPr="00030AB5">
        <w:rPr>
          <w:i/>
          <w:iCs/>
          <w:color w:val="1F4E79" w:themeColor="accent1" w:themeShade="80"/>
        </w:rPr>
        <w:t>path</w:t>
      </w:r>
      <w:proofErr w:type="spellEnd"/>
      <w:r w:rsidRPr="00030AB5">
        <w:rPr>
          <w:color w:val="1F4E79" w:themeColor="accent1" w:themeShade="80"/>
        </w:rPr>
        <w:t>("/</w:t>
      </w:r>
      <w:proofErr w:type="spellStart"/>
      <w:r w:rsidRPr="00030AB5">
        <w:rPr>
          <w:color w:val="1F4E79" w:themeColor="accent1" w:themeShade="80"/>
        </w:rPr>
        <w:t>api</w:t>
      </w:r>
      <w:proofErr w:type="spellEnd"/>
      <w:r w:rsidRPr="00030AB5">
        <w:rPr>
          <w:color w:val="1F4E79" w:themeColor="accent1" w:themeShade="80"/>
        </w:rPr>
        <w:t xml:space="preserve">/order"), </w:t>
      </w:r>
      <w:proofErr w:type="spellStart"/>
      <w:r w:rsidRPr="00030AB5">
        <w:rPr>
          <w:color w:val="1F4E79" w:themeColor="accent1" w:themeShade="80"/>
        </w:rPr>
        <w:t>HandlerFunctions.</w:t>
      </w:r>
      <w:r w:rsidRPr="00030AB5">
        <w:rPr>
          <w:i/>
          <w:iCs/>
          <w:color w:val="1F4E79" w:themeColor="accent1" w:themeShade="80"/>
        </w:rPr>
        <w:t>http</w:t>
      </w:r>
      <w:proofErr w:type="spellEnd"/>
      <w:r w:rsidRPr="00030AB5">
        <w:rPr>
          <w:color w:val="1F4E79" w:themeColor="accent1" w:themeShade="80"/>
        </w:rPr>
        <w:t>(</w:t>
      </w:r>
      <w:proofErr w:type="spellStart"/>
      <w:r w:rsidRPr="00030AB5">
        <w:rPr>
          <w:color w:val="1F4E79" w:themeColor="accent1" w:themeShade="80"/>
        </w:rPr>
        <w:t>orderServiceUrl</w:t>
      </w:r>
      <w:proofErr w:type="spellEnd"/>
      <w:r w:rsidRPr="00030AB5">
        <w:rPr>
          <w:color w:val="1F4E79" w:themeColor="accent1" w:themeShade="80"/>
        </w:rPr>
        <w:t>))</w:t>
      </w:r>
      <w:r w:rsidRPr="00030AB5">
        <w:rPr>
          <w:color w:val="1F4E79" w:themeColor="accent1" w:themeShade="80"/>
        </w:rPr>
        <w:br/>
        <w:t xml:space="preserve">                .build();</w:t>
      </w:r>
      <w:r w:rsidRPr="00030AB5">
        <w:rPr>
          <w:color w:val="1F4E79" w:themeColor="accent1" w:themeShade="80"/>
        </w:rPr>
        <w:br/>
        <w:t xml:space="preserve">    }</w:t>
      </w:r>
      <w:r w:rsidRPr="00030AB5">
        <w:rPr>
          <w:color w:val="1F4E79" w:themeColor="accent1" w:themeShade="80"/>
        </w:rPr>
        <w:br/>
      </w:r>
      <w:r w:rsidRPr="00030AB5">
        <w:rPr>
          <w:color w:val="1F4E79" w:themeColor="accent1" w:themeShade="80"/>
        </w:rPr>
        <w:br/>
        <w:t xml:space="preserve">    @Bean</w:t>
      </w:r>
      <w:r w:rsidRPr="00030AB5">
        <w:rPr>
          <w:color w:val="1F4E79" w:themeColor="accent1" w:themeShade="80"/>
        </w:rPr>
        <w:br/>
        <w:t xml:space="preserve">    public </w:t>
      </w:r>
      <w:proofErr w:type="spellStart"/>
      <w:r w:rsidRPr="00030AB5">
        <w:rPr>
          <w:color w:val="1F4E79" w:themeColor="accent1" w:themeShade="80"/>
        </w:rPr>
        <w:t>RouterFunction</w:t>
      </w:r>
      <w:proofErr w:type="spellEnd"/>
      <w:r w:rsidRPr="00030AB5">
        <w:rPr>
          <w:color w:val="1F4E79" w:themeColor="accent1" w:themeShade="80"/>
        </w:rPr>
        <w:t>&lt;</w:t>
      </w:r>
      <w:proofErr w:type="spellStart"/>
      <w:r w:rsidRPr="00030AB5">
        <w:rPr>
          <w:color w:val="1F4E79" w:themeColor="accent1" w:themeShade="80"/>
        </w:rPr>
        <w:t>ServerResponse</w:t>
      </w:r>
      <w:proofErr w:type="spellEnd"/>
      <w:r w:rsidRPr="00030AB5">
        <w:rPr>
          <w:color w:val="1F4E79" w:themeColor="accent1" w:themeShade="80"/>
        </w:rPr>
        <w:t xml:space="preserve">&gt; </w:t>
      </w:r>
      <w:proofErr w:type="spellStart"/>
      <w:r w:rsidRPr="00030AB5">
        <w:rPr>
          <w:color w:val="1F4E79" w:themeColor="accent1" w:themeShade="80"/>
        </w:rPr>
        <w:t>inventoryServiceRoute</w:t>
      </w:r>
      <w:proofErr w:type="spellEnd"/>
      <w:r w:rsidRPr="00030AB5">
        <w:rPr>
          <w:color w:val="1F4E79" w:themeColor="accent1" w:themeShade="80"/>
        </w:rPr>
        <w:t>() {</w:t>
      </w:r>
      <w:r w:rsidRPr="00030AB5">
        <w:rPr>
          <w:color w:val="1F4E79" w:themeColor="accent1" w:themeShade="80"/>
        </w:rPr>
        <w:br/>
        <w:t xml:space="preserve">        return </w:t>
      </w:r>
      <w:proofErr w:type="spellStart"/>
      <w:r w:rsidRPr="00030AB5">
        <w:rPr>
          <w:color w:val="1F4E79" w:themeColor="accent1" w:themeShade="80"/>
        </w:rPr>
        <w:t>GatewayRouterFunctions.</w:t>
      </w:r>
      <w:r w:rsidRPr="00030AB5">
        <w:rPr>
          <w:i/>
          <w:iCs/>
          <w:color w:val="1F4E79" w:themeColor="accent1" w:themeShade="80"/>
        </w:rPr>
        <w:t>route</w:t>
      </w:r>
      <w:proofErr w:type="spellEnd"/>
      <w:r w:rsidRPr="00030AB5">
        <w:rPr>
          <w:color w:val="1F4E79" w:themeColor="accent1" w:themeShade="80"/>
        </w:rPr>
        <w:t>("</w:t>
      </w:r>
      <w:proofErr w:type="spellStart"/>
      <w:r w:rsidRPr="00030AB5">
        <w:rPr>
          <w:color w:val="1F4E79" w:themeColor="accent1" w:themeShade="80"/>
        </w:rPr>
        <w:t>inventory_service</w:t>
      </w:r>
      <w:proofErr w:type="spellEnd"/>
      <w:r w:rsidRPr="00030AB5">
        <w:rPr>
          <w:color w:val="1F4E79" w:themeColor="accent1" w:themeShade="80"/>
        </w:rPr>
        <w:t>")</w:t>
      </w:r>
      <w:r w:rsidRPr="00030AB5">
        <w:rPr>
          <w:color w:val="1F4E79" w:themeColor="accent1" w:themeShade="80"/>
        </w:rPr>
        <w:br/>
        <w:t xml:space="preserve">                .route(</w:t>
      </w:r>
      <w:proofErr w:type="spellStart"/>
      <w:r w:rsidRPr="00030AB5">
        <w:rPr>
          <w:color w:val="1F4E79" w:themeColor="accent1" w:themeShade="80"/>
        </w:rPr>
        <w:t>RequestPredicates.</w:t>
      </w:r>
      <w:r w:rsidRPr="00030AB5">
        <w:rPr>
          <w:i/>
          <w:iCs/>
          <w:color w:val="1F4E79" w:themeColor="accent1" w:themeShade="80"/>
        </w:rPr>
        <w:t>path</w:t>
      </w:r>
      <w:proofErr w:type="spellEnd"/>
      <w:r w:rsidRPr="00030AB5">
        <w:rPr>
          <w:color w:val="1F4E79" w:themeColor="accent1" w:themeShade="80"/>
        </w:rPr>
        <w:t>("/</w:t>
      </w:r>
      <w:proofErr w:type="spellStart"/>
      <w:r w:rsidRPr="00030AB5">
        <w:rPr>
          <w:color w:val="1F4E79" w:themeColor="accent1" w:themeShade="80"/>
        </w:rPr>
        <w:t>api</w:t>
      </w:r>
      <w:proofErr w:type="spellEnd"/>
      <w:r w:rsidRPr="00030AB5">
        <w:rPr>
          <w:color w:val="1F4E79" w:themeColor="accent1" w:themeShade="80"/>
        </w:rPr>
        <w:t xml:space="preserve">/inventory"), </w:t>
      </w:r>
      <w:proofErr w:type="spellStart"/>
      <w:r w:rsidRPr="00030AB5">
        <w:rPr>
          <w:color w:val="1F4E79" w:themeColor="accent1" w:themeShade="80"/>
        </w:rPr>
        <w:t>HandlerFunctions.</w:t>
      </w:r>
      <w:r w:rsidRPr="00030AB5">
        <w:rPr>
          <w:i/>
          <w:iCs/>
          <w:color w:val="1F4E79" w:themeColor="accent1" w:themeShade="80"/>
        </w:rPr>
        <w:t>http</w:t>
      </w:r>
      <w:proofErr w:type="spellEnd"/>
      <w:r w:rsidRPr="00030AB5">
        <w:rPr>
          <w:color w:val="1F4E79" w:themeColor="accent1" w:themeShade="80"/>
        </w:rPr>
        <w:t>(</w:t>
      </w:r>
      <w:proofErr w:type="spellStart"/>
      <w:r w:rsidRPr="00030AB5">
        <w:rPr>
          <w:color w:val="1F4E79" w:themeColor="accent1" w:themeShade="80"/>
        </w:rPr>
        <w:t>inventoryServiceUrl</w:t>
      </w:r>
      <w:proofErr w:type="spellEnd"/>
      <w:r w:rsidRPr="00030AB5">
        <w:rPr>
          <w:color w:val="1F4E79" w:themeColor="accent1" w:themeShade="80"/>
        </w:rPr>
        <w:t>))</w:t>
      </w:r>
      <w:r w:rsidRPr="00030AB5">
        <w:rPr>
          <w:color w:val="1F4E79" w:themeColor="accent1" w:themeShade="80"/>
        </w:rPr>
        <w:br/>
        <w:t xml:space="preserve">                .build();</w:t>
      </w:r>
      <w:r w:rsidRPr="00030AB5">
        <w:rPr>
          <w:color w:val="1F4E79" w:themeColor="accent1" w:themeShade="80"/>
        </w:rPr>
        <w:br/>
        <w:t xml:space="preserve">    }</w:t>
      </w:r>
      <w:r w:rsidRPr="00030AB5">
        <w:rPr>
          <w:color w:val="1F4E79" w:themeColor="accent1" w:themeShade="80"/>
        </w:rPr>
        <w:br/>
      </w:r>
      <w:r w:rsidRPr="00030AB5">
        <w:rPr>
          <w:color w:val="1F4E79" w:themeColor="accent1" w:themeShade="80"/>
        </w:rPr>
        <w:br/>
        <w:t>}</w:t>
      </w:r>
    </w:p>
    <w:p w:rsidR="00E706BA" w:rsidRDefault="00E706BA">
      <w:pPr>
        <w:rPr>
          <w:lang w:val="en-US"/>
        </w:rPr>
      </w:pPr>
    </w:p>
    <w:p w:rsidR="00E706BA" w:rsidRDefault="00E706BA">
      <w:pPr>
        <w:rPr>
          <w:lang w:val="en-US"/>
        </w:rPr>
      </w:pPr>
    </w:p>
    <w:p w:rsidR="00C85943" w:rsidRDefault="00D85085" w:rsidP="00332831">
      <w:pPr>
        <w:jc w:val="center"/>
        <w:rPr>
          <w:b/>
          <w:sz w:val="32"/>
          <w:lang w:val="en-US"/>
        </w:rPr>
      </w:pPr>
      <w:proofErr w:type="spellStart"/>
      <w:r w:rsidRPr="00E706BA">
        <w:rPr>
          <w:b/>
          <w:sz w:val="32"/>
          <w:lang w:val="en-US"/>
        </w:rPr>
        <w:t>Keycloak</w:t>
      </w:r>
      <w:proofErr w:type="spellEnd"/>
    </w:p>
    <w:p w:rsidR="00E706BA" w:rsidRPr="00E706BA" w:rsidRDefault="00E706BA">
      <w:pPr>
        <w:rPr>
          <w:lang w:val="en-US"/>
        </w:rPr>
      </w:pPr>
      <w:r>
        <w:rPr>
          <w:lang w:val="en-US"/>
        </w:rPr>
        <w:t xml:space="preserve">First of all needs two containers, one is the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itself and the other is the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means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to maintain all the clients and realms.</w:t>
      </w:r>
    </w:p>
    <w:p w:rsidR="00D85085" w:rsidRDefault="00D85085" w:rsidP="00D8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realm</w:t>
      </w:r>
    </w:p>
    <w:p w:rsidR="00D85085" w:rsidRDefault="00D85085" w:rsidP="00D8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client.</w:t>
      </w:r>
    </w:p>
    <w:p w:rsidR="00D85085" w:rsidRDefault="00D85085" w:rsidP="00D85085">
      <w:pPr>
        <w:ind w:left="720"/>
        <w:jc w:val="center"/>
        <w:rPr>
          <w:lang w:val="en-US"/>
        </w:rPr>
      </w:pPr>
      <w:r w:rsidRPr="00D85085">
        <w:rPr>
          <w:noProof/>
          <w:lang w:eastAsia="en-IN" w:bidi="ar-SA"/>
        </w:rPr>
        <w:drawing>
          <wp:inline distT="0" distB="0" distL="0" distR="0" wp14:anchorId="0CB34652" wp14:editId="0D364296">
            <wp:extent cx="3501421" cy="2219325"/>
            <wp:effectExtent l="76200" t="76200" r="13716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140" cy="22248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5085" w:rsidRDefault="00D85085" w:rsidP="00D85085">
      <w:pPr>
        <w:pStyle w:val="ListParagraph"/>
        <w:numPr>
          <w:ilvl w:val="0"/>
          <w:numId w:val="1"/>
        </w:numPr>
        <w:rPr>
          <w:lang w:val="en-US"/>
        </w:rPr>
      </w:pPr>
    </w:p>
    <w:p w:rsidR="00D85085" w:rsidRDefault="00D85085" w:rsidP="00D85085">
      <w:pPr>
        <w:jc w:val="center"/>
        <w:rPr>
          <w:lang w:val="en-US"/>
        </w:rPr>
      </w:pPr>
      <w:r w:rsidRPr="00D85085">
        <w:rPr>
          <w:noProof/>
          <w:lang w:eastAsia="en-IN" w:bidi="ar-SA"/>
        </w:rPr>
        <w:drawing>
          <wp:inline distT="0" distB="0" distL="0" distR="0" wp14:anchorId="3B25DDBC" wp14:editId="36B840C0">
            <wp:extent cx="4044178" cy="1990725"/>
            <wp:effectExtent l="76200" t="76200" r="128270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450" cy="1993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5085" w:rsidRDefault="00D85085" w:rsidP="00D85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this as it is.</w:t>
      </w:r>
    </w:p>
    <w:p w:rsidR="00D85085" w:rsidRDefault="00D85085" w:rsidP="00D85085">
      <w:pPr>
        <w:pStyle w:val="ListParagraph"/>
        <w:rPr>
          <w:lang w:val="en-US"/>
        </w:rPr>
      </w:pPr>
      <w:r w:rsidRPr="00D85085">
        <w:rPr>
          <w:noProof/>
          <w:lang w:eastAsia="en-IN" w:bidi="ar-SA"/>
        </w:rPr>
        <w:drawing>
          <wp:inline distT="0" distB="0" distL="0" distR="0" wp14:anchorId="384F0FAE" wp14:editId="49BCB2C4">
            <wp:extent cx="3914775" cy="2097913"/>
            <wp:effectExtent l="76200" t="76200" r="12382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057" cy="2105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D85085" w:rsidRDefault="00D85085" w:rsidP="00D85085">
      <w:pPr>
        <w:rPr>
          <w:lang w:val="en-US"/>
        </w:rPr>
      </w:pPr>
      <w:r>
        <w:rPr>
          <w:lang w:val="en-US"/>
        </w:rPr>
        <w:t xml:space="preserve">We can get our necessary things from </w:t>
      </w:r>
      <w:proofErr w:type="spellStart"/>
      <w:r w:rsidRPr="00D85085">
        <w:rPr>
          <w:b/>
          <w:lang w:val="en-US"/>
        </w:rPr>
        <w:t>openid</w:t>
      </w:r>
      <w:proofErr w:type="spellEnd"/>
      <w:r w:rsidRPr="00D85085">
        <w:rPr>
          <w:b/>
          <w:lang w:val="en-US"/>
        </w:rPr>
        <w:t>-</w:t>
      </w:r>
      <w:proofErr w:type="gramStart"/>
      <w:r w:rsidRPr="00D85085">
        <w:rPr>
          <w:b/>
          <w:lang w:val="en-US"/>
        </w:rPr>
        <w:t>configuration</w:t>
      </w:r>
      <w:r>
        <w:rPr>
          <w:lang w:val="en-US"/>
        </w:rPr>
        <w:t xml:space="preserve"> :</w:t>
      </w:r>
      <w:proofErr w:type="gramEnd"/>
    </w:p>
    <w:p w:rsidR="00D85085" w:rsidRDefault="00D85085" w:rsidP="00D85085">
      <w:pPr>
        <w:rPr>
          <w:lang w:val="en-US"/>
        </w:rPr>
      </w:pPr>
      <w:r>
        <w:rPr>
          <w:lang w:val="en-US"/>
        </w:rPr>
        <w:t xml:space="preserve">And add this to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-gateway </w:t>
      </w:r>
      <w:proofErr w:type="gramStart"/>
      <w:r>
        <w:rPr>
          <w:lang w:val="en-US"/>
        </w:rPr>
        <w:t>service :</w:t>
      </w:r>
      <w:proofErr w:type="gramEnd"/>
    </w:p>
    <w:p w:rsidR="00D85085" w:rsidRPr="00D85085" w:rsidRDefault="00D85085" w:rsidP="00D8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 w:bidi="ar-SA"/>
        </w:rPr>
      </w:pPr>
      <w:r w:rsidRPr="00D85085">
        <w:rPr>
          <w:rFonts w:ascii="Courier New" w:eastAsia="Times New Roman" w:hAnsi="Courier New" w:cs="Courier New"/>
          <w:color w:val="CF8E6D"/>
          <w:sz w:val="20"/>
          <w:szCs w:val="20"/>
          <w:lang w:eastAsia="en-IN" w:bidi="ar-SA"/>
        </w:rPr>
        <w:t>spring.security.oauth2.resourceserver.jwt.issuer-uri</w:t>
      </w:r>
      <w:r w:rsidRPr="00D85085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=</w:t>
      </w:r>
      <w:r w:rsidRPr="00D85085">
        <w:rPr>
          <w:rFonts w:ascii="Courier New" w:eastAsia="Times New Roman" w:hAnsi="Courier New" w:cs="Courier New"/>
          <w:color w:val="6AAB73"/>
          <w:sz w:val="20"/>
          <w:szCs w:val="20"/>
          <w:lang w:eastAsia="en-IN" w:bidi="ar-SA"/>
        </w:rPr>
        <w:t>http://localhost:8181/realms/spring-microservices-security-realm</w:t>
      </w:r>
    </w:p>
    <w:p w:rsidR="00D85085" w:rsidRPr="00D85085" w:rsidRDefault="00D85085" w:rsidP="00D85085">
      <w:pPr>
        <w:rPr>
          <w:lang w:val="en-US"/>
        </w:rPr>
      </w:pPr>
    </w:p>
    <w:p w:rsidR="00D85085" w:rsidRDefault="00FA24A0" w:rsidP="00D85085">
      <w:pPr>
        <w:rPr>
          <w:lang w:val="en-US"/>
        </w:rPr>
      </w:pPr>
      <w:r>
        <w:rPr>
          <w:lang w:val="en-US"/>
        </w:rPr>
        <w:t xml:space="preserve">Now we access an endpoint through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gateway :</w:t>
      </w:r>
      <w:proofErr w:type="gramEnd"/>
    </w:p>
    <w:p w:rsidR="00FA24A0" w:rsidRDefault="00FA24A0" w:rsidP="00FA24A0">
      <w:pPr>
        <w:jc w:val="center"/>
        <w:rPr>
          <w:lang w:val="en-US"/>
        </w:rPr>
      </w:pPr>
      <w:r w:rsidRPr="00FA24A0">
        <w:rPr>
          <w:noProof/>
          <w:lang w:eastAsia="en-IN" w:bidi="ar-SA"/>
        </w:rPr>
        <w:drawing>
          <wp:inline distT="0" distB="0" distL="0" distR="0" wp14:anchorId="25A5A3B3" wp14:editId="3C52FB40">
            <wp:extent cx="4933950" cy="2072850"/>
            <wp:effectExtent l="76200" t="76200" r="13335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27" cy="2075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4A0" w:rsidRDefault="00FA24A0" w:rsidP="00FA24A0">
      <w:pPr>
        <w:rPr>
          <w:lang w:val="en-US"/>
        </w:rPr>
      </w:pPr>
      <w:r>
        <w:rPr>
          <w:lang w:val="en-US"/>
        </w:rPr>
        <w:t xml:space="preserve">We will </w:t>
      </w:r>
      <w:proofErr w:type="gramStart"/>
      <w:r>
        <w:rPr>
          <w:lang w:val="en-US"/>
        </w:rPr>
        <w:t>get :</w:t>
      </w:r>
      <w:proofErr w:type="gramEnd"/>
    </w:p>
    <w:p w:rsidR="00FA24A0" w:rsidRDefault="00FA24A0" w:rsidP="00FA24A0">
      <w:pPr>
        <w:rPr>
          <w:lang w:val="en-US"/>
        </w:rPr>
      </w:pPr>
      <w:r w:rsidRPr="00FA24A0">
        <w:rPr>
          <w:noProof/>
          <w:lang w:eastAsia="en-IN" w:bidi="ar-SA"/>
        </w:rPr>
        <w:lastRenderedPageBreak/>
        <w:drawing>
          <wp:inline distT="0" distB="0" distL="0" distR="0" wp14:anchorId="4E767E26" wp14:editId="46887499">
            <wp:extent cx="5731510" cy="3199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A0" w:rsidRDefault="00FA24A0" w:rsidP="00FA24A0">
      <w:pPr>
        <w:rPr>
          <w:lang w:val="en-US"/>
        </w:rPr>
      </w:pPr>
      <w:r>
        <w:rPr>
          <w:lang w:val="en-US"/>
        </w:rPr>
        <w:t>When we click on ‘Use Token’, the token will be automatically added as a bearer token.</w:t>
      </w:r>
    </w:p>
    <w:p w:rsidR="00FA24A0" w:rsidRDefault="00FA24A0" w:rsidP="00FA24A0">
      <w:pPr>
        <w:rPr>
          <w:lang w:val="en-US"/>
        </w:rPr>
      </w:pPr>
      <w:r w:rsidRPr="00FA24A0">
        <w:rPr>
          <w:noProof/>
          <w:lang w:eastAsia="en-IN" w:bidi="ar-SA"/>
        </w:rPr>
        <w:drawing>
          <wp:inline distT="0" distB="0" distL="0" distR="0" wp14:anchorId="450DAD3A" wp14:editId="7B53DD36">
            <wp:extent cx="5731510" cy="2752090"/>
            <wp:effectExtent l="76200" t="76200" r="135890" b="1244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4A0" w:rsidRDefault="00FA24A0" w:rsidP="00FA24A0">
      <w:pPr>
        <w:rPr>
          <w:lang w:val="en-US"/>
        </w:rPr>
      </w:pPr>
    </w:p>
    <w:p w:rsidR="00FA24A0" w:rsidRPr="00FA24A0" w:rsidRDefault="007F142A" w:rsidP="00332831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Swagger </w:t>
      </w:r>
      <w:r w:rsidR="00332831">
        <w:rPr>
          <w:b/>
          <w:sz w:val="32"/>
          <w:lang w:val="en-US"/>
        </w:rPr>
        <w:t xml:space="preserve">for </w:t>
      </w:r>
      <w:r w:rsidR="00FA24A0" w:rsidRPr="00FA24A0">
        <w:rPr>
          <w:b/>
          <w:sz w:val="32"/>
          <w:lang w:val="en-US"/>
        </w:rPr>
        <w:t>Documentation</w:t>
      </w:r>
    </w:p>
    <w:p w:rsidR="00FA24A0" w:rsidRDefault="00FA24A0" w:rsidP="00D85085">
      <w:pPr>
        <w:rPr>
          <w:lang w:val="en-US"/>
        </w:rPr>
      </w:pP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Specification – Swagger – provides tools and libraries</w:t>
      </w:r>
    </w:p>
    <w:p w:rsidR="00FA24A0" w:rsidRDefault="00FA24A0" w:rsidP="00D85085">
      <w:pPr>
        <w:rPr>
          <w:lang w:val="en-US"/>
        </w:rPr>
      </w:pPr>
      <w:proofErr w:type="spellStart"/>
      <w:proofErr w:type="gramStart"/>
      <w:r>
        <w:rPr>
          <w:lang w:val="en-US"/>
        </w:rPr>
        <w:t>springdoc-openapi</w:t>
      </w:r>
      <w:proofErr w:type="spellEnd"/>
      <w:proofErr w:type="gramEnd"/>
    </w:p>
    <w:p w:rsidR="00FA24A0" w:rsidRDefault="00872C0D" w:rsidP="00D85085">
      <w:pPr>
        <w:rPr>
          <w:lang w:val="en-US"/>
        </w:rPr>
      </w:pPr>
      <w:hyperlink r:id="rId13" w:anchor="getting-started" w:history="1">
        <w:r w:rsidR="00FA24A0" w:rsidRPr="00661930">
          <w:rPr>
            <w:rStyle w:val="Hyperlink"/>
            <w:lang w:val="en-US"/>
          </w:rPr>
          <w:t>https://springdoc.org/#getting-started</w:t>
        </w:r>
      </w:hyperlink>
    </w:p>
    <w:p w:rsidR="00AC476A" w:rsidRDefault="00AC476A" w:rsidP="00D85085">
      <w:pPr>
        <w:rPr>
          <w:lang w:val="en-US"/>
        </w:rPr>
      </w:pPr>
      <w:r>
        <w:rPr>
          <w:lang w:val="en-US"/>
        </w:rPr>
        <w:t xml:space="preserve">2 dependencies to be added – </w:t>
      </w:r>
      <w:proofErr w:type="spellStart"/>
      <w:r>
        <w:rPr>
          <w:lang w:val="en-US"/>
        </w:rPr>
        <w:t>webmvc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ui</w:t>
      </w:r>
      <w:proofErr w:type="spellEnd"/>
    </w:p>
    <w:p w:rsidR="00FA24A0" w:rsidRDefault="00FA24A0" w:rsidP="00FA24A0">
      <w:pPr>
        <w:pStyle w:val="HTMLPreformatted"/>
        <w:rPr>
          <w:color w:val="BCBEC4"/>
        </w:rPr>
      </w:pPr>
      <w:proofErr w:type="spellStart"/>
      <w:r>
        <w:rPr>
          <w:color w:val="CF8E6D"/>
        </w:rPr>
        <w:t>springdoc.swagger-ui.path</w:t>
      </w:r>
      <w:proofErr w:type="spellEnd"/>
      <w:r>
        <w:rPr>
          <w:color w:val="808080"/>
        </w:rPr>
        <w:t>=</w:t>
      </w:r>
      <w:r>
        <w:rPr>
          <w:color w:val="6AAB73"/>
        </w:rPr>
        <w:t>/swagger-ui.html</w:t>
      </w:r>
    </w:p>
    <w:p w:rsidR="00FA24A0" w:rsidRDefault="00FA24A0" w:rsidP="00D85085">
      <w:pPr>
        <w:rPr>
          <w:lang w:val="en-US"/>
        </w:rPr>
      </w:pPr>
    </w:p>
    <w:p w:rsidR="00AC476A" w:rsidRPr="007F142A" w:rsidRDefault="00AC476A" w:rsidP="00332831">
      <w:pPr>
        <w:jc w:val="center"/>
        <w:rPr>
          <w:b/>
          <w:sz w:val="32"/>
          <w:lang w:val="en-US"/>
        </w:rPr>
      </w:pPr>
      <w:r w:rsidRPr="007F142A">
        <w:rPr>
          <w:b/>
          <w:sz w:val="32"/>
          <w:lang w:val="en-US"/>
        </w:rPr>
        <w:t xml:space="preserve">Aggregating swagger routes in </w:t>
      </w:r>
      <w:proofErr w:type="spellStart"/>
      <w:r w:rsidRPr="007F142A">
        <w:rPr>
          <w:b/>
          <w:sz w:val="32"/>
          <w:lang w:val="en-US"/>
        </w:rPr>
        <w:t>api</w:t>
      </w:r>
      <w:proofErr w:type="spellEnd"/>
      <w:r w:rsidRPr="007F142A">
        <w:rPr>
          <w:b/>
          <w:sz w:val="32"/>
          <w:lang w:val="en-US"/>
        </w:rPr>
        <w:t>-</w:t>
      </w:r>
      <w:proofErr w:type="gramStart"/>
      <w:r w:rsidRPr="007F142A">
        <w:rPr>
          <w:b/>
          <w:sz w:val="32"/>
          <w:lang w:val="en-US"/>
        </w:rPr>
        <w:t>gateway :</w:t>
      </w:r>
      <w:proofErr w:type="gramEnd"/>
    </w:p>
    <w:p w:rsidR="00AC476A" w:rsidRDefault="00AC476A" w:rsidP="00D85085">
      <w:pPr>
        <w:rPr>
          <w:lang w:val="en-US"/>
        </w:rPr>
      </w:pPr>
      <w:r>
        <w:rPr>
          <w:lang w:val="en-US"/>
        </w:rPr>
        <w:t>1</w:t>
      </w:r>
      <w:r w:rsidRPr="00AC476A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step :</w:t>
      </w:r>
      <w:proofErr w:type="gramEnd"/>
    </w:p>
    <w:p w:rsidR="00AC476A" w:rsidRDefault="00AC476A" w:rsidP="00D85085">
      <w:pPr>
        <w:rPr>
          <w:lang w:val="en-US"/>
        </w:rPr>
      </w:pPr>
      <w:r>
        <w:rPr>
          <w:lang w:val="en-US"/>
        </w:rPr>
        <w:t xml:space="preserve">Add these to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gateway :</w:t>
      </w:r>
      <w:proofErr w:type="gramEnd"/>
    </w:p>
    <w:p w:rsidR="00AC476A" w:rsidRPr="00030AB5" w:rsidRDefault="00AC476A" w:rsidP="00AC476A">
      <w:pPr>
        <w:pStyle w:val="HTMLPreformatted"/>
        <w:rPr>
          <w:color w:val="1F4E79" w:themeColor="accent1" w:themeShade="80"/>
        </w:rPr>
      </w:pPr>
      <w:r w:rsidRPr="00030AB5">
        <w:rPr>
          <w:color w:val="1F4E79" w:themeColor="accent1" w:themeShade="80"/>
        </w:rPr>
        <w:lastRenderedPageBreak/>
        <w:t>#Swagger</w:t>
      </w:r>
      <w:r w:rsidRPr="00030AB5">
        <w:rPr>
          <w:color w:val="1F4E79" w:themeColor="accent1" w:themeShade="80"/>
        </w:rPr>
        <w:br/>
      </w:r>
      <w:proofErr w:type="spellStart"/>
      <w:r w:rsidRPr="00030AB5">
        <w:rPr>
          <w:color w:val="1F4E79" w:themeColor="accent1" w:themeShade="80"/>
        </w:rPr>
        <w:t>springdoc.swagger-ui.path</w:t>
      </w:r>
      <w:proofErr w:type="spellEnd"/>
      <w:r w:rsidRPr="00030AB5">
        <w:rPr>
          <w:color w:val="1F4E79" w:themeColor="accent1" w:themeShade="80"/>
        </w:rPr>
        <w:t>=/swagger-ui.html</w:t>
      </w:r>
      <w:r w:rsidRPr="00030AB5">
        <w:rPr>
          <w:color w:val="1F4E79" w:themeColor="accent1" w:themeShade="80"/>
        </w:rPr>
        <w:br/>
      </w:r>
      <w:proofErr w:type="spellStart"/>
      <w:r w:rsidRPr="00030AB5">
        <w:rPr>
          <w:color w:val="1F4E79" w:themeColor="accent1" w:themeShade="80"/>
        </w:rPr>
        <w:t>springdoc.api-docs.path</w:t>
      </w:r>
      <w:proofErr w:type="spellEnd"/>
      <w:r w:rsidRPr="00030AB5">
        <w:rPr>
          <w:color w:val="1F4E79" w:themeColor="accent1" w:themeShade="80"/>
        </w:rPr>
        <w:t>=/</w:t>
      </w:r>
      <w:proofErr w:type="spellStart"/>
      <w:r w:rsidRPr="00030AB5">
        <w:rPr>
          <w:color w:val="1F4E79" w:themeColor="accent1" w:themeShade="80"/>
        </w:rPr>
        <w:t>api</w:t>
      </w:r>
      <w:proofErr w:type="spellEnd"/>
      <w:r w:rsidRPr="00030AB5">
        <w:rPr>
          <w:color w:val="1F4E79" w:themeColor="accent1" w:themeShade="80"/>
        </w:rPr>
        <w:t>-docs</w:t>
      </w:r>
      <w:r w:rsidRPr="00030AB5">
        <w:rPr>
          <w:color w:val="1F4E79" w:themeColor="accent1" w:themeShade="80"/>
        </w:rPr>
        <w:br/>
      </w:r>
      <w:proofErr w:type="spellStart"/>
      <w:r w:rsidRPr="00030AB5">
        <w:rPr>
          <w:color w:val="1F4E79" w:themeColor="accent1" w:themeShade="80"/>
        </w:rPr>
        <w:t>springdoc.swagger-</w:t>
      </w:r>
      <w:proofErr w:type="gramStart"/>
      <w:r w:rsidRPr="00030AB5">
        <w:rPr>
          <w:color w:val="1F4E79" w:themeColor="accent1" w:themeShade="80"/>
        </w:rPr>
        <w:t>ui.urls</w:t>
      </w:r>
      <w:proofErr w:type="spellEnd"/>
      <w:r w:rsidRPr="00030AB5">
        <w:rPr>
          <w:color w:val="1F4E79" w:themeColor="accent1" w:themeShade="80"/>
        </w:rPr>
        <w:t>[</w:t>
      </w:r>
      <w:proofErr w:type="gramEnd"/>
      <w:r w:rsidRPr="00030AB5">
        <w:rPr>
          <w:color w:val="1F4E79" w:themeColor="accent1" w:themeShade="80"/>
        </w:rPr>
        <w:t>0].name=Product Service</w:t>
      </w:r>
      <w:r w:rsidRPr="00030AB5">
        <w:rPr>
          <w:color w:val="1F4E79" w:themeColor="accent1" w:themeShade="80"/>
        </w:rPr>
        <w:br/>
        <w:t>springdoc.swagger-ui.urls[0].url=/aggregate/product-service/v3/api-docs</w:t>
      </w:r>
      <w:r w:rsidRPr="00030AB5">
        <w:rPr>
          <w:color w:val="1F4E79" w:themeColor="accent1" w:themeShade="80"/>
        </w:rPr>
        <w:br/>
      </w:r>
      <w:proofErr w:type="spellStart"/>
      <w:r w:rsidRPr="00030AB5">
        <w:rPr>
          <w:color w:val="1F4E79" w:themeColor="accent1" w:themeShade="80"/>
        </w:rPr>
        <w:t>springdoc.swagger-ui.urls</w:t>
      </w:r>
      <w:proofErr w:type="spellEnd"/>
      <w:r w:rsidRPr="00030AB5">
        <w:rPr>
          <w:color w:val="1F4E79" w:themeColor="accent1" w:themeShade="80"/>
        </w:rPr>
        <w:t>[1].name=Order Service</w:t>
      </w:r>
      <w:r w:rsidRPr="00030AB5">
        <w:rPr>
          <w:color w:val="1F4E79" w:themeColor="accent1" w:themeShade="80"/>
        </w:rPr>
        <w:br/>
        <w:t>springdoc.swagger-ui.urls[1].url=/aggregate/order-service/v3/api-docs</w:t>
      </w:r>
      <w:r w:rsidRPr="00030AB5">
        <w:rPr>
          <w:color w:val="1F4E79" w:themeColor="accent1" w:themeShade="80"/>
        </w:rPr>
        <w:br/>
      </w:r>
      <w:proofErr w:type="spellStart"/>
      <w:r w:rsidRPr="00030AB5">
        <w:rPr>
          <w:color w:val="1F4E79" w:themeColor="accent1" w:themeShade="80"/>
        </w:rPr>
        <w:t>springdoc.swagger-ui.urls</w:t>
      </w:r>
      <w:proofErr w:type="spellEnd"/>
      <w:r w:rsidRPr="00030AB5">
        <w:rPr>
          <w:color w:val="1F4E79" w:themeColor="accent1" w:themeShade="80"/>
        </w:rPr>
        <w:t>[2].name=Inventory Service</w:t>
      </w:r>
      <w:r w:rsidRPr="00030AB5">
        <w:rPr>
          <w:color w:val="1F4E79" w:themeColor="accent1" w:themeShade="80"/>
        </w:rPr>
        <w:br/>
        <w:t>springdoc.swagger-ui.urls[2].url=/aggregate/inventory-service/v3/api-docs</w:t>
      </w:r>
    </w:p>
    <w:p w:rsidR="00AC476A" w:rsidRDefault="00AC476A" w:rsidP="00D85085">
      <w:pPr>
        <w:rPr>
          <w:lang w:val="en-US"/>
        </w:rPr>
      </w:pPr>
    </w:p>
    <w:p w:rsidR="00AC476A" w:rsidRDefault="00AC476A" w:rsidP="00D85085">
      <w:pPr>
        <w:rPr>
          <w:lang w:val="en-US"/>
        </w:rPr>
      </w:pPr>
      <w:r>
        <w:rPr>
          <w:lang w:val="en-US"/>
        </w:rPr>
        <w:t xml:space="preserve">Add these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Routes </w:t>
      </w:r>
      <w:proofErr w:type="gramStart"/>
      <w:r>
        <w:rPr>
          <w:lang w:val="en-US"/>
        </w:rPr>
        <w:t>class :</w:t>
      </w:r>
      <w:proofErr w:type="gramEnd"/>
    </w:p>
    <w:p w:rsidR="00AC476A" w:rsidRPr="00030AB5" w:rsidRDefault="00AC476A" w:rsidP="00AC476A">
      <w:pPr>
        <w:pStyle w:val="HTMLPreformatted"/>
        <w:rPr>
          <w:color w:val="1F4E79" w:themeColor="accent1" w:themeShade="80"/>
        </w:rPr>
      </w:pPr>
      <w:r w:rsidRPr="00030AB5">
        <w:rPr>
          <w:color w:val="1F4E79" w:themeColor="accent1" w:themeShade="80"/>
        </w:rPr>
        <w:t>@Bean</w:t>
      </w:r>
      <w:r w:rsidRPr="00030AB5">
        <w:rPr>
          <w:color w:val="1F4E79" w:themeColor="accent1" w:themeShade="80"/>
        </w:rPr>
        <w:br/>
        <w:t xml:space="preserve">public </w:t>
      </w:r>
      <w:proofErr w:type="spellStart"/>
      <w:r w:rsidRPr="00030AB5">
        <w:rPr>
          <w:color w:val="1F4E79" w:themeColor="accent1" w:themeShade="80"/>
        </w:rPr>
        <w:t>RouterFunction</w:t>
      </w:r>
      <w:proofErr w:type="spellEnd"/>
      <w:r w:rsidRPr="00030AB5">
        <w:rPr>
          <w:color w:val="1F4E79" w:themeColor="accent1" w:themeShade="80"/>
        </w:rPr>
        <w:t>&lt;</w:t>
      </w:r>
      <w:proofErr w:type="spellStart"/>
      <w:r w:rsidRPr="00030AB5">
        <w:rPr>
          <w:color w:val="1F4E79" w:themeColor="accent1" w:themeShade="80"/>
        </w:rPr>
        <w:t>ServerResponse</w:t>
      </w:r>
      <w:proofErr w:type="spellEnd"/>
      <w:r w:rsidRPr="00030AB5">
        <w:rPr>
          <w:color w:val="1F4E79" w:themeColor="accent1" w:themeShade="80"/>
        </w:rPr>
        <w:t xml:space="preserve">&gt; </w:t>
      </w:r>
      <w:proofErr w:type="spellStart"/>
      <w:proofErr w:type="gramStart"/>
      <w:r w:rsidRPr="00030AB5">
        <w:rPr>
          <w:color w:val="1F4E79" w:themeColor="accent1" w:themeShade="80"/>
        </w:rPr>
        <w:t>productServiceSwaggerRoute</w:t>
      </w:r>
      <w:proofErr w:type="spellEnd"/>
      <w:r w:rsidRPr="00030AB5">
        <w:rPr>
          <w:color w:val="1F4E79" w:themeColor="accent1" w:themeShade="80"/>
        </w:rPr>
        <w:t>(</w:t>
      </w:r>
      <w:proofErr w:type="gramEnd"/>
      <w:r w:rsidRPr="00030AB5">
        <w:rPr>
          <w:color w:val="1F4E79" w:themeColor="accent1" w:themeShade="80"/>
        </w:rPr>
        <w:t>){</w:t>
      </w:r>
      <w:r w:rsidRPr="00030AB5">
        <w:rPr>
          <w:color w:val="1F4E79" w:themeColor="accent1" w:themeShade="80"/>
        </w:rPr>
        <w:br/>
        <w:t xml:space="preserve">    return </w:t>
      </w:r>
      <w:proofErr w:type="spellStart"/>
      <w:r w:rsidRPr="00030AB5">
        <w:rPr>
          <w:color w:val="1F4E79" w:themeColor="accent1" w:themeShade="80"/>
        </w:rPr>
        <w:t>GatewayRouterFunctions.</w:t>
      </w:r>
      <w:r w:rsidRPr="00030AB5">
        <w:rPr>
          <w:i/>
          <w:iCs/>
          <w:color w:val="1F4E79" w:themeColor="accent1" w:themeShade="80"/>
        </w:rPr>
        <w:t>route</w:t>
      </w:r>
      <w:proofErr w:type="spellEnd"/>
      <w:r w:rsidRPr="00030AB5">
        <w:rPr>
          <w:color w:val="1F4E79" w:themeColor="accent1" w:themeShade="80"/>
        </w:rPr>
        <w:t>("</w:t>
      </w:r>
      <w:proofErr w:type="spellStart"/>
      <w:r w:rsidRPr="00030AB5">
        <w:rPr>
          <w:color w:val="1F4E79" w:themeColor="accent1" w:themeShade="80"/>
        </w:rPr>
        <w:t>product_service_swagger</w:t>
      </w:r>
      <w:proofErr w:type="spellEnd"/>
      <w:r w:rsidRPr="00030AB5">
        <w:rPr>
          <w:color w:val="1F4E79" w:themeColor="accent1" w:themeShade="80"/>
        </w:rPr>
        <w:t>")</w:t>
      </w:r>
      <w:r w:rsidRPr="00030AB5">
        <w:rPr>
          <w:color w:val="1F4E79" w:themeColor="accent1" w:themeShade="80"/>
        </w:rPr>
        <w:br/>
        <w:t xml:space="preserve">            .route(RequestPredicates.</w:t>
      </w:r>
      <w:r w:rsidRPr="00030AB5">
        <w:rPr>
          <w:i/>
          <w:iCs/>
          <w:color w:val="1F4E79" w:themeColor="accent1" w:themeShade="80"/>
        </w:rPr>
        <w:t>path</w:t>
      </w:r>
      <w:r w:rsidRPr="00030AB5">
        <w:rPr>
          <w:color w:val="1F4E79" w:themeColor="accent1" w:themeShade="80"/>
        </w:rPr>
        <w:t xml:space="preserve">("/aggregate/product-service/v3/api-docs"), </w:t>
      </w:r>
      <w:proofErr w:type="spellStart"/>
      <w:r w:rsidRPr="00030AB5">
        <w:rPr>
          <w:color w:val="1F4E79" w:themeColor="accent1" w:themeShade="80"/>
        </w:rPr>
        <w:t>HandlerFunctions.</w:t>
      </w:r>
      <w:r w:rsidRPr="00030AB5">
        <w:rPr>
          <w:i/>
          <w:iCs/>
          <w:color w:val="1F4E79" w:themeColor="accent1" w:themeShade="80"/>
        </w:rPr>
        <w:t>http</w:t>
      </w:r>
      <w:proofErr w:type="spellEnd"/>
      <w:r w:rsidRPr="00030AB5">
        <w:rPr>
          <w:color w:val="1F4E79" w:themeColor="accent1" w:themeShade="80"/>
        </w:rPr>
        <w:t>(</w:t>
      </w:r>
      <w:proofErr w:type="spellStart"/>
      <w:r w:rsidRPr="00030AB5">
        <w:rPr>
          <w:color w:val="1F4E79" w:themeColor="accent1" w:themeShade="80"/>
        </w:rPr>
        <w:t>productServiceUrl</w:t>
      </w:r>
      <w:proofErr w:type="spellEnd"/>
      <w:r w:rsidRPr="00030AB5">
        <w:rPr>
          <w:color w:val="1F4E79" w:themeColor="accent1" w:themeShade="80"/>
        </w:rPr>
        <w:t>))</w:t>
      </w:r>
      <w:r w:rsidRPr="00030AB5">
        <w:rPr>
          <w:color w:val="1F4E79" w:themeColor="accent1" w:themeShade="80"/>
        </w:rPr>
        <w:br/>
        <w:t xml:space="preserve">            .filter(</w:t>
      </w:r>
      <w:proofErr w:type="spellStart"/>
      <w:r w:rsidRPr="00030AB5">
        <w:rPr>
          <w:i/>
          <w:iCs/>
          <w:color w:val="1F4E79" w:themeColor="accent1" w:themeShade="80"/>
        </w:rPr>
        <w:t>setPath</w:t>
      </w:r>
      <w:proofErr w:type="spellEnd"/>
      <w:r w:rsidRPr="00030AB5">
        <w:rPr>
          <w:color w:val="1F4E79" w:themeColor="accent1" w:themeShade="80"/>
        </w:rPr>
        <w:t>("/</w:t>
      </w:r>
      <w:proofErr w:type="spellStart"/>
      <w:r w:rsidRPr="00030AB5">
        <w:rPr>
          <w:color w:val="1F4E79" w:themeColor="accent1" w:themeShade="80"/>
        </w:rPr>
        <w:t>api</w:t>
      </w:r>
      <w:proofErr w:type="spellEnd"/>
      <w:r w:rsidRPr="00030AB5">
        <w:rPr>
          <w:color w:val="1F4E79" w:themeColor="accent1" w:themeShade="80"/>
        </w:rPr>
        <w:t>-docs"))</w:t>
      </w:r>
      <w:r w:rsidRPr="00030AB5">
        <w:rPr>
          <w:color w:val="1F4E79" w:themeColor="accent1" w:themeShade="80"/>
        </w:rPr>
        <w:br/>
        <w:t xml:space="preserve">            .build();</w:t>
      </w:r>
      <w:r w:rsidRPr="00030AB5">
        <w:rPr>
          <w:color w:val="1F4E79" w:themeColor="accent1" w:themeShade="80"/>
        </w:rPr>
        <w:br/>
        <w:t>}</w:t>
      </w:r>
    </w:p>
    <w:p w:rsidR="00AC476A" w:rsidRPr="00030AB5" w:rsidRDefault="00AC476A" w:rsidP="00AC476A">
      <w:pPr>
        <w:pStyle w:val="HTMLPreformatted"/>
        <w:rPr>
          <w:color w:val="1F4E79" w:themeColor="accent1" w:themeShade="80"/>
        </w:rPr>
      </w:pPr>
    </w:p>
    <w:p w:rsidR="00AC476A" w:rsidRPr="00030AB5" w:rsidRDefault="00AC476A" w:rsidP="00AC476A">
      <w:pPr>
        <w:pStyle w:val="HTMLPreformatted"/>
        <w:rPr>
          <w:color w:val="1F4E79" w:themeColor="accent1" w:themeShade="80"/>
        </w:rPr>
      </w:pPr>
      <w:r w:rsidRPr="00030AB5">
        <w:rPr>
          <w:color w:val="1F4E79" w:themeColor="accent1" w:themeShade="80"/>
        </w:rPr>
        <w:t>@Bean</w:t>
      </w:r>
      <w:r w:rsidRPr="00030AB5">
        <w:rPr>
          <w:color w:val="1F4E79" w:themeColor="accent1" w:themeShade="80"/>
        </w:rPr>
        <w:br/>
        <w:t xml:space="preserve">public </w:t>
      </w:r>
      <w:proofErr w:type="spellStart"/>
      <w:r w:rsidRPr="00030AB5">
        <w:rPr>
          <w:color w:val="1F4E79" w:themeColor="accent1" w:themeShade="80"/>
        </w:rPr>
        <w:t>RouterFunction</w:t>
      </w:r>
      <w:proofErr w:type="spellEnd"/>
      <w:r w:rsidRPr="00030AB5">
        <w:rPr>
          <w:color w:val="1F4E79" w:themeColor="accent1" w:themeShade="80"/>
        </w:rPr>
        <w:t>&lt;</w:t>
      </w:r>
      <w:proofErr w:type="spellStart"/>
      <w:r w:rsidRPr="00030AB5">
        <w:rPr>
          <w:color w:val="1F4E79" w:themeColor="accent1" w:themeShade="80"/>
        </w:rPr>
        <w:t>ServerResponse</w:t>
      </w:r>
      <w:proofErr w:type="spellEnd"/>
      <w:r w:rsidRPr="00030AB5">
        <w:rPr>
          <w:color w:val="1F4E79" w:themeColor="accent1" w:themeShade="80"/>
        </w:rPr>
        <w:t xml:space="preserve">&gt; </w:t>
      </w:r>
      <w:proofErr w:type="spellStart"/>
      <w:proofErr w:type="gramStart"/>
      <w:r w:rsidRPr="00030AB5">
        <w:rPr>
          <w:color w:val="1F4E79" w:themeColor="accent1" w:themeShade="80"/>
        </w:rPr>
        <w:t>orderServiceSwaggerRoute</w:t>
      </w:r>
      <w:proofErr w:type="spellEnd"/>
      <w:r w:rsidRPr="00030AB5">
        <w:rPr>
          <w:color w:val="1F4E79" w:themeColor="accent1" w:themeShade="80"/>
        </w:rPr>
        <w:t>(</w:t>
      </w:r>
      <w:proofErr w:type="gramEnd"/>
      <w:r w:rsidRPr="00030AB5">
        <w:rPr>
          <w:color w:val="1F4E79" w:themeColor="accent1" w:themeShade="80"/>
        </w:rPr>
        <w:t>){</w:t>
      </w:r>
      <w:r w:rsidRPr="00030AB5">
        <w:rPr>
          <w:color w:val="1F4E79" w:themeColor="accent1" w:themeShade="80"/>
        </w:rPr>
        <w:br/>
        <w:t xml:space="preserve">    return </w:t>
      </w:r>
      <w:proofErr w:type="spellStart"/>
      <w:r w:rsidRPr="00030AB5">
        <w:rPr>
          <w:color w:val="1F4E79" w:themeColor="accent1" w:themeShade="80"/>
        </w:rPr>
        <w:t>GatewayRouterFunctions.</w:t>
      </w:r>
      <w:r w:rsidRPr="00030AB5">
        <w:rPr>
          <w:i/>
          <w:iCs/>
          <w:color w:val="1F4E79" w:themeColor="accent1" w:themeShade="80"/>
        </w:rPr>
        <w:t>route</w:t>
      </w:r>
      <w:proofErr w:type="spellEnd"/>
      <w:r w:rsidRPr="00030AB5">
        <w:rPr>
          <w:color w:val="1F4E79" w:themeColor="accent1" w:themeShade="80"/>
        </w:rPr>
        <w:t>("</w:t>
      </w:r>
      <w:proofErr w:type="spellStart"/>
      <w:r w:rsidRPr="00030AB5">
        <w:rPr>
          <w:color w:val="1F4E79" w:themeColor="accent1" w:themeShade="80"/>
        </w:rPr>
        <w:t>order_service_swagger</w:t>
      </w:r>
      <w:proofErr w:type="spellEnd"/>
      <w:r w:rsidRPr="00030AB5">
        <w:rPr>
          <w:color w:val="1F4E79" w:themeColor="accent1" w:themeShade="80"/>
        </w:rPr>
        <w:t>")</w:t>
      </w:r>
      <w:r w:rsidRPr="00030AB5">
        <w:rPr>
          <w:color w:val="1F4E79" w:themeColor="accent1" w:themeShade="80"/>
        </w:rPr>
        <w:br/>
        <w:t xml:space="preserve">            .route(RequestPredicates.</w:t>
      </w:r>
      <w:r w:rsidRPr="00030AB5">
        <w:rPr>
          <w:i/>
          <w:iCs/>
          <w:color w:val="1F4E79" w:themeColor="accent1" w:themeShade="80"/>
        </w:rPr>
        <w:t>path</w:t>
      </w:r>
      <w:r w:rsidRPr="00030AB5">
        <w:rPr>
          <w:color w:val="1F4E79" w:themeColor="accent1" w:themeShade="80"/>
        </w:rPr>
        <w:t xml:space="preserve">("/aggregate/order-service/v3/api-docs"), </w:t>
      </w:r>
      <w:proofErr w:type="spellStart"/>
      <w:r w:rsidRPr="00030AB5">
        <w:rPr>
          <w:color w:val="1F4E79" w:themeColor="accent1" w:themeShade="80"/>
        </w:rPr>
        <w:t>HandlerFunctions.</w:t>
      </w:r>
      <w:r w:rsidRPr="00030AB5">
        <w:rPr>
          <w:i/>
          <w:iCs/>
          <w:color w:val="1F4E79" w:themeColor="accent1" w:themeShade="80"/>
        </w:rPr>
        <w:t>http</w:t>
      </w:r>
      <w:proofErr w:type="spellEnd"/>
      <w:r w:rsidRPr="00030AB5">
        <w:rPr>
          <w:color w:val="1F4E79" w:themeColor="accent1" w:themeShade="80"/>
        </w:rPr>
        <w:t>(</w:t>
      </w:r>
      <w:proofErr w:type="spellStart"/>
      <w:r w:rsidRPr="00030AB5">
        <w:rPr>
          <w:color w:val="1F4E79" w:themeColor="accent1" w:themeShade="80"/>
        </w:rPr>
        <w:t>orderServiceUrl</w:t>
      </w:r>
      <w:proofErr w:type="spellEnd"/>
      <w:r w:rsidRPr="00030AB5">
        <w:rPr>
          <w:color w:val="1F4E79" w:themeColor="accent1" w:themeShade="80"/>
        </w:rPr>
        <w:t>))</w:t>
      </w:r>
      <w:r w:rsidRPr="00030AB5">
        <w:rPr>
          <w:color w:val="1F4E79" w:themeColor="accent1" w:themeShade="80"/>
        </w:rPr>
        <w:br/>
        <w:t xml:space="preserve">            .filter(</w:t>
      </w:r>
      <w:proofErr w:type="spellStart"/>
      <w:r w:rsidRPr="00030AB5">
        <w:rPr>
          <w:i/>
          <w:iCs/>
          <w:color w:val="1F4E79" w:themeColor="accent1" w:themeShade="80"/>
        </w:rPr>
        <w:t>setPath</w:t>
      </w:r>
      <w:proofErr w:type="spellEnd"/>
      <w:r w:rsidRPr="00030AB5">
        <w:rPr>
          <w:color w:val="1F4E79" w:themeColor="accent1" w:themeShade="80"/>
        </w:rPr>
        <w:t>("/</w:t>
      </w:r>
      <w:proofErr w:type="spellStart"/>
      <w:r w:rsidRPr="00030AB5">
        <w:rPr>
          <w:color w:val="1F4E79" w:themeColor="accent1" w:themeShade="80"/>
        </w:rPr>
        <w:t>api</w:t>
      </w:r>
      <w:proofErr w:type="spellEnd"/>
      <w:r w:rsidRPr="00030AB5">
        <w:rPr>
          <w:color w:val="1F4E79" w:themeColor="accent1" w:themeShade="80"/>
        </w:rPr>
        <w:t>-docs"))</w:t>
      </w:r>
      <w:r w:rsidRPr="00030AB5">
        <w:rPr>
          <w:color w:val="1F4E79" w:themeColor="accent1" w:themeShade="80"/>
        </w:rPr>
        <w:br/>
        <w:t xml:space="preserve">            .build();</w:t>
      </w:r>
      <w:r w:rsidRPr="00030AB5">
        <w:rPr>
          <w:color w:val="1F4E79" w:themeColor="accent1" w:themeShade="80"/>
        </w:rPr>
        <w:br/>
        <w:t>}</w:t>
      </w:r>
    </w:p>
    <w:p w:rsidR="00AC476A" w:rsidRPr="00030AB5" w:rsidRDefault="00AC476A" w:rsidP="00AC476A">
      <w:pPr>
        <w:pStyle w:val="HTMLPreformatted"/>
        <w:rPr>
          <w:color w:val="1F4E79" w:themeColor="accent1" w:themeShade="80"/>
        </w:rPr>
      </w:pPr>
    </w:p>
    <w:p w:rsidR="00AC476A" w:rsidRPr="00030AB5" w:rsidRDefault="00AC476A" w:rsidP="00AC476A">
      <w:pPr>
        <w:pStyle w:val="HTMLPreformatted"/>
        <w:rPr>
          <w:color w:val="1F4E79" w:themeColor="accent1" w:themeShade="80"/>
        </w:rPr>
      </w:pPr>
      <w:r w:rsidRPr="00030AB5">
        <w:rPr>
          <w:color w:val="1F4E79" w:themeColor="accent1" w:themeShade="80"/>
        </w:rPr>
        <w:t>@Bean</w:t>
      </w:r>
      <w:r w:rsidRPr="00030AB5">
        <w:rPr>
          <w:color w:val="1F4E79" w:themeColor="accent1" w:themeShade="80"/>
        </w:rPr>
        <w:br/>
        <w:t xml:space="preserve">public </w:t>
      </w:r>
      <w:proofErr w:type="spellStart"/>
      <w:r w:rsidRPr="00030AB5">
        <w:rPr>
          <w:color w:val="1F4E79" w:themeColor="accent1" w:themeShade="80"/>
        </w:rPr>
        <w:t>RouterFunction</w:t>
      </w:r>
      <w:proofErr w:type="spellEnd"/>
      <w:r w:rsidRPr="00030AB5">
        <w:rPr>
          <w:color w:val="1F4E79" w:themeColor="accent1" w:themeShade="80"/>
        </w:rPr>
        <w:t>&lt;</w:t>
      </w:r>
      <w:proofErr w:type="spellStart"/>
      <w:r w:rsidRPr="00030AB5">
        <w:rPr>
          <w:color w:val="1F4E79" w:themeColor="accent1" w:themeShade="80"/>
        </w:rPr>
        <w:t>ServerResponse</w:t>
      </w:r>
      <w:proofErr w:type="spellEnd"/>
      <w:r w:rsidRPr="00030AB5">
        <w:rPr>
          <w:color w:val="1F4E79" w:themeColor="accent1" w:themeShade="80"/>
        </w:rPr>
        <w:t xml:space="preserve">&gt; </w:t>
      </w:r>
      <w:proofErr w:type="spellStart"/>
      <w:proofErr w:type="gramStart"/>
      <w:r w:rsidRPr="00030AB5">
        <w:rPr>
          <w:color w:val="1F4E79" w:themeColor="accent1" w:themeShade="80"/>
        </w:rPr>
        <w:t>inventoryServiceSwaggerRoute</w:t>
      </w:r>
      <w:proofErr w:type="spellEnd"/>
      <w:r w:rsidRPr="00030AB5">
        <w:rPr>
          <w:color w:val="1F4E79" w:themeColor="accent1" w:themeShade="80"/>
        </w:rPr>
        <w:t>(</w:t>
      </w:r>
      <w:proofErr w:type="gramEnd"/>
      <w:r w:rsidRPr="00030AB5">
        <w:rPr>
          <w:color w:val="1F4E79" w:themeColor="accent1" w:themeShade="80"/>
        </w:rPr>
        <w:t>){</w:t>
      </w:r>
      <w:r w:rsidRPr="00030AB5">
        <w:rPr>
          <w:color w:val="1F4E79" w:themeColor="accent1" w:themeShade="80"/>
        </w:rPr>
        <w:br/>
        <w:t xml:space="preserve">    return </w:t>
      </w:r>
      <w:proofErr w:type="spellStart"/>
      <w:r w:rsidRPr="00030AB5">
        <w:rPr>
          <w:color w:val="1F4E79" w:themeColor="accent1" w:themeShade="80"/>
        </w:rPr>
        <w:t>GatewayRouterFunctions.</w:t>
      </w:r>
      <w:r w:rsidRPr="00030AB5">
        <w:rPr>
          <w:i/>
          <w:iCs/>
          <w:color w:val="1F4E79" w:themeColor="accent1" w:themeShade="80"/>
        </w:rPr>
        <w:t>route</w:t>
      </w:r>
      <w:proofErr w:type="spellEnd"/>
      <w:r w:rsidRPr="00030AB5">
        <w:rPr>
          <w:color w:val="1F4E79" w:themeColor="accent1" w:themeShade="80"/>
        </w:rPr>
        <w:t>("</w:t>
      </w:r>
      <w:proofErr w:type="spellStart"/>
      <w:r w:rsidRPr="00030AB5">
        <w:rPr>
          <w:color w:val="1F4E79" w:themeColor="accent1" w:themeShade="80"/>
        </w:rPr>
        <w:t>inventory_service_swagger</w:t>
      </w:r>
      <w:proofErr w:type="spellEnd"/>
      <w:r w:rsidRPr="00030AB5">
        <w:rPr>
          <w:color w:val="1F4E79" w:themeColor="accent1" w:themeShade="80"/>
        </w:rPr>
        <w:t>")</w:t>
      </w:r>
      <w:r w:rsidRPr="00030AB5">
        <w:rPr>
          <w:color w:val="1F4E79" w:themeColor="accent1" w:themeShade="80"/>
        </w:rPr>
        <w:br/>
        <w:t xml:space="preserve">            .route(RequestPredicates.</w:t>
      </w:r>
      <w:r w:rsidRPr="00030AB5">
        <w:rPr>
          <w:i/>
          <w:iCs/>
          <w:color w:val="1F4E79" w:themeColor="accent1" w:themeShade="80"/>
        </w:rPr>
        <w:t>path</w:t>
      </w:r>
      <w:r w:rsidRPr="00030AB5">
        <w:rPr>
          <w:color w:val="1F4E79" w:themeColor="accent1" w:themeShade="80"/>
        </w:rPr>
        <w:t xml:space="preserve">("/aggregate/inventory-service/v3/api-docs"), </w:t>
      </w:r>
      <w:proofErr w:type="spellStart"/>
      <w:r w:rsidRPr="00030AB5">
        <w:rPr>
          <w:color w:val="1F4E79" w:themeColor="accent1" w:themeShade="80"/>
        </w:rPr>
        <w:t>HandlerFunctions.</w:t>
      </w:r>
      <w:r w:rsidRPr="00030AB5">
        <w:rPr>
          <w:i/>
          <w:iCs/>
          <w:color w:val="1F4E79" w:themeColor="accent1" w:themeShade="80"/>
        </w:rPr>
        <w:t>http</w:t>
      </w:r>
      <w:proofErr w:type="spellEnd"/>
      <w:r w:rsidRPr="00030AB5">
        <w:rPr>
          <w:color w:val="1F4E79" w:themeColor="accent1" w:themeShade="80"/>
        </w:rPr>
        <w:t>(</w:t>
      </w:r>
      <w:proofErr w:type="spellStart"/>
      <w:r w:rsidRPr="00030AB5">
        <w:rPr>
          <w:color w:val="1F4E79" w:themeColor="accent1" w:themeShade="80"/>
        </w:rPr>
        <w:t>inventoryServiceUrl</w:t>
      </w:r>
      <w:proofErr w:type="spellEnd"/>
      <w:r w:rsidRPr="00030AB5">
        <w:rPr>
          <w:color w:val="1F4E79" w:themeColor="accent1" w:themeShade="80"/>
        </w:rPr>
        <w:t>))</w:t>
      </w:r>
      <w:r w:rsidRPr="00030AB5">
        <w:rPr>
          <w:color w:val="1F4E79" w:themeColor="accent1" w:themeShade="80"/>
        </w:rPr>
        <w:br/>
        <w:t xml:space="preserve">            .filter(</w:t>
      </w:r>
      <w:proofErr w:type="spellStart"/>
      <w:r w:rsidRPr="00030AB5">
        <w:rPr>
          <w:i/>
          <w:iCs/>
          <w:color w:val="1F4E79" w:themeColor="accent1" w:themeShade="80"/>
        </w:rPr>
        <w:t>setPath</w:t>
      </w:r>
      <w:proofErr w:type="spellEnd"/>
      <w:r w:rsidRPr="00030AB5">
        <w:rPr>
          <w:color w:val="1F4E79" w:themeColor="accent1" w:themeShade="80"/>
        </w:rPr>
        <w:t>("/</w:t>
      </w:r>
      <w:proofErr w:type="spellStart"/>
      <w:r w:rsidRPr="00030AB5">
        <w:rPr>
          <w:color w:val="1F4E79" w:themeColor="accent1" w:themeShade="80"/>
        </w:rPr>
        <w:t>api</w:t>
      </w:r>
      <w:proofErr w:type="spellEnd"/>
      <w:r w:rsidRPr="00030AB5">
        <w:rPr>
          <w:color w:val="1F4E79" w:themeColor="accent1" w:themeShade="80"/>
        </w:rPr>
        <w:t>-docs"))</w:t>
      </w:r>
      <w:r w:rsidRPr="00030AB5">
        <w:rPr>
          <w:color w:val="1F4E79" w:themeColor="accent1" w:themeShade="80"/>
        </w:rPr>
        <w:br/>
        <w:t xml:space="preserve">            .build();</w:t>
      </w:r>
      <w:r w:rsidRPr="00030AB5">
        <w:rPr>
          <w:color w:val="1F4E79" w:themeColor="accent1" w:themeShade="80"/>
        </w:rPr>
        <w:br/>
        <w:t>}</w:t>
      </w:r>
    </w:p>
    <w:p w:rsidR="00AC476A" w:rsidRDefault="00AC476A" w:rsidP="00D85085">
      <w:pPr>
        <w:rPr>
          <w:lang w:val="en-US"/>
        </w:rPr>
      </w:pPr>
    </w:p>
    <w:p w:rsidR="00AC476A" w:rsidRDefault="00E706BA" w:rsidP="00D85085">
      <w:pPr>
        <w:rPr>
          <w:lang w:val="en-US"/>
        </w:rPr>
      </w:pPr>
      <w:r>
        <w:rPr>
          <w:lang w:val="en-US"/>
        </w:rPr>
        <w:t xml:space="preserve">We have also given all permissions for swagger related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in our </w:t>
      </w:r>
      <w:proofErr w:type="spellStart"/>
      <w:r>
        <w:rPr>
          <w:lang w:val="en-US"/>
        </w:rPr>
        <w:t>SecurityConfig</w:t>
      </w:r>
      <w:proofErr w:type="spellEnd"/>
      <w:r>
        <w:rPr>
          <w:lang w:val="en-US"/>
        </w:rPr>
        <w:t xml:space="preserve">, so now we can access the swagger from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-gateway</w:t>
      </w:r>
    </w:p>
    <w:p w:rsidR="00E706BA" w:rsidRDefault="00872C0D" w:rsidP="00D85085">
      <w:pPr>
        <w:rPr>
          <w:lang w:val="en-US"/>
        </w:rPr>
      </w:pPr>
      <w:hyperlink r:id="rId14" w:history="1">
        <w:r w:rsidR="00E706BA" w:rsidRPr="00661930">
          <w:rPr>
            <w:rStyle w:val="Hyperlink"/>
            <w:lang w:val="en-US"/>
          </w:rPr>
          <w:t>http://localhost:9000/swagger.ui/index.html</w:t>
        </w:r>
      </w:hyperlink>
    </w:p>
    <w:p w:rsidR="00E706BA" w:rsidRDefault="00E706BA" w:rsidP="00E706BA">
      <w:pPr>
        <w:jc w:val="center"/>
        <w:rPr>
          <w:lang w:val="en-US"/>
        </w:rPr>
      </w:pPr>
      <w:r w:rsidRPr="00E706BA">
        <w:rPr>
          <w:noProof/>
          <w:lang w:eastAsia="en-IN" w:bidi="ar-SA"/>
        </w:rPr>
        <w:drawing>
          <wp:inline distT="0" distB="0" distL="0" distR="0" wp14:anchorId="74FB7C76" wp14:editId="445C1C89">
            <wp:extent cx="4762500" cy="2738464"/>
            <wp:effectExtent l="76200" t="76200" r="133350" b="138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216" cy="2744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4A0" w:rsidRDefault="00FA24A0" w:rsidP="00D85085">
      <w:pPr>
        <w:rPr>
          <w:lang w:val="en-US"/>
        </w:rPr>
      </w:pPr>
    </w:p>
    <w:p w:rsidR="00350B2E" w:rsidRPr="007F142A" w:rsidRDefault="00791C96" w:rsidP="00332831">
      <w:pPr>
        <w:jc w:val="center"/>
        <w:rPr>
          <w:b/>
          <w:sz w:val="32"/>
          <w:lang w:val="en-US"/>
        </w:rPr>
      </w:pPr>
      <w:proofErr w:type="spellStart"/>
      <w:r w:rsidRPr="007F142A">
        <w:rPr>
          <w:b/>
          <w:sz w:val="32"/>
          <w:lang w:val="en-US"/>
        </w:rPr>
        <w:t>OpenFeign</w:t>
      </w:r>
      <w:proofErr w:type="spellEnd"/>
      <w:r w:rsidRPr="007F142A">
        <w:rPr>
          <w:b/>
          <w:sz w:val="32"/>
          <w:lang w:val="en-US"/>
        </w:rPr>
        <w:t xml:space="preserve"> client to </w:t>
      </w:r>
      <w:proofErr w:type="spellStart"/>
      <w:r w:rsidRPr="007F142A">
        <w:rPr>
          <w:b/>
          <w:sz w:val="32"/>
          <w:lang w:val="en-US"/>
        </w:rPr>
        <w:t>RestClient</w:t>
      </w:r>
      <w:proofErr w:type="spellEnd"/>
      <w:r w:rsidRPr="007F142A">
        <w:rPr>
          <w:b/>
          <w:sz w:val="32"/>
          <w:lang w:val="en-US"/>
        </w:rPr>
        <w:t xml:space="preserve"> migration:</w:t>
      </w:r>
    </w:p>
    <w:p w:rsidR="007F142A" w:rsidRPr="00030AB5" w:rsidRDefault="007F142A" w:rsidP="007F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</w:pPr>
      <w:proofErr w:type="gram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public</w:t>
      </w:r>
      <w:proofErr w:type="gram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interface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InventoryClient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{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@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GetExchange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("/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api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/inventory")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boolean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isInStock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(@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RequestParam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String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skuCode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, @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RequestParam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Integer quantity);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>}</w:t>
      </w:r>
    </w:p>
    <w:p w:rsidR="007F142A" w:rsidRDefault="007F142A" w:rsidP="00D85085">
      <w:pPr>
        <w:rPr>
          <w:lang w:val="en-US"/>
        </w:rPr>
      </w:pPr>
    </w:p>
    <w:p w:rsidR="007F142A" w:rsidRDefault="007F142A" w:rsidP="00D85085">
      <w:pPr>
        <w:rPr>
          <w:lang w:val="en-US"/>
        </w:rPr>
      </w:pPr>
      <w:r>
        <w:rPr>
          <w:lang w:val="en-US"/>
        </w:rPr>
        <w:t xml:space="preserve">Adding a </w:t>
      </w:r>
      <w:proofErr w:type="spellStart"/>
      <w:proofErr w:type="gramStart"/>
      <w:r>
        <w:rPr>
          <w:lang w:val="en-US"/>
        </w:rPr>
        <w:t>RestClientConfig</w:t>
      </w:r>
      <w:proofErr w:type="spellEnd"/>
      <w:r>
        <w:rPr>
          <w:lang w:val="en-US"/>
        </w:rPr>
        <w:t xml:space="preserve"> :</w:t>
      </w:r>
      <w:proofErr w:type="gramEnd"/>
    </w:p>
    <w:p w:rsidR="007F142A" w:rsidRPr="00030AB5" w:rsidRDefault="007F142A" w:rsidP="007F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</w:pP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@Configuration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public class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RestClientConfig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{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@Value("${inventory.service.url}")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private String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inventoryServiceUrl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;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@Bean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public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InventoryClient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inventoryClient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() {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   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RestClient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restClient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=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RestClient.</w:t>
      </w:r>
      <w:r w:rsidRPr="00030AB5">
        <w:rPr>
          <w:rFonts w:ascii="Courier New" w:eastAsia="Times New Roman" w:hAnsi="Courier New" w:cs="Courier New"/>
          <w:i/>
          <w:iCs/>
          <w:color w:val="1F4E79" w:themeColor="accent1" w:themeShade="80"/>
          <w:sz w:val="20"/>
          <w:szCs w:val="20"/>
          <w:lang w:eastAsia="en-IN" w:bidi="ar-SA"/>
        </w:rPr>
        <w:t>builder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()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            .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baseUrl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inventoryServiceUrl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)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            .build();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   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var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restClientAdapter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=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RestClientAdapter.</w:t>
      </w:r>
      <w:r w:rsidRPr="00030AB5">
        <w:rPr>
          <w:rFonts w:ascii="Courier New" w:eastAsia="Times New Roman" w:hAnsi="Courier New" w:cs="Courier New"/>
          <w:i/>
          <w:iCs/>
          <w:color w:val="1F4E79" w:themeColor="accent1" w:themeShade="80"/>
          <w:sz w:val="20"/>
          <w:szCs w:val="20"/>
          <w:lang w:eastAsia="en-IN" w:bidi="ar-SA"/>
        </w:rPr>
        <w:t>create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restClient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);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   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var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httpServiceProxyFactory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 xml:space="preserve"> =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HttpServiceProxyFactory.</w:t>
      </w:r>
      <w:r w:rsidRPr="00030AB5">
        <w:rPr>
          <w:rFonts w:ascii="Courier New" w:eastAsia="Times New Roman" w:hAnsi="Courier New" w:cs="Courier New"/>
          <w:i/>
          <w:iCs/>
          <w:color w:val="1F4E79" w:themeColor="accent1" w:themeShade="80"/>
          <w:sz w:val="20"/>
          <w:szCs w:val="20"/>
          <w:lang w:eastAsia="en-IN" w:bidi="ar-SA"/>
        </w:rPr>
        <w:t>builderFor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restClientAdapter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).build();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    return 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httpServiceProxyFactory.createClient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(</w:t>
      </w:r>
      <w:proofErr w:type="spellStart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InventoryClient.class</w:t>
      </w:r>
      <w:proofErr w:type="spellEnd"/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);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 xml:space="preserve">    }</w:t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</w:r>
      <w:r w:rsidRPr="00030AB5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br/>
        <w:t>}</w:t>
      </w:r>
    </w:p>
    <w:p w:rsidR="00791C96" w:rsidRDefault="00791C96" w:rsidP="00D85085">
      <w:pPr>
        <w:rPr>
          <w:lang w:val="en-US"/>
        </w:rPr>
      </w:pPr>
    </w:p>
    <w:p w:rsidR="00791C96" w:rsidRPr="003818EF" w:rsidRDefault="007F142A" w:rsidP="00D85085">
      <w:pPr>
        <w:rPr>
          <w:b/>
          <w:lang w:val="en-US"/>
        </w:rPr>
      </w:pPr>
      <w:r w:rsidRPr="003818EF">
        <w:rPr>
          <w:b/>
          <w:lang w:val="en-US"/>
        </w:rPr>
        <w:t xml:space="preserve">Some </w:t>
      </w:r>
      <w:proofErr w:type="gramStart"/>
      <w:r w:rsidRPr="003818EF">
        <w:rPr>
          <w:b/>
          <w:lang w:val="en-US"/>
        </w:rPr>
        <w:t>refactoring :</w:t>
      </w:r>
      <w:proofErr w:type="gramEnd"/>
    </w:p>
    <w:p w:rsidR="007F142A" w:rsidRDefault="007F142A" w:rsidP="00D85085">
      <w:pPr>
        <w:rPr>
          <w:lang w:val="en-US"/>
        </w:rPr>
      </w:pPr>
      <w:r>
        <w:rPr>
          <w:lang w:val="en-US"/>
        </w:rPr>
        <w:t xml:space="preserve">Remove the </w:t>
      </w:r>
      <w:proofErr w:type="spellStart"/>
      <w:r>
        <w:rPr>
          <w:lang w:val="en-US"/>
        </w:rPr>
        <w:t>EnableFeignClient</w:t>
      </w:r>
      <w:proofErr w:type="spellEnd"/>
      <w:r>
        <w:rPr>
          <w:lang w:val="en-US"/>
        </w:rPr>
        <w:t xml:space="preserve"> annotation from the root class of order </w:t>
      </w:r>
      <w:proofErr w:type="spellStart"/>
      <w:r>
        <w:rPr>
          <w:lang w:val="en-US"/>
        </w:rPr>
        <w:t>microservice</w:t>
      </w:r>
      <w:proofErr w:type="spellEnd"/>
    </w:p>
    <w:p w:rsidR="007F142A" w:rsidRDefault="007F142A" w:rsidP="00D85085">
      <w:pPr>
        <w:rPr>
          <w:lang w:val="en-US"/>
        </w:rPr>
      </w:pPr>
      <w:r>
        <w:rPr>
          <w:lang w:val="en-US"/>
        </w:rPr>
        <w:t>Remove the dependency from pom.xml</w:t>
      </w:r>
    </w:p>
    <w:p w:rsidR="007F142A" w:rsidRDefault="007F142A" w:rsidP="00D85085">
      <w:pPr>
        <w:rPr>
          <w:lang w:val="en-US"/>
        </w:rPr>
      </w:pPr>
    </w:p>
    <w:p w:rsidR="003818EF" w:rsidRPr="003818EF" w:rsidRDefault="003818EF" w:rsidP="00332831">
      <w:pPr>
        <w:jc w:val="center"/>
        <w:rPr>
          <w:b/>
          <w:sz w:val="32"/>
          <w:lang w:val="en-US"/>
        </w:rPr>
      </w:pPr>
      <w:r w:rsidRPr="003818EF">
        <w:rPr>
          <w:b/>
          <w:sz w:val="32"/>
          <w:lang w:val="en-US"/>
        </w:rPr>
        <w:t>Circuit Breaker</w:t>
      </w:r>
    </w:p>
    <w:p w:rsidR="003818EF" w:rsidRDefault="003818EF" w:rsidP="00D85085">
      <w:pPr>
        <w:rPr>
          <w:lang w:val="en-US"/>
        </w:rPr>
      </w:pPr>
      <w:r>
        <w:rPr>
          <w:lang w:val="en-US"/>
        </w:rPr>
        <w:t>Circuit breaker follows a principle similar to the circuit system in our homes.</w:t>
      </w:r>
    </w:p>
    <w:p w:rsidR="003818EF" w:rsidRDefault="003818EF" w:rsidP="00D85085">
      <w:pPr>
        <w:rPr>
          <w:lang w:val="en-US"/>
        </w:rPr>
      </w:pPr>
      <w:r>
        <w:rPr>
          <w:lang w:val="en-US"/>
        </w:rPr>
        <w:t>We use Resilience4j for this which is a light-weight fault tolerance model.</w:t>
      </w:r>
    </w:p>
    <w:p w:rsidR="003818EF" w:rsidRDefault="003818EF" w:rsidP="00D85085">
      <w:pPr>
        <w:rPr>
          <w:lang w:val="en-US"/>
        </w:rPr>
      </w:pPr>
      <w:r>
        <w:rPr>
          <w:lang w:val="en-US"/>
        </w:rPr>
        <w:t xml:space="preserve">We need 2 dependencies for </w:t>
      </w:r>
      <w:proofErr w:type="gramStart"/>
      <w:r>
        <w:rPr>
          <w:lang w:val="en-US"/>
        </w:rPr>
        <w:t>this :</w:t>
      </w:r>
      <w:proofErr w:type="gramEnd"/>
    </w:p>
    <w:p w:rsidR="003818EF" w:rsidRDefault="003818EF" w:rsidP="003818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Circuit-breaker resilience4j</w:t>
      </w:r>
    </w:p>
    <w:p w:rsidR="003818EF" w:rsidRDefault="003818EF" w:rsidP="003818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Actuator </w:t>
      </w:r>
    </w:p>
    <w:p w:rsidR="003818EF" w:rsidRDefault="003818EF" w:rsidP="003818EF">
      <w:pPr>
        <w:rPr>
          <w:lang w:val="en-US"/>
        </w:rPr>
      </w:pPr>
      <w:r>
        <w:rPr>
          <w:lang w:val="en-US"/>
        </w:rPr>
        <w:t>Actuator is used because resilience relies on the actuator endpoints mostly the health endpoint for useful insights on the implemented circuit breaker.</w:t>
      </w:r>
    </w:p>
    <w:p w:rsidR="003818EF" w:rsidRPr="003818EF" w:rsidRDefault="003818EF" w:rsidP="003818EF">
      <w:pPr>
        <w:rPr>
          <w:b/>
          <w:lang w:val="en-US"/>
        </w:rPr>
      </w:pPr>
      <w:proofErr w:type="gramStart"/>
      <w:r w:rsidRPr="003818EF">
        <w:rPr>
          <w:b/>
          <w:lang w:val="en-US"/>
        </w:rPr>
        <w:t>Important :</w:t>
      </w:r>
      <w:proofErr w:type="gramEnd"/>
    </w:p>
    <w:p w:rsidR="003818EF" w:rsidRDefault="003818EF" w:rsidP="003818EF">
      <w:pPr>
        <w:rPr>
          <w:lang w:val="en-US"/>
        </w:rPr>
      </w:pPr>
      <w:r>
        <w:rPr>
          <w:lang w:val="en-US"/>
        </w:rPr>
        <w:t xml:space="preserve">The properties related to actuator and resilience which we define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are very important, because a lot of things, mostly numbers, are configured </w:t>
      </w:r>
      <w:proofErr w:type="gramStart"/>
      <w:r>
        <w:rPr>
          <w:lang w:val="en-US"/>
        </w:rPr>
        <w:t>here :</w:t>
      </w:r>
      <w:proofErr w:type="gramEnd"/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i/>
          <w:iCs/>
          <w:color w:val="1F4E79" w:themeColor="accent1" w:themeShade="80"/>
          <w:sz w:val="18"/>
          <w:szCs w:val="21"/>
          <w:lang w:eastAsia="en-IN" w:bidi="ar-SA"/>
        </w:rPr>
        <w:t># Actuator Endpoints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proofErr w:type="spellStart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management.health.circuitbreakers.enabled</w:t>
      </w:r>
      <w:proofErr w:type="spellEnd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=true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proofErr w:type="spellStart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management.endpoints.web.exposure.include</w:t>
      </w:r>
      <w:proofErr w:type="spellEnd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=*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proofErr w:type="spellStart"/>
      <w:proofErr w:type="gramStart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management.endpoint.health.show</w:t>
      </w:r>
      <w:proofErr w:type="spellEnd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-details=</w:t>
      </w:r>
      <w:proofErr w:type="gramEnd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always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i/>
          <w:iCs/>
          <w:color w:val="1F4E79" w:themeColor="accent1" w:themeShade="80"/>
          <w:sz w:val="18"/>
          <w:szCs w:val="21"/>
          <w:lang w:eastAsia="en-IN" w:bidi="ar-SA"/>
        </w:rPr>
        <w:t>#Resilinece4j Properties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resilience4j.circuitbreaker.configs.default.registerHealthIndicator=true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resilience4j.circuitbreaker.configs.default.slidingWindowType=COUNT_BASED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resilience4j.circuitbreaker.configs.default.slidingWindowSize=10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resilience4j.circuitbreaker.configs.default.failureRateThreshold=50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resilience4j.circuitbreaker.configs.default.waitDurationInOpenState=5s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resilience4j.circuitbreaker.configs.default.permittedNumberOfCallsInHalfOpenState=3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resilience4j.circuitbreaker.configs.default.automaticTransitionFromOpenToHalfOpenEnabled=true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proofErr w:type="gramStart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resilience4j.circuitbreaker.configs.default.minimum-number-of-calls=</w:t>
      </w:r>
      <w:proofErr w:type="gramEnd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5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i/>
          <w:iCs/>
          <w:color w:val="1F4E79" w:themeColor="accent1" w:themeShade="80"/>
          <w:sz w:val="18"/>
          <w:szCs w:val="21"/>
          <w:lang w:eastAsia="en-IN" w:bidi="ar-SA"/>
        </w:rPr>
        <w:t>#Resilience4J Timeout Properties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proofErr w:type="gramStart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resilience4j.timelimiter.configs.default.timeout-duration=</w:t>
      </w:r>
      <w:proofErr w:type="gramEnd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3s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3818EF">
        <w:rPr>
          <w:rFonts w:ascii="Consolas" w:eastAsia="Times New Roman" w:hAnsi="Consolas" w:cs="Times New Roman"/>
          <w:i/>
          <w:iCs/>
          <w:color w:val="1F4E79" w:themeColor="accent1" w:themeShade="80"/>
          <w:sz w:val="18"/>
          <w:szCs w:val="21"/>
          <w:lang w:eastAsia="en-IN" w:bidi="ar-SA"/>
        </w:rPr>
        <w:t>#Resilience4J Retry Properties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proofErr w:type="gramStart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resilience4j.retry.configs.default.max-attempts=</w:t>
      </w:r>
      <w:proofErr w:type="gramEnd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3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proofErr w:type="gramStart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resilience4j.retry.configs.default.wait-duration=</w:t>
      </w:r>
      <w:proofErr w:type="gramEnd"/>
      <w:r w:rsidRPr="003818EF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2s</w:t>
      </w:r>
    </w:p>
    <w:p w:rsidR="003818EF" w:rsidRPr="003818EF" w:rsidRDefault="003818EF" w:rsidP="003818EF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ar-SA"/>
        </w:rPr>
      </w:pPr>
    </w:p>
    <w:p w:rsidR="003818EF" w:rsidRDefault="003818EF" w:rsidP="003818EF">
      <w:pPr>
        <w:rPr>
          <w:lang w:val="en-US"/>
        </w:rPr>
      </w:pPr>
    </w:p>
    <w:p w:rsidR="003818EF" w:rsidRPr="003818EF" w:rsidRDefault="003818EF" w:rsidP="003818EF">
      <w:pPr>
        <w:rPr>
          <w:b/>
          <w:lang w:val="en-US"/>
        </w:rPr>
      </w:pPr>
      <w:r w:rsidRPr="003818EF">
        <w:rPr>
          <w:b/>
          <w:lang w:val="en-US"/>
        </w:rPr>
        <w:t>Different states of circuit-</w:t>
      </w:r>
      <w:proofErr w:type="gramStart"/>
      <w:r w:rsidRPr="003818EF">
        <w:rPr>
          <w:b/>
          <w:lang w:val="en-US"/>
        </w:rPr>
        <w:t>breaker :</w:t>
      </w:r>
      <w:proofErr w:type="gramEnd"/>
    </w:p>
    <w:p w:rsidR="003818EF" w:rsidRPr="003818EF" w:rsidRDefault="003818EF" w:rsidP="003818EF">
      <w:pPr>
        <w:rPr>
          <w:lang w:val="en-US"/>
        </w:rPr>
      </w:pPr>
      <w:r w:rsidRPr="003818EF">
        <w:rPr>
          <w:noProof/>
          <w:lang w:eastAsia="en-IN" w:bidi="ar-SA"/>
        </w:rPr>
        <w:drawing>
          <wp:inline distT="0" distB="0" distL="0" distR="0" wp14:anchorId="7F5C73D3" wp14:editId="2B141206">
            <wp:extent cx="3270250" cy="196990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8242" cy="19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EF" w:rsidRPr="00030AB5" w:rsidRDefault="00030AB5" w:rsidP="00D85085">
      <w:pPr>
        <w:rPr>
          <w:b/>
          <w:lang w:val="en-US"/>
        </w:rPr>
      </w:pPr>
      <w:r w:rsidRPr="00030AB5">
        <w:rPr>
          <w:b/>
          <w:lang w:val="en-US"/>
        </w:rPr>
        <w:t xml:space="preserve">Next we add a fallback route, holding the logic to handle a circuit broken </w:t>
      </w:r>
      <w:proofErr w:type="gramStart"/>
      <w:r w:rsidRPr="00030AB5">
        <w:rPr>
          <w:b/>
          <w:lang w:val="en-US"/>
        </w:rPr>
        <w:t>situation :</w:t>
      </w:r>
      <w:proofErr w:type="gramEnd"/>
    </w:p>
    <w:p w:rsidR="00030AB5" w:rsidRPr="00030AB5" w:rsidRDefault="00030AB5" w:rsidP="00030AB5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@Bean</w:t>
      </w:r>
    </w:p>
    <w:p w:rsidR="00030AB5" w:rsidRPr="00030AB5" w:rsidRDefault="00030AB5" w:rsidP="00030AB5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proofErr w:type="gram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public</w:t>
      </w:r>
      <w:proofErr w:type="gram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 xml:space="preserve"> </w:t>
      </w:r>
      <w:proofErr w:type="spell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RouterFunction</w:t>
      </w:r>
      <w:proofErr w:type="spell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&lt;</w:t>
      </w:r>
      <w:proofErr w:type="spell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ServerResponse</w:t>
      </w:r>
      <w:proofErr w:type="spell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 xml:space="preserve">&gt; </w:t>
      </w:r>
      <w:proofErr w:type="spell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fallbackRoute</w:t>
      </w:r>
      <w:proofErr w:type="spell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() {</w:t>
      </w:r>
    </w:p>
    <w:p w:rsidR="00030AB5" w:rsidRPr="00030AB5" w:rsidRDefault="00030AB5" w:rsidP="00030AB5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 xml:space="preserve">        </w:t>
      </w:r>
      <w:proofErr w:type="gram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return</w:t>
      </w:r>
      <w:proofErr w:type="gram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 xml:space="preserve"> route("</w:t>
      </w:r>
      <w:proofErr w:type="spell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fallbackRoute</w:t>
      </w:r>
      <w:proofErr w:type="spell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")</w:t>
      </w:r>
    </w:p>
    <w:p w:rsidR="00030AB5" w:rsidRPr="00030AB5" w:rsidRDefault="00030AB5" w:rsidP="00030AB5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                .</w:t>
      </w:r>
      <w:proofErr w:type="gram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GET(</w:t>
      </w:r>
      <w:proofErr w:type="gram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"/</w:t>
      </w:r>
      <w:proofErr w:type="spell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fallbackRoute</w:t>
      </w:r>
      <w:proofErr w:type="spell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 xml:space="preserve">", request -&gt; </w:t>
      </w:r>
      <w:proofErr w:type="spell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ServerResponse.status</w:t>
      </w:r>
      <w:proofErr w:type="spell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(</w:t>
      </w:r>
      <w:proofErr w:type="spell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HttpStatus.SERVICE_UNAVAILABLE</w:t>
      </w:r>
      <w:proofErr w:type="spell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)</w:t>
      </w:r>
    </w:p>
    <w:p w:rsidR="00030AB5" w:rsidRPr="00030AB5" w:rsidRDefault="00030AB5" w:rsidP="00030AB5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                        .</w:t>
      </w:r>
      <w:proofErr w:type="gram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body(</w:t>
      </w:r>
      <w:proofErr w:type="gram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"Service Unavailable, please try again later"))</w:t>
      </w:r>
    </w:p>
    <w:p w:rsidR="00030AB5" w:rsidRPr="00030AB5" w:rsidRDefault="00030AB5" w:rsidP="00030AB5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                .</w:t>
      </w:r>
      <w:proofErr w:type="gram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build(</w:t>
      </w:r>
      <w:proofErr w:type="gram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);</w:t>
      </w:r>
    </w:p>
    <w:p w:rsidR="00030AB5" w:rsidRPr="00030AB5" w:rsidRDefault="00030AB5" w:rsidP="00030AB5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    }</w:t>
      </w:r>
    </w:p>
    <w:p w:rsidR="00030AB5" w:rsidRDefault="00030AB5" w:rsidP="00D85085">
      <w:pPr>
        <w:rPr>
          <w:lang w:val="en-US"/>
        </w:rPr>
      </w:pPr>
    </w:p>
    <w:p w:rsidR="00030AB5" w:rsidRPr="00030AB5" w:rsidRDefault="00030AB5" w:rsidP="00D85085">
      <w:pPr>
        <w:rPr>
          <w:b/>
          <w:lang w:val="en-US"/>
        </w:rPr>
      </w:pPr>
      <w:r w:rsidRPr="00030AB5">
        <w:rPr>
          <w:b/>
          <w:lang w:val="en-US"/>
        </w:rPr>
        <w:t xml:space="preserve">Next we add circuit breaker as a filter to the present routes in </w:t>
      </w:r>
      <w:proofErr w:type="spellStart"/>
      <w:r w:rsidRPr="00030AB5">
        <w:rPr>
          <w:b/>
          <w:lang w:val="en-US"/>
        </w:rPr>
        <w:t>api</w:t>
      </w:r>
      <w:proofErr w:type="spellEnd"/>
      <w:r w:rsidRPr="00030AB5">
        <w:rPr>
          <w:b/>
          <w:lang w:val="en-US"/>
        </w:rPr>
        <w:t>-gateway:</w:t>
      </w:r>
    </w:p>
    <w:p w:rsidR="00030AB5" w:rsidRPr="00030AB5" w:rsidRDefault="00030AB5" w:rsidP="00030AB5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.</w:t>
      </w:r>
      <w:proofErr w:type="gram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filter(</w:t>
      </w:r>
      <w:proofErr w:type="gram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CircuitBreakerFilterFunctions.circuitBreaker("productServiceCircuitBreaker",</w:t>
      </w:r>
    </w:p>
    <w:p w:rsidR="00030AB5" w:rsidRPr="00030AB5" w:rsidRDefault="00030AB5" w:rsidP="00030AB5">
      <w:pP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</w:pPr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 xml:space="preserve">                        </w:t>
      </w:r>
      <w:proofErr w:type="spellStart"/>
      <w:proofErr w:type="gram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URI.create</w:t>
      </w:r>
      <w:proofErr w:type="spell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(</w:t>
      </w:r>
      <w:proofErr w:type="gram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"forward:/</w:t>
      </w:r>
      <w:proofErr w:type="spellStart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fallbackRoute</w:t>
      </w:r>
      <w:proofErr w:type="spellEnd"/>
      <w:r w:rsidRPr="00030AB5">
        <w:rPr>
          <w:rFonts w:ascii="Consolas" w:eastAsia="Times New Roman" w:hAnsi="Consolas" w:cs="Times New Roman"/>
          <w:color w:val="1F4E79" w:themeColor="accent1" w:themeShade="80"/>
          <w:sz w:val="18"/>
          <w:szCs w:val="21"/>
          <w:lang w:eastAsia="en-IN" w:bidi="ar-SA"/>
        </w:rPr>
        <w:t>")))</w:t>
      </w:r>
    </w:p>
    <w:p w:rsidR="00030AB5" w:rsidRDefault="00030AB5" w:rsidP="00D85085">
      <w:pPr>
        <w:rPr>
          <w:lang w:val="en-US"/>
        </w:rPr>
      </w:pPr>
    </w:p>
    <w:p w:rsidR="00030AB5" w:rsidRPr="00A1153E" w:rsidRDefault="00030AB5" w:rsidP="00D85085">
      <w:pPr>
        <w:rPr>
          <w:b/>
          <w:lang w:val="en-US"/>
        </w:rPr>
      </w:pPr>
      <w:proofErr w:type="gramStart"/>
      <w:r w:rsidRPr="00A1153E">
        <w:rPr>
          <w:b/>
          <w:lang w:val="en-US"/>
        </w:rPr>
        <w:t>Testing :</w:t>
      </w:r>
      <w:proofErr w:type="gramEnd"/>
    </w:p>
    <w:p w:rsidR="00030AB5" w:rsidRDefault="00030AB5" w:rsidP="00D85085">
      <w:pPr>
        <w:rPr>
          <w:lang w:val="en-US"/>
        </w:rPr>
      </w:pP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circuitBreakers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: {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status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"UP"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details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: {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lastRenderedPageBreak/>
        <w:t xml:space="preserve">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productServiceCircuitBreaker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: {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status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"UP"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details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: {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failureRate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"-1.0%"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failureRateThreshold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"50.0%"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slowCallRate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"-1.0%"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slowCallRateThreshold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"100.0%"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bufferedCalls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2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slowCalls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0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slowFailedCalls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0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failedCalls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1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notPermittedCalls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0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state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"CLOSED"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                    }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                }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            }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        },</w:t>
      </w:r>
    </w:p>
    <w:p w:rsidR="00A1153E" w:rsidRDefault="00A1153E" w:rsidP="00D85085">
      <w:pPr>
        <w:rPr>
          <w:lang w:val="en-US"/>
        </w:rPr>
      </w:pPr>
    </w:p>
    <w:p w:rsidR="00A1153E" w:rsidRPr="00A1153E" w:rsidRDefault="00A1153E" w:rsidP="00D85085">
      <w:pPr>
        <w:rPr>
          <w:b/>
          <w:lang w:val="en-US"/>
        </w:rPr>
      </w:pPr>
      <w:r w:rsidRPr="00A1153E">
        <w:rPr>
          <w:b/>
          <w:lang w:val="en-US"/>
        </w:rPr>
        <w:t xml:space="preserve">After 5 failed </w:t>
      </w:r>
      <w:proofErr w:type="gramStart"/>
      <w:r w:rsidRPr="00A1153E">
        <w:rPr>
          <w:b/>
          <w:lang w:val="en-US"/>
        </w:rPr>
        <w:t>requests :</w:t>
      </w:r>
      <w:proofErr w:type="gramEnd"/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circuitBreakers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: {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status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"UNKNOWN"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details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: {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productServiceCircuitBreaker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: {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status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"CIRCUIT_HALF_OPEN"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details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: {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failureRate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"-1.0%"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failureRateThreshold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"50.0%"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slowCallRate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"-1.0%"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slowCallRateThreshold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"100.0%"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bufferedCalls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0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slowCalls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0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slowFailedCalls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0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failedCalls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0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spellStart"/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notPermittedCalls</w:t>
      </w:r>
      <w:proofErr w:type="spellEnd"/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98658"/>
          <w:sz w:val="14"/>
          <w:szCs w:val="18"/>
          <w:lang w:eastAsia="en-IN" w:bidi="ar-SA"/>
        </w:rPr>
        <w:t>0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,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                        </w:t>
      </w:r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proofErr w:type="gramStart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state</w:t>
      </w:r>
      <w:proofErr w:type="gramEnd"/>
      <w:r w:rsidRPr="00A1153E">
        <w:rPr>
          <w:rFonts w:ascii="Courier New" w:eastAsia="Times New Roman" w:hAnsi="Courier New" w:cs="Courier New"/>
          <w:color w:val="A31515"/>
          <w:sz w:val="14"/>
          <w:szCs w:val="18"/>
          <w:lang w:eastAsia="en-IN" w:bidi="ar-SA"/>
        </w:rPr>
        <w:t>"</w:t>
      </w: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 xml:space="preserve">: </w:t>
      </w:r>
      <w:r w:rsidRPr="00A1153E">
        <w:rPr>
          <w:rFonts w:ascii="Courier New" w:eastAsia="Times New Roman" w:hAnsi="Courier New" w:cs="Courier New"/>
          <w:color w:val="0451A5"/>
          <w:sz w:val="14"/>
          <w:szCs w:val="18"/>
          <w:lang w:eastAsia="en-IN" w:bidi="ar-SA"/>
        </w:rPr>
        <w:t>"HALF_OPEN"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                    }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                }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            }</w:t>
      </w:r>
    </w:p>
    <w:p w:rsidR="00A1153E" w:rsidRPr="00A1153E" w:rsidRDefault="00A1153E" w:rsidP="00A115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</w:pPr>
      <w:r w:rsidRPr="00A1153E">
        <w:rPr>
          <w:rFonts w:ascii="Courier New" w:eastAsia="Times New Roman" w:hAnsi="Courier New" w:cs="Courier New"/>
          <w:color w:val="000000"/>
          <w:sz w:val="14"/>
          <w:szCs w:val="18"/>
          <w:lang w:eastAsia="en-IN" w:bidi="ar-SA"/>
        </w:rPr>
        <w:t>        },</w:t>
      </w:r>
    </w:p>
    <w:p w:rsidR="00A1153E" w:rsidRDefault="00A1153E" w:rsidP="00D85085">
      <w:pPr>
        <w:rPr>
          <w:lang w:val="en-US"/>
        </w:rPr>
      </w:pPr>
    </w:p>
    <w:p w:rsidR="00A1153E" w:rsidRDefault="00A1153E" w:rsidP="00D85085">
      <w:pPr>
        <w:rPr>
          <w:lang w:val="en-US"/>
        </w:rPr>
      </w:pPr>
      <w:r>
        <w:rPr>
          <w:lang w:val="en-US"/>
        </w:rPr>
        <w:t xml:space="preserve">Now again when </w:t>
      </w:r>
      <w:proofErr w:type="spellStart"/>
      <w:r>
        <w:rPr>
          <w:lang w:val="en-US"/>
        </w:rPr>
        <w:t>ProductService</w:t>
      </w:r>
      <w:proofErr w:type="spellEnd"/>
      <w:r>
        <w:rPr>
          <w:lang w:val="en-US"/>
        </w:rPr>
        <w:t xml:space="preserve"> is up and running, after 3 successful requests, state will go back to CLOSED state.</w:t>
      </w:r>
    </w:p>
    <w:p w:rsidR="00A1153E" w:rsidRDefault="00A1153E" w:rsidP="00D85085">
      <w:pPr>
        <w:rPr>
          <w:lang w:val="en-US"/>
        </w:rPr>
      </w:pPr>
    </w:p>
    <w:p w:rsidR="00B44757" w:rsidRDefault="00B44757" w:rsidP="00D85085">
      <w:pPr>
        <w:rPr>
          <w:lang w:val="en-US"/>
        </w:rPr>
      </w:pPr>
      <w:r>
        <w:rPr>
          <w:lang w:val="en-US"/>
        </w:rPr>
        <w:t xml:space="preserve">Next since we have a connection between </w:t>
      </w:r>
      <w:proofErr w:type="spellStart"/>
      <w:r>
        <w:rPr>
          <w:lang w:val="en-US"/>
        </w:rPr>
        <w:t>OrderService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InventoryService</w:t>
      </w:r>
      <w:proofErr w:type="spellEnd"/>
      <w:r>
        <w:rPr>
          <w:lang w:val="en-US"/>
        </w:rPr>
        <w:t xml:space="preserve">, therefore we need to apply circuit-breaker </w:t>
      </w:r>
      <w:proofErr w:type="gramStart"/>
      <w:r>
        <w:rPr>
          <w:lang w:val="en-US"/>
        </w:rPr>
        <w:t>here :</w:t>
      </w:r>
      <w:proofErr w:type="gramEnd"/>
    </w:p>
    <w:p w:rsidR="00B44757" w:rsidRDefault="00B44757" w:rsidP="00D85085">
      <w:pPr>
        <w:rPr>
          <w:lang w:val="en-US"/>
        </w:rPr>
      </w:pPr>
      <w:r>
        <w:rPr>
          <w:lang w:val="en-US"/>
        </w:rPr>
        <w:t xml:space="preserve">So, we add the similar properties to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here as well, but with a slight change, which </w:t>
      </w:r>
      <w:proofErr w:type="gramStart"/>
      <w:r>
        <w:rPr>
          <w:lang w:val="en-US"/>
        </w:rPr>
        <w:t>is :</w:t>
      </w:r>
      <w:proofErr w:type="gramEnd"/>
    </w:p>
    <w:p w:rsidR="00B44757" w:rsidRPr="00B44757" w:rsidRDefault="00B44757" w:rsidP="00B4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</w:pPr>
      <w:proofErr w:type="gramStart"/>
      <w:r w:rsidRPr="00B44757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resilience4j.circuitbreaker.</w:t>
      </w:r>
      <w:r w:rsidRPr="00B44757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highlight w:val="yellow"/>
          <w:lang w:eastAsia="en-IN" w:bidi="ar-SA"/>
        </w:rPr>
        <w:t>instances.inventory</w:t>
      </w:r>
      <w:r w:rsidRPr="00B44757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.event-consumer-buffer-size=</w:t>
      </w:r>
      <w:proofErr w:type="gramEnd"/>
      <w:r w:rsidRPr="00B44757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eastAsia="en-IN" w:bidi="ar-SA"/>
        </w:rPr>
        <w:t>10</w:t>
      </w:r>
    </w:p>
    <w:p w:rsidR="00B44757" w:rsidRDefault="00B44757" w:rsidP="00D85085">
      <w:pPr>
        <w:rPr>
          <w:lang w:val="en-US"/>
        </w:rPr>
      </w:pPr>
    </w:p>
    <w:p w:rsidR="00B44757" w:rsidRDefault="00B44757" w:rsidP="00D85085">
      <w:pPr>
        <w:rPr>
          <w:lang w:val="en-US"/>
        </w:rPr>
      </w:pPr>
      <w:r>
        <w:rPr>
          <w:lang w:val="en-US"/>
        </w:rPr>
        <w:t xml:space="preserve">This </w:t>
      </w:r>
      <w:r w:rsidRPr="00B44757">
        <w:rPr>
          <w:highlight w:val="yellow"/>
          <w:lang w:val="en-US"/>
        </w:rPr>
        <w:t>inventory</w:t>
      </w:r>
      <w:r>
        <w:rPr>
          <w:lang w:val="en-US"/>
        </w:rPr>
        <w:t xml:space="preserve"> is the name given to the </w:t>
      </w:r>
      <w:proofErr w:type="spellStart"/>
      <w:r>
        <w:rPr>
          <w:lang w:val="en-US"/>
        </w:rPr>
        <w:t>InventoryClient</w:t>
      </w:r>
      <w:proofErr w:type="spellEnd"/>
      <w:r>
        <w:rPr>
          <w:lang w:val="en-US"/>
        </w:rPr>
        <w:t xml:space="preserve"> defined in this </w:t>
      </w:r>
      <w:proofErr w:type="gramStart"/>
      <w:r>
        <w:rPr>
          <w:lang w:val="en-US"/>
        </w:rPr>
        <w:t>service :</w:t>
      </w:r>
      <w:proofErr w:type="gramEnd"/>
    </w:p>
    <w:p w:rsidR="00B44757" w:rsidRPr="00B44757" w:rsidRDefault="00B44757" w:rsidP="00B4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</w:pP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public interface 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InventoryClient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{</w:t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Logger </w:t>
      </w:r>
      <w:r w:rsidRPr="00B44757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lang w:eastAsia="en-IN" w:bidi="ar-SA"/>
        </w:rPr>
        <w:t xml:space="preserve">log </w:t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= 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LoggerFactory.</w:t>
      </w:r>
      <w:r w:rsidRPr="00B44757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lang w:eastAsia="en-IN" w:bidi="ar-SA"/>
        </w:rPr>
        <w:t>getLogger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InventoryClient.class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);</w:t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lastRenderedPageBreak/>
        <w:t xml:space="preserve">    @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GetExchange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("/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api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/inventory")</w:t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</w:t>
      </w:r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@</w:t>
      </w:r>
      <w:proofErr w:type="spellStart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CircuitBreaker</w:t>
      </w:r>
      <w:proofErr w:type="spellEnd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 xml:space="preserve">(name = "inventory", </w:t>
      </w:r>
      <w:proofErr w:type="spellStart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fallbackMethod</w:t>
      </w:r>
      <w:proofErr w:type="spellEnd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 xml:space="preserve"> = "</w:t>
      </w:r>
      <w:proofErr w:type="spellStart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fallbackMethod</w:t>
      </w:r>
      <w:proofErr w:type="spellEnd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")</w:t>
      </w:r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br/>
        <w:t xml:space="preserve">    @Retry(name = "inventory")</w:t>
      </w:r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br/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   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boolean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isInStock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(@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RequestParam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String 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skuCode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, @</w:t>
      </w:r>
      <w:proofErr w:type="spellStart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RequestParam</w:t>
      </w:r>
      <w:proofErr w:type="spellEnd"/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Integer quantity);</w:t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</w:t>
      </w:r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 xml:space="preserve">default </w:t>
      </w:r>
      <w:proofErr w:type="spellStart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boolean</w:t>
      </w:r>
      <w:proofErr w:type="spellEnd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 xml:space="preserve"> </w:t>
      </w:r>
      <w:proofErr w:type="spellStart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fallbackMethod</w:t>
      </w:r>
      <w:proofErr w:type="spellEnd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 xml:space="preserve">(String code, Integer quantity, </w:t>
      </w:r>
      <w:proofErr w:type="spellStart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Throwable</w:t>
      </w:r>
      <w:proofErr w:type="spellEnd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 xml:space="preserve"> </w:t>
      </w:r>
      <w:proofErr w:type="spellStart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throwable</w:t>
      </w:r>
      <w:proofErr w:type="spellEnd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) {</w:t>
      </w:r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br/>
        <w:t xml:space="preserve">        </w:t>
      </w:r>
      <w:r w:rsidRPr="00B44757">
        <w:rPr>
          <w:rFonts w:ascii="Courier New" w:eastAsia="Times New Roman" w:hAnsi="Courier New" w:cs="Courier New"/>
          <w:b/>
          <w:i/>
          <w:iCs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log</w:t>
      </w:r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 xml:space="preserve">.info("Cannot get inventory for </w:t>
      </w:r>
      <w:proofErr w:type="spellStart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skucode</w:t>
      </w:r>
      <w:proofErr w:type="spellEnd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 xml:space="preserve"> {}, failure reason: {}", code, </w:t>
      </w:r>
      <w:proofErr w:type="spellStart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throwable.getMessage</w:t>
      </w:r>
      <w:proofErr w:type="spellEnd"/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());</w:t>
      </w:r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br/>
        <w:t xml:space="preserve">        return false;</w:t>
      </w:r>
      <w:r w:rsidRPr="00B44757">
        <w:rPr>
          <w:rFonts w:ascii="Courier New" w:eastAsia="Times New Roman" w:hAnsi="Courier New" w:cs="Courier New"/>
          <w:b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br/>
        <w:t xml:space="preserve">    }</w:t>
      </w:r>
      <w:r w:rsidRPr="00B44757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>}</w:t>
      </w:r>
    </w:p>
    <w:p w:rsidR="00B44757" w:rsidRDefault="00B44757" w:rsidP="00D85085">
      <w:pPr>
        <w:rPr>
          <w:lang w:val="en-US"/>
        </w:rPr>
      </w:pPr>
    </w:p>
    <w:p w:rsidR="00B44757" w:rsidRDefault="00332831" w:rsidP="00D85085">
      <w:pPr>
        <w:rPr>
          <w:lang w:val="en-US"/>
        </w:rPr>
      </w:pPr>
      <w:r>
        <w:rPr>
          <w:lang w:val="en-US"/>
        </w:rPr>
        <w:t>Here we are defining a fallback method, the fallback logic can be improved though.</w:t>
      </w:r>
    </w:p>
    <w:p w:rsidR="00332831" w:rsidRDefault="00332831" w:rsidP="00D85085">
      <w:pPr>
        <w:rPr>
          <w:lang w:val="en-US"/>
        </w:rPr>
      </w:pPr>
      <w:r>
        <w:rPr>
          <w:lang w:val="en-US"/>
        </w:rPr>
        <w:t xml:space="preserve">Also, we are adding a </w:t>
      </w:r>
      <w:proofErr w:type="spellStart"/>
      <w:r w:rsidRPr="00332831">
        <w:rPr>
          <w:b/>
          <w:lang w:val="en-US"/>
        </w:rPr>
        <w:t>timelimiter</w:t>
      </w:r>
      <w:proofErr w:type="spellEnd"/>
      <w:r>
        <w:rPr>
          <w:lang w:val="en-US"/>
        </w:rPr>
        <w:t xml:space="preserve"> by making a few additions to the </w:t>
      </w:r>
      <w:proofErr w:type="spellStart"/>
      <w:proofErr w:type="gramStart"/>
      <w:r>
        <w:rPr>
          <w:lang w:val="en-US"/>
        </w:rPr>
        <w:t>RestClientConfig</w:t>
      </w:r>
      <w:proofErr w:type="spellEnd"/>
      <w:r>
        <w:rPr>
          <w:lang w:val="en-US"/>
        </w:rPr>
        <w:t xml:space="preserve"> :</w:t>
      </w:r>
      <w:proofErr w:type="gramEnd"/>
    </w:p>
    <w:p w:rsidR="00332831" w:rsidRDefault="00332831" w:rsidP="0033283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</w:pP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@Bean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public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InventoryClient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inventoryClient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() {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RestClient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restClient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=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RestClient.</w:t>
      </w:r>
      <w:r w:rsidRPr="00332831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lang w:eastAsia="en-IN" w:bidi="ar-SA"/>
        </w:rPr>
        <w:t>builder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()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        .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baseUrl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inventoryServiceUrl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)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        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.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requestFactory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(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getClientRequestFactory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())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        .build();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var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restClientAdapter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=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RestClientAdapter.</w:t>
      </w:r>
      <w:r w:rsidRPr="00332831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lang w:eastAsia="en-IN" w:bidi="ar-SA"/>
        </w:rPr>
        <w:t>create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restClient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);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var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httpServiceProxyFactory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=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HttpServiceProxyFactory.</w:t>
      </w:r>
      <w:r w:rsidRPr="00332831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lang w:eastAsia="en-IN" w:bidi="ar-SA"/>
        </w:rPr>
        <w:t>builderFor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restClientAdapter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).build();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return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httpServiceProxyFactory.createClient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InventoryClient.class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);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>}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private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ClientHttpRequestFactory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getClientRequestFactory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() {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ClientHttpRequestFactorySettings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clientHttpRequestFactorySettings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 xml:space="preserve"> = </w:t>
      </w:r>
    </w:p>
    <w:p w:rsidR="00332831" w:rsidRPr="00332831" w:rsidRDefault="00332831" w:rsidP="0033283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</w:pPr>
      <w:r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ab/>
      </w:r>
      <w:r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ab/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ClientHttpRequestFactorySettings.</w:t>
      </w:r>
      <w:r w:rsidRPr="00332831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lang w:eastAsia="en-IN" w:bidi="ar-SA"/>
        </w:rPr>
        <w:t>DEFAULTS</w:t>
      </w:r>
      <w:proofErr w:type="spellEnd"/>
      <w:r w:rsidRPr="00332831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lang w:eastAsia="en-IN" w:bidi="ar-SA"/>
        </w:rPr>
        <w:br/>
        <w:t xml:space="preserve">            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.</w:t>
      </w:r>
      <w:proofErr w:type="spellStart"/>
      <w:proofErr w:type="gram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withConnectTimeout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(</w:t>
      </w:r>
      <w:proofErr w:type="spellStart"/>
      <w:proofErr w:type="gram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Duration.</w:t>
      </w:r>
      <w:r w:rsidRPr="00332831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ofSeconds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(3))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        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.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withReadTimeout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(</w:t>
      </w:r>
      <w:proofErr w:type="spellStart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Duration.</w:t>
      </w:r>
      <w:r w:rsidRPr="00332831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ofSeconds</w:t>
      </w:r>
      <w:proofErr w:type="spellEnd"/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shd w:val="clear" w:color="auto" w:fill="D5DCE4" w:themeFill="text2" w:themeFillTint="33"/>
          <w:lang w:eastAsia="en-IN" w:bidi="ar-SA"/>
        </w:rPr>
        <w:t>(3));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 xml:space="preserve">    return ClientHttpRequestFactories.</w:t>
      </w:r>
      <w:r w:rsidRPr="00332831">
        <w:rPr>
          <w:rFonts w:ascii="Courier New" w:eastAsia="Times New Roman" w:hAnsi="Courier New" w:cs="Courier New"/>
          <w:i/>
          <w:iCs/>
          <w:color w:val="1F4E79" w:themeColor="accent1" w:themeShade="80"/>
          <w:sz w:val="16"/>
          <w:szCs w:val="20"/>
          <w:lang w:eastAsia="en-IN" w:bidi="ar-SA"/>
        </w:rPr>
        <w:t>get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t>(clientHttpRequestFactorySettings);</w:t>
      </w:r>
      <w:r w:rsidRPr="00332831">
        <w:rPr>
          <w:rFonts w:ascii="Courier New" w:eastAsia="Times New Roman" w:hAnsi="Courier New" w:cs="Courier New"/>
          <w:color w:val="1F4E79" w:themeColor="accent1" w:themeShade="80"/>
          <w:sz w:val="16"/>
          <w:szCs w:val="20"/>
          <w:lang w:eastAsia="en-IN" w:bidi="ar-SA"/>
        </w:rPr>
        <w:br/>
        <w:t>}</w:t>
      </w:r>
    </w:p>
    <w:p w:rsidR="00332831" w:rsidRPr="00332831" w:rsidRDefault="00332831" w:rsidP="00D85085">
      <w:pPr>
        <w:rPr>
          <w:b/>
          <w:lang w:val="en-US"/>
        </w:rPr>
      </w:pPr>
    </w:p>
    <w:p w:rsidR="00D85085" w:rsidRDefault="003818EF" w:rsidP="00D85085">
      <w:pPr>
        <w:rPr>
          <w:lang w:val="en-US"/>
        </w:rPr>
      </w:pPr>
      <w:r>
        <w:rPr>
          <w:lang w:val="en-US"/>
        </w:rPr>
        <w:t>H</w:t>
      </w:r>
    </w:p>
    <w:p w:rsidR="00045FC1" w:rsidRPr="00045FC1" w:rsidRDefault="00045FC1" w:rsidP="00045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n-IN" w:bidi="ar-SA"/>
        </w:rPr>
      </w:pPr>
      <w:r w:rsidRPr="00045FC1">
        <w:rPr>
          <w:rFonts w:ascii="Courier New" w:eastAsia="Times New Roman" w:hAnsi="Courier New" w:cs="Courier New"/>
          <w:color w:val="BCBEC4"/>
          <w:sz w:val="20"/>
          <w:szCs w:val="20"/>
          <w:lang w:eastAsia="en-IN" w:bidi="ar-SA"/>
        </w:rPr>
        <w:br/>
      </w:r>
      <w:proofErr w:type="gramStart"/>
      <w:r w:rsidRPr="00045FC1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n-IN" w:bidi="ar-SA"/>
        </w:rPr>
        <w:t>spring.kafka.consumer.value-deserializer=</w:t>
      </w:r>
      <w:proofErr w:type="gramEnd"/>
      <w:r w:rsidRPr="00045FC1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n-IN" w:bidi="ar-SA"/>
        </w:rPr>
        <w:t>org.springframework.kafka.support.serializer.JsonDeserializer</w:t>
      </w:r>
    </w:p>
    <w:p w:rsidR="00045FC1" w:rsidRDefault="00045FC1" w:rsidP="00D85085">
      <w:pPr>
        <w:rPr>
          <w:lang w:val="en-US"/>
        </w:rPr>
      </w:pPr>
    </w:p>
    <w:p w:rsidR="00872C0D" w:rsidRDefault="00872C0D" w:rsidP="00D85085">
      <w:pPr>
        <w:rPr>
          <w:lang w:val="en-US"/>
        </w:rPr>
      </w:pPr>
      <w:r>
        <w:rPr>
          <w:lang w:val="en-US"/>
        </w:rPr>
        <w:t>This is how we receive mails.</w:t>
      </w:r>
      <w:bookmarkStart w:id="0" w:name="_GoBack"/>
      <w:bookmarkEnd w:id="0"/>
    </w:p>
    <w:p w:rsidR="003818EF" w:rsidRDefault="00872C0D" w:rsidP="00D85085">
      <w:pPr>
        <w:rPr>
          <w:lang w:val="en-US"/>
        </w:rPr>
      </w:pPr>
      <w:r w:rsidRPr="00872C0D">
        <w:rPr>
          <w:lang w:val="en-US"/>
        </w:rPr>
        <w:drawing>
          <wp:inline distT="0" distB="0" distL="0" distR="0" wp14:anchorId="5359CAA7" wp14:editId="47005C32">
            <wp:extent cx="6645910" cy="2338705"/>
            <wp:effectExtent l="76200" t="76200" r="135890" b="137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5085" w:rsidRDefault="00D85085" w:rsidP="00D85085">
      <w:pPr>
        <w:rPr>
          <w:lang w:val="en-US"/>
        </w:rPr>
      </w:pPr>
      <w:proofErr w:type="gramStart"/>
      <w:r>
        <w:rPr>
          <w:lang w:val="en-US"/>
        </w:rPr>
        <w:t>h</w:t>
      </w:r>
      <w:proofErr w:type="gramEnd"/>
    </w:p>
    <w:p w:rsidR="00D85085" w:rsidRDefault="00D85085" w:rsidP="00D85085">
      <w:pPr>
        <w:rPr>
          <w:lang w:val="en-US"/>
        </w:rPr>
      </w:pPr>
      <w:proofErr w:type="gramStart"/>
      <w:r>
        <w:rPr>
          <w:lang w:val="en-US"/>
        </w:rPr>
        <w:t>h</w:t>
      </w:r>
      <w:proofErr w:type="gramEnd"/>
    </w:p>
    <w:p w:rsidR="00D85085" w:rsidRDefault="00D85085" w:rsidP="00D85085">
      <w:pPr>
        <w:rPr>
          <w:lang w:val="en-US"/>
        </w:rPr>
      </w:pPr>
      <w:proofErr w:type="gramStart"/>
      <w:r>
        <w:rPr>
          <w:lang w:val="en-US"/>
        </w:rPr>
        <w:t>h</w:t>
      </w:r>
      <w:proofErr w:type="gramEnd"/>
    </w:p>
    <w:p w:rsidR="00D85085" w:rsidRPr="00D85085" w:rsidRDefault="00D85085" w:rsidP="00D85085">
      <w:pPr>
        <w:rPr>
          <w:lang w:val="en-US"/>
        </w:rPr>
      </w:pPr>
      <w:proofErr w:type="gramStart"/>
      <w:r>
        <w:rPr>
          <w:lang w:val="en-US"/>
        </w:rPr>
        <w:t>h</w:t>
      </w:r>
      <w:proofErr w:type="gramEnd"/>
    </w:p>
    <w:sectPr w:rsidR="00D85085" w:rsidRPr="00D85085" w:rsidSect="00332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93C8E"/>
    <w:multiLevelType w:val="hybridMultilevel"/>
    <w:tmpl w:val="22846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A1045"/>
    <w:multiLevelType w:val="hybridMultilevel"/>
    <w:tmpl w:val="5CF0C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43"/>
    <w:rsid w:val="00030AB5"/>
    <w:rsid w:val="00045FC1"/>
    <w:rsid w:val="002D5D38"/>
    <w:rsid w:val="00332831"/>
    <w:rsid w:val="00350B2E"/>
    <w:rsid w:val="003818EF"/>
    <w:rsid w:val="003E3FA2"/>
    <w:rsid w:val="00424318"/>
    <w:rsid w:val="00461F7C"/>
    <w:rsid w:val="00791C96"/>
    <w:rsid w:val="007F142A"/>
    <w:rsid w:val="00872C0D"/>
    <w:rsid w:val="009241B2"/>
    <w:rsid w:val="0092557E"/>
    <w:rsid w:val="00A1153E"/>
    <w:rsid w:val="00A5766A"/>
    <w:rsid w:val="00AC476A"/>
    <w:rsid w:val="00B44757"/>
    <w:rsid w:val="00C85943"/>
    <w:rsid w:val="00D85085"/>
    <w:rsid w:val="00E706BA"/>
    <w:rsid w:val="00FA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86C7E-2AEA-42B2-AFAA-A1DD921F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85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FA2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ringdoc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9000/swagger.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9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JHEx</dc:creator>
  <cp:keywords/>
  <dc:description/>
  <cp:lastModifiedBy>JHEx</cp:lastModifiedBy>
  <cp:revision>7</cp:revision>
  <dcterms:created xsi:type="dcterms:W3CDTF">2024-11-21T15:15:00Z</dcterms:created>
  <dcterms:modified xsi:type="dcterms:W3CDTF">2024-11-25T19:09:00Z</dcterms:modified>
</cp:coreProperties>
</file>